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C1BA6" w14:textId="2F15B9FD" w:rsidR="003577DE" w:rsidRPr="00855ABF" w:rsidRDefault="003577DE" w:rsidP="003577DE">
      <w:pPr>
        <w:pStyle w:val="Cm"/>
        <w:rPr>
          <w:sz w:val="36"/>
        </w:rPr>
      </w:pPr>
    </w:p>
    <w:p w14:paraId="6454CC31" w14:textId="77777777" w:rsidR="008B0575" w:rsidRPr="00855ABF" w:rsidRDefault="008B0575" w:rsidP="003577DE">
      <w:pPr>
        <w:pStyle w:val="Cm"/>
        <w:rPr>
          <w:sz w:val="36"/>
        </w:rPr>
      </w:pPr>
    </w:p>
    <w:p w14:paraId="1DC9A61D" w14:textId="11E4B0B7" w:rsidR="003577DE" w:rsidRPr="00855ABF" w:rsidRDefault="003577DE" w:rsidP="003577DE">
      <w:pPr>
        <w:pStyle w:val="Cm"/>
        <w:rPr>
          <w:sz w:val="36"/>
        </w:rPr>
      </w:pPr>
      <w:r w:rsidRPr="00855ABF">
        <w:rPr>
          <w:sz w:val="36"/>
        </w:rPr>
        <w:t>NÉV: …………………………………</w:t>
      </w:r>
    </w:p>
    <w:p w14:paraId="5BF67A14" w14:textId="77777777" w:rsidR="003577DE" w:rsidRPr="00855ABF" w:rsidRDefault="003577DE" w:rsidP="003577DE">
      <w:pPr>
        <w:pStyle w:val="Cm"/>
        <w:jc w:val="left"/>
        <w:rPr>
          <w:sz w:val="16"/>
          <w:szCs w:val="16"/>
        </w:rPr>
      </w:pPr>
    </w:p>
    <w:p w14:paraId="19B63F6A" w14:textId="77777777" w:rsidR="003577DE" w:rsidRPr="00855ABF" w:rsidRDefault="003577DE" w:rsidP="003577DE">
      <w:pPr>
        <w:pStyle w:val="Cm"/>
        <w:spacing w:line="264" w:lineRule="auto"/>
        <w:rPr>
          <w:sz w:val="36"/>
        </w:rPr>
      </w:pPr>
    </w:p>
    <w:p w14:paraId="7FAB796E" w14:textId="77777777" w:rsidR="003577DE" w:rsidRPr="00855ABF" w:rsidRDefault="003577DE" w:rsidP="003577DE">
      <w:pPr>
        <w:pStyle w:val="Cm"/>
        <w:spacing w:line="264" w:lineRule="auto"/>
        <w:rPr>
          <w:sz w:val="36"/>
        </w:rPr>
      </w:pPr>
      <w:r w:rsidRPr="00855ABF">
        <w:rPr>
          <w:sz w:val="36"/>
        </w:rPr>
        <w:t xml:space="preserve">Okleveles könyvvizsgálói írásbeli vizsgafeladat KÖNYVVIZSGÁLAT ÉS ELLENŐRZÉS </w:t>
      </w:r>
      <w:r w:rsidRPr="00855ABF">
        <w:rPr>
          <w:sz w:val="36"/>
        </w:rPr>
        <w:br/>
        <w:t>c. tantárgyból</w:t>
      </w:r>
    </w:p>
    <w:p w14:paraId="705E6C71" w14:textId="77777777" w:rsidR="003577DE" w:rsidRPr="00855ABF" w:rsidRDefault="003577DE" w:rsidP="003577DE">
      <w:pPr>
        <w:jc w:val="center"/>
        <w:rPr>
          <w:sz w:val="4"/>
        </w:rPr>
      </w:pPr>
      <w:r w:rsidRPr="00855ABF">
        <w:rPr>
          <w:b/>
          <w:sz w:val="32"/>
        </w:rPr>
        <w:t xml:space="preserve"> </w:t>
      </w:r>
    </w:p>
    <w:p w14:paraId="71731213" w14:textId="77777777" w:rsidR="003577DE" w:rsidRPr="00855ABF" w:rsidRDefault="003577DE" w:rsidP="003577DE">
      <w:pPr>
        <w:pStyle w:val="SorszTK"/>
        <w:rPr>
          <w:b/>
        </w:rPr>
      </w:pPr>
    </w:p>
    <w:p w14:paraId="668959D0" w14:textId="77777777" w:rsidR="003577DE" w:rsidRPr="00855ABF" w:rsidRDefault="003577DE" w:rsidP="003577DE">
      <w:pPr>
        <w:pStyle w:val="SorszTK"/>
      </w:pPr>
    </w:p>
    <w:p w14:paraId="3E476498" w14:textId="77777777" w:rsidR="003577DE" w:rsidRPr="00855ABF" w:rsidRDefault="003577DE" w:rsidP="003577DE">
      <w:pPr>
        <w:pStyle w:val="SorszTK"/>
      </w:pPr>
      <w:r w:rsidRPr="00855ABF">
        <w:t xml:space="preserve">Csak tintával írt, olvasható, rendezett külalakú dolgozatot értékelünk. Kizárólag a dolgozatírás időpontjában hatályos szabályozások szerinti válaszok fogadhatók el helyesnek. A megoldásnál minden feladatot külön lapon (oldalon) kezdjen! A lapokat (oldalakat) </w:t>
      </w:r>
      <w:proofErr w:type="spellStart"/>
      <w:r w:rsidRPr="00855ABF">
        <w:t>sorszámozza</w:t>
      </w:r>
      <w:proofErr w:type="spellEnd"/>
      <w:r w:rsidRPr="00855ABF">
        <w:t xml:space="preserve">! Mobiltelefon bármilyen jellegű használata a vizsga azonnali felfüggesztését eredményezi, indokolás nélkül. A </w:t>
      </w:r>
      <w:r w:rsidRPr="00855ABF">
        <w:rPr>
          <w:sz w:val="24"/>
        </w:rPr>
        <w:t>feladatlapot a megoldással együtt kötelező beadni.</w:t>
      </w:r>
      <w:r w:rsidRPr="00855ABF">
        <w:t xml:space="preserve"> A</w:t>
      </w:r>
      <w:r w:rsidRPr="00855ABF">
        <w:rPr>
          <w:sz w:val="24"/>
        </w:rPr>
        <w:t xml:space="preserve"> feladatokat tilos lemásolni!</w:t>
      </w:r>
    </w:p>
    <w:p w14:paraId="53EAE180" w14:textId="77777777" w:rsidR="003577DE" w:rsidRPr="00855ABF" w:rsidRDefault="003577DE" w:rsidP="003577DE">
      <w:pPr>
        <w:pStyle w:val="SorszTK"/>
        <w:rPr>
          <w:sz w:val="8"/>
        </w:rPr>
      </w:pPr>
    </w:p>
    <w:tbl>
      <w:tblPr>
        <w:tblW w:w="6980" w:type="dxa"/>
        <w:tblInd w:w="108" w:type="dxa"/>
        <w:tblLayout w:type="fixed"/>
        <w:tblLook w:val="0000" w:firstRow="0" w:lastRow="0" w:firstColumn="0" w:lastColumn="0" w:noHBand="0" w:noVBand="0"/>
      </w:tblPr>
      <w:tblGrid>
        <w:gridCol w:w="3011"/>
        <w:gridCol w:w="850"/>
        <w:gridCol w:w="1843"/>
        <w:gridCol w:w="1276"/>
      </w:tblGrid>
      <w:tr w:rsidR="00855ABF" w:rsidRPr="00855ABF" w14:paraId="5BC6F7F8" w14:textId="77777777">
        <w:tc>
          <w:tcPr>
            <w:tcW w:w="3861" w:type="dxa"/>
            <w:gridSpan w:val="2"/>
          </w:tcPr>
          <w:p w14:paraId="74D9D3DF" w14:textId="77777777" w:rsidR="003577DE" w:rsidRPr="00855ABF" w:rsidRDefault="003577DE">
            <w:pPr>
              <w:rPr>
                <w:b/>
                <w:sz w:val="16"/>
              </w:rPr>
            </w:pPr>
          </w:p>
        </w:tc>
        <w:tc>
          <w:tcPr>
            <w:tcW w:w="3119" w:type="dxa"/>
            <w:gridSpan w:val="2"/>
            <w:tcBorders>
              <w:left w:val="nil"/>
            </w:tcBorders>
          </w:tcPr>
          <w:p w14:paraId="63A21330" w14:textId="77777777" w:rsidR="003577DE" w:rsidRPr="00855ABF" w:rsidRDefault="003577DE">
            <w:pPr>
              <w:rPr>
                <w:b/>
                <w:sz w:val="16"/>
              </w:rPr>
            </w:pPr>
          </w:p>
        </w:tc>
      </w:tr>
      <w:tr w:rsidR="00855ABF" w:rsidRPr="00855ABF" w14:paraId="0E5AAB85" w14:textId="77777777">
        <w:tc>
          <w:tcPr>
            <w:tcW w:w="3011" w:type="dxa"/>
            <w:tcBorders>
              <w:top w:val="double" w:sz="6" w:space="0" w:color="auto"/>
              <w:left w:val="double" w:sz="6" w:space="0" w:color="auto"/>
              <w:bottom w:val="double" w:sz="6" w:space="0" w:color="auto"/>
            </w:tcBorders>
            <w:shd w:val="pct20" w:color="auto" w:fill="auto"/>
            <w:vAlign w:val="center"/>
          </w:tcPr>
          <w:p w14:paraId="7B23D5A2" w14:textId="77777777" w:rsidR="003577DE" w:rsidRPr="00855ABF" w:rsidRDefault="003577DE">
            <w:pPr>
              <w:jc w:val="center"/>
              <w:rPr>
                <w:b/>
                <w:sz w:val="22"/>
                <w:szCs w:val="22"/>
              </w:rPr>
            </w:pPr>
            <w:r w:rsidRPr="00855ABF">
              <w:rPr>
                <w:b/>
                <w:sz w:val="22"/>
                <w:szCs w:val="22"/>
              </w:rPr>
              <w:t>FELADATOK</w:t>
            </w:r>
          </w:p>
        </w:tc>
        <w:tc>
          <w:tcPr>
            <w:tcW w:w="850" w:type="dxa"/>
            <w:tcBorders>
              <w:top w:val="double" w:sz="6" w:space="0" w:color="auto"/>
              <w:left w:val="single" w:sz="6" w:space="0" w:color="auto"/>
              <w:bottom w:val="double" w:sz="6" w:space="0" w:color="auto"/>
              <w:right w:val="double" w:sz="6" w:space="0" w:color="auto"/>
            </w:tcBorders>
            <w:shd w:val="pct20" w:color="auto" w:fill="auto"/>
          </w:tcPr>
          <w:p w14:paraId="28C7A150" w14:textId="77777777" w:rsidR="003577DE" w:rsidRPr="00855ABF" w:rsidRDefault="003577DE">
            <w:pPr>
              <w:ind w:left="-108" w:right="-108"/>
              <w:jc w:val="center"/>
              <w:rPr>
                <w:b/>
                <w:sz w:val="22"/>
                <w:szCs w:val="22"/>
              </w:rPr>
            </w:pPr>
            <w:r w:rsidRPr="00855ABF">
              <w:rPr>
                <w:b/>
                <w:sz w:val="22"/>
                <w:szCs w:val="22"/>
              </w:rPr>
              <w:t>Perc</w:t>
            </w:r>
          </w:p>
        </w:tc>
        <w:tc>
          <w:tcPr>
            <w:tcW w:w="1843" w:type="dxa"/>
            <w:tcBorders>
              <w:top w:val="double" w:sz="6" w:space="0" w:color="auto"/>
              <w:left w:val="nil"/>
              <w:bottom w:val="single" w:sz="4" w:space="0" w:color="auto"/>
              <w:right w:val="single" w:sz="6" w:space="0" w:color="auto"/>
            </w:tcBorders>
            <w:shd w:val="pct20" w:color="auto" w:fill="auto"/>
          </w:tcPr>
          <w:p w14:paraId="0D843E7A" w14:textId="77777777" w:rsidR="003577DE" w:rsidRPr="00855ABF" w:rsidRDefault="003577DE">
            <w:pPr>
              <w:ind w:right="-102"/>
              <w:jc w:val="center"/>
              <w:rPr>
                <w:b/>
                <w:sz w:val="22"/>
                <w:szCs w:val="22"/>
              </w:rPr>
            </w:pPr>
            <w:r w:rsidRPr="00855ABF">
              <w:rPr>
                <w:b/>
                <w:sz w:val="22"/>
                <w:szCs w:val="22"/>
              </w:rPr>
              <w:t>Maximum pont</w:t>
            </w:r>
          </w:p>
        </w:tc>
        <w:tc>
          <w:tcPr>
            <w:tcW w:w="1276" w:type="dxa"/>
            <w:tcBorders>
              <w:top w:val="double" w:sz="6" w:space="0" w:color="auto"/>
              <w:left w:val="nil"/>
              <w:bottom w:val="single" w:sz="4" w:space="0" w:color="auto"/>
              <w:right w:val="single" w:sz="6" w:space="0" w:color="auto"/>
            </w:tcBorders>
            <w:shd w:val="pct20" w:color="auto" w:fill="auto"/>
          </w:tcPr>
          <w:p w14:paraId="255D7B94" w14:textId="77777777" w:rsidR="003577DE" w:rsidRPr="00855ABF" w:rsidRDefault="003577DE">
            <w:pPr>
              <w:jc w:val="right"/>
              <w:rPr>
                <w:b/>
                <w:sz w:val="22"/>
                <w:szCs w:val="22"/>
              </w:rPr>
            </w:pPr>
            <w:r w:rsidRPr="00855ABF">
              <w:rPr>
                <w:b/>
                <w:sz w:val="22"/>
                <w:szCs w:val="22"/>
              </w:rPr>
              <w:t>Elért pont</w:t>
            </w:r>
          </w:p>
        </w:tc>
      </w:tr>
      <w:tr w:rsidR="00855ABF" w:rsidRPr="00855ABF" w14:paraId="62AC2859" w14:textId="77777777">
        <w:tc>
          <w:tcPr>
            <w:tcW w:w="3011" w:type="dxa"/>
            <w:tcBorders>
              <w:left w:val="double" w:sz="6" w:space="0" w:color="auto"/>
              <w:bottom w:val="single" w:sz="6" w:space="0" w:color="auto"/>
            </w:tcBorders>
          </w:tcPr>
          <w:p w14:paraId="4772BD1F" w14:textId="77777777" w:rsidR="003577DE" w:rsidRPr="00855ABF" w:rsidRDefault="003577DE">
            <w:pPr>
              <w:ind w:left="318"/>
              <w:rPr>
                <w:sz w:val="22"/>
                <w:szCs w:val="22"/>
              </w:rPr>
            </w:pPr>
            <w:r w:rsidRPr="00855ABF">
              <w:rPr>
                <w:sz w:val="22"/>
                <w:szCs w:val="22"/>
              </w:rPr>
              <w:t xml:space="preserve">1a) </w:t>
            </w:r>
          </w:p>
        </w:tc>
        <w:tc>
          <w:tcPr>
            <w:tcW w:w="850" w:type="dxa"/>
            <w:tcBorders>
              <w:left w:val="single" w:sz="6" w:space="0" w:color="auto"/>
              <w:right w:val="single" w:sz="4" w:space="0" w:color="auto"/>
            </w:tcBorders>
          </w:tcPr>
          <w:p w14:paraId="17CE23C2" w14:textId="77777777" w:rsidR="003577DE" w:rsidRPr="00855ABF" w:rsidRDefault="003577DE">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right w:w="142" w:type="dxa"/>
            </w:tcMar>
          </w:tcPr>
          <w:p w14:paraId="5A3E869E" w14:textId="77777777" w:rsidR="003577DE" w:rsidRPr="00855ABF" w:rsidRDefault="003577DE">
            <w:pPr>
              <w:jc w:val="center"/>
              <w:rPr>
                <w:sz w:val="22"/>
                <w:szCs w:val="22"/>
              </w:rPr>
            </w:pPr>
            <w:r w:rsidRPr="00855ABF">
              <w:rPr>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BF3DA2" w14:textId="77777777" w:rsidR="003577DE" w:rsidRPr="00855ABF" w:rsidRDefault="003577DE">
            <w:pPr>
              <w:jc w:val="right"/>
              <w:rPr>
                <w:sz w:val="22"/>
                <w:szCs w:val="22"/>
              </w:rPr>
            </w:pPr>
          </w:p>
        </w:tc>
      </w:tr>
      <w:tr w:rsidR="00855ABF" w:rsidRPr="00855ABF" w14:paraId="6C3DA8B6" w14:textId="77777777">
        <w:tc>
          <w:tcPr>
            <w:tcW w:w="3011" w:type="dxa"/>
            <w:tcBorders>
              <w:top w:val="single" w:sz="6" w:space="0" w:color="auto"/>
              <w:left w:val="double" w:sz="6" w:space="0" w:color="auto"/>
              <w:bottom w:val="single" w:sz="6" w:space="0" w:color="auto"/>
            </w:tcBorders>
          </w:tcPr>
          <w:p w14:paraId="0194B687" w14:textId="77777777" w:rsidR="003577DE" w:rsidRPr="00855ABF" w:rsidRDefault="003577DE">
            <w:pPr>
              <w:ind w:left="318" w:right="-108"/>
              <w:rPr>
                <w:sz w:val="22"/>
                <w:szCs w:val="22"/>
              </w:rPr>
            </w:pPr>
            <w:r w:rsidRPr="00855ABF">
              <w:rPr>
                <w:sz w:val="22"/>
                <w:szCs w:val="22"/>
              </w:rPr>
              <w:t xml:space="preserve">1b) </w:t>
            </w:r>
          </w:p>
        </w:tc>
        <w:tc>
          <w:tcPr>
            <w:tcW w:w="850" w:type="dxa"/>
            <w:tcBorders>
              <w:left w:val="single" w:sz="6" w:space="0" w:color="auto"/>
              <w:right w:val="single" w:sz="4" w:space="0" w:color="auto"/>
            </w:tcBorders>
          </w:tcPr>
          <w:p w14:paraId="412B0480" w14:textId="77777777" w:rsidR="003577DE" w:rsidRPr="00855ABF" w:rsidRDefault="003577DE">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right w:w="142" w:type="dxa"/>
            </w:tcMar>
          </w:tcPr>
          <w:p w14:paraId="2A5889D4" w14:textId="77777777" w:rsidR="003577DE" w:rsidRPr="00855ABF" w:rsidRDefault="003577DE">
            <w:pPr>
              <w:jc w:val="center"/>
              <w:rPr>
                <w:sz w:val="22"/>
                <w:szCs w:val="22"/>
              </w:rPr>
            </w:pPr>
            <w:r w:rsidRPr="00855ABF">
              <w:rPr>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AC5B77" w14:textId="77777777" w:rsidR="003577DE" w:rsidRPr="00855ABF" w:rsidRDefault="003577DE">
            <w:pPr>
              <w:jc w:val="right"/>
              <w:rPr>
                <w:sz w:val="22"/>
                <w:szCs w:val="22"/>
              </w:rPr>
            </w:pPr>
          </w:p>
        </w:tc>
      </w:tr>
      <w:tr w:rsidR="00855ABF" w:rsidRPr="00855ABF" w14:paraId="15C9F78A" w14:textId="77777777">
        <w:tc>
          <w:tcPr>
            <w:tcW w:w="3011" w:type="dxa"/>
            <w:tcBorders>
              <w:top w:val="single" w:sz="6" w:space="0" w:color="auto"/>
              <w:left w:val="double" w:sz="6" w:space="0" w:color="auto"/>
              <w:bottom w:val="single" w:sz="6" w:space="0" w:color="auto"/>
            </w:tcBorders>
          </w:tcPr>
          <w:p w14:paraId="147E4F12" w14:textId="77777777" w:rsidR="003577DE" w:rsidRPr="00855ABF" w:rsidRDefault="003577DE">
            <w:pPr>
              <w:ind w:left="318" w:right="-108"/>
              <w:rPr>
                <w:sz w:val="22"/>
                <w:szCs w:val="22"/>
              </w:rPr>
            </w:pPr>
            <w:r w:rsidRPr="00855ABF">
              <w:rPr>
                <w:sz w:val="22"/>
                <w:szCs w:val="22"/>
              </w:rPr>
              <w:t>1c)</w:t>
            </w:r>
          </w:p>
        </w:tc>
        <w:tc>
          <w:tcPr>
            <w:tcW w:w="850" w:type="dxa"/>
            <w:tcBorders>
              <w:left w:val="single" w:sz="6" w:space="0" w:color="auto"/>
              <w:right w:val="single" w:sz="4" w:space="0" w:color="auto"/>
            </w:tcBorders>
          </w:tcPr>
          <w:p w14:paraId="4CAC303E" w14:textId="77777777" w:rsidR="003577DE" w:rsidRPr="00855ABF" w:rsidRDefault="003577DE">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right w:w="142" w:type="dxa"/>
            </w:tcMar>
          </w:tcPr>
          <w:p w14:paraId="04C3980A" w14:textId="77777777" w:rsidR="003577DE" w:rsidRPr="00855ABF" w:rsidRDefault="003577DE">
            <w:pPr>
              <w:jc w:val="center"/>
              <w:rPr>
                <w:sz w:val="22"/>
                <w:szCs w:val="22"/>
              </w:rPr>
            </w:pPr>
            <w:r w:rsidRPr="00855ABF">
              <w:rPr>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AC5F1E" w14:textId="77777777" w:rsidR="003577DE" w:rsidRPr="00855ABF" w:rsidRDefault="003577DE">
            <w:pPr>
              <w:jc w:val="right"/>
              <w:rPr>
                <w:sz w:val="22"/>
                <w:szCs w:val="22"/>
              </w:rPr>
            </w:pPr>
          </w:p>
        </w:tc>
      </w:tr>
      <w:tr w:rsidR="00855ABF" w:rsidRPr="00855ABF" w14:paraId="0C6EEC4F" w14:textId="77777777">
        <w:tc>
          <w:tcPr>
            <w:tcW w:w="3011" w:type="dxa"/>
            <w:tcBorders>
              <w:top w:val="single" w:sz="6" w:space="0" w:color="auto"/>
              <w:left w:val="double" w:sz="6" w:space="0" w:color="auto"/>
              <w:bottom w:val="single" w:sz="6" w:space="0" w:color="auto"/>
            </w:tcBorders>
          </w:tcPr>
          <w:p w14:paraId="002A235B" w14:textId="77777777" w:rsidR="003577DE" w:rsidRPr="00855ABF" w:rsidRDefault="003577DE">
            <w:pPr>
              <w:ind w:left="318" w:right="-108"/>
              <w:rPr>
                <w:sz w:val="22"/>
                <w:szCs w:val="22"/>
              </w:rPr>
            </w:pPr>
            <w:r w:rsidRPr="00855ABF">
              <w:rPr>
                <w:sz w:val="22"/>
                <w:szCs w:val="22"/>
              </w:rPr>
              <w:t>1d)</w:t>
            </w:r>
          </w:p>
        </w:tc>
        <w:tc>
          <w:tcPr>
            <w:tcW w:w="850" w:type="dxa"/>
            <w:tcBorders>
              <w:left w:val="single" w:sz="6" w:space="0" w:color="auto"/>
              <w:right w:val="single" w:sz="4" w:space="0" w:color="auto"/>
            </w:tcBorders>
          </w:tcPr>
          <w:p w14:paraId="6B9B12B4" w14:textId="77777777" w:rsidR="003577DE" w:rsidRPr="00855ABF" w:rsidRDefault="003577DE">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right w:w="142" w:type="dxa"/>
            </w:tcMar>
          </w:tcPr>
          <w:p w14:paraId="37296985" w14:textId="77777777" w:rsidR="003577DE" w:rsidRPr="00855ABF" w:rsidRDefault="003577DE">
            <w:pPr>
              <w:jc w:val="center"/>
              <w:rPr>
                <w:sz w:val="22"/>
                <w:szCs w:val="22"/>
              </w:rPr>
            </w:pPr>
            <w:r w:rsidRPr="00855ABF">
              <w:rPr>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C1EB5B" w14:textId="77777777" w:rsidR="003577DE" w:rsidRPr="00855ABF" w:rsidRDefault="003577DE">
            <w:pPr>
              <w:jc w:val="right"/>
              <w:rPr>
                <w:sz w:val="22"/>
                <w:szCs w:val="22"/>
              </w:rPr>
            </w:pPr>
          </w:p>
        </w:tc>
      </w:tr>
      <w:tr w:rsidR="00855ABF" w:rsidRPr="00855ABF" w14:paraId="1549AD73" w14:textId="77777777">
        <w:tc>
          <w:tcPr>
            <w:tcW w:w="3011" w:type="dxa"/>
            <w:tcBorders>
              <w:top w:val="single" w:sz="6" w:space="0" w:color="auto"/>
              <w:left w:val="double" w:sz="6" w:space="0" w:color="auto"/>
              <w:bottom w:val="single" w:sz="6" w:space="0" w:color="auto"/>
            </w:tcBorders>
          </w:tcPr>
          <w:p w14:paraId="166C5BE8" w14:textId="77777777" w:rsidR="003577DE" w:rsidRPr="00855ABF" w:rsidRDefault="003577DE">
            <w:pPr>
              <w:ind w:left="318" w:right="-108"/>
              <w:rPr>
                <w:sz w:val="22"/>
                <w:szCs w:val="22"/>
              </w:rPr>
            </w:pPr>
            <w:r w:rsidRPr="00855ABF">
              <w:rPr>
                <w:sz w:val="22"/>
                <w:szCs w:val="22"/>
              </w:rPr>
              <w:t>1e)</w:t>
            </w:r>
          </w:p>
        </w:tc>
        <w:tc>
          <w:tcPr>
            <w:tcW w:w="850" w:type="dxa"/>
            <w:tcBorders>
              <w:left w:val="single" w:sz="6" w:space="0" w:color="auto"/>
              <w:right w:val="single" w:sz="4" w:space="0" w:color="auto"/>
            </w:tcBorders>
          </w:tcPr>
          <w:p w14:paraId="560E9884" w14:textId="77777777" w:rsidR="003577DE" w:rsidRPr="00855ABF" w:rsidRDefault="003577DE">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right w:w="142" w:type="dxa"/>
            </w:tcMar>
          </w:tcPr>
          <w:p w14:paraId="08FDD380" w14:textId="77777777" w:rsidR="003577DE" w:rsidRPr="00855ABF" w:rsidRDefault="003577DE">
            <w:pPr>
              <w:jc w:val="center"/>
              <w:rPr>
                <w:sz w:val="22"/>
                <w:szCs w:val="22"/>
              </w:rPr>
            </w:pPr>
            <w:r w:rsidRPr="00855ABF">
              <w:rPr>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A79D49" w14:textId="77777777" w:rsidR="003577DE" w:rsidRPr="00855ABF" w:rsidRDefault="003577DE">
            <w:pPr>
              <w:jc w:val="right"/>
              <w:rPr>
                <w:sz w:val="22"/>
                <w:szCs w:val="22"/>
              </w:rPr>
            </w:pPr>
          </w:p>
        </w:tc>
      </w:tr>
      <w:tr w:rsidR="00855ABF" w:rsidRPr="00855ABF" w14:paraId="3453F298" w14:textId="77777777">
        <w:tc>
          <w:tcPr>
            <w:tcW w:w="3011" w:type="dxa"/>
            <w:tcBorders>
              <w:top w:val="single" w:sz="4" w:space="0" w:color="auto"/>
              <w:left w:val="double" w:sz="6" w:space="0" w:color="auto"/>
              <w:bottom w:val="single" w:sz="12" w:space="0" w:color="auto"/>
            </w:tcBorders>
          </w:tcPr>
          <w:p w14:paraId="468FC388" w14:textId="77777777" w:rsidR="003577DE" w:rsidRPr="00855ABF" w:rsidRDefault="003577DE">
            <w:pPr>
              <w:ind w:left="-108"/>
              <w:rPr>
                <w:b/>
                <w:sz w:val="22"/>
                <w:szCs w:val="22"/>
              </w:rPr>
            </w:pPr>
            <w:r w:rsidRPr="00855ABF">
              <w:rPr>
                <w:b/>
                <w:sz w:val="22"/>
                <w:szCs w:val="22"/>
              </w:rPr>
              <w:t xml:space="preserve">    1) Összesen</w:t>
            </w:r>
          </w:p>
        </w:tc>
        <w:tc>
          <w:tcPr>
            <w:tcW w:w="850" w:type="dxa"/>
            <w:tcBorders>
              <w:left w:val="single" w:sz="6" w:space="0" w:color="auto"/>
              <w:bottom w:val="single" w:sz="12" w:space="0" w:color="auto"/>
              <w:right w:val="single" w:sz="4" w:space="0" w:color="auto"/>
            </w:tcBorders>
          </w:tcPr>
          <w:p w14:paraId="144D1F70" w14:textId="548A3412" w:rsidR="003577DE" w:rsidRPr="00855ABF" w:rsidRDefault="00964B1D">
            <w:pPr>
              <w:jc w:val="center"/>
              <w:rPr>
                <w:b/>
                <w:sz w:val="22"/>
                <w:szCs w:val="22"/>
              </w:rPr>
            </w:pPr>
            <w:r>
              <w:rPr>
                <w:b/>
                <w:sz w:val="22"/>
                <w:szCs w:val="22"/>
              </w:rPr>
              <w:t>45</w:t>
            </w:r>
          </w:p>
        </w:tc>
        <w:tc>
          <w:tcPr>
            <w:tcW w:w="1843" w:type="dxa"/>
            <w:tcBorders>
              <w:top w:val="single" w:sz="4" w:space="0" w:color="auto"/>
              <w:left w:val="single" w:sz="4" w:space="0" w:color="auto"/>
              <w:bottom w:val="single" w:sz="12" w:space="0" w:color="auto"/>
              <w:right w:val="single" w:sz="4" w:space="0" w:color="auto"/>
            </w:tcBorders>
            <w:shd w:val="clear" w:color="auto" w:fill="auto"/>
            <w:tcMar>
              <w:right w:w="142" w:type="dxa"/>
            </w:tcMar>
          </w:tcPr>
          <w:p w14:paraId="6DBBB5CB" w14:textId="4DFE58D8" w:rsidR="003577DE" w:rsidRPr="00855ABF" w:rsidRDefault="003577DE">
            <w:pPr>
              <w:ind w:left="-108"/>
              <w:jc w:val="center"/>
              <w:rPr>
                <w:b/>
                <w:sz w:val="22"/>
                <w:szCs w:val="22"/>
              </w:rPr>
            </w:pPr>
            <w:r w:rsidRPr="00855ABF">
              <w:rPr>
                <w:b/>
                <w:sz w:val="22"/>
                <w:szCs w:val="22"/>
              </w:rPr>
              <w:t>1</w:t>
            </w:r>
            <w:r w:rsidR="00EE3140">
              <w:rPr>
                <w:b/>
                <w:sz w:val="22"/>
                <w:szCs w:val="22"/>
              </w:rPr>
              <w:t>5</w:t>
            </w:r>
          </w:p>
        </w:tc>
        <w:tc>
          <w:tcPr>
            <w:tcW w:w="1276" w:type="dxa"/>
            <w:tcBorders>
              <w:top w:val="single" w:sz="4" w:space="0" w:color="auto"/>
              <w:left w:val="single" w:sz="4" w:space="0" w:color="auto"/>
              <w:bottom w:val="single" w:sz="12" w:space="0" w:color="auto"/>
              <w:right w:val="single" w:sz="4" w:space="0" w:color="auto"/>
            </w:tcBorders>
            <w:shd w:val="clear" w:color="auto" w:fill="auto"/>
          </w:tcPr>
          <w:p w14:paraId="553A3018" w14:textId="77777777" w:rsidR="003577DE" w:rsidRPr="00855ABF" w:rsidRDefault="003577DE">
            <w:pPr>
              <w:jc w:val="right"/>
              <w:rPr>
                <w:b/>
                <w:sz w:val="22"/>
                <w:szCs w:val="22"/>
              </w:rPr>
            </w:pPr>
          </w:p>
        </w:tc>
      </w:tr>
      <w:tr w:rsidR="00855ABF" w:rsidRPr="00855ABF" w14:paraId="3B13A55F" w14:textId="77777777">
        <w:tc>
          <w:tcPr>
            <w:tcW w:w="3011" w:type="dxa"/>
            <w:tcBorders>
              <w:left w:val="double" w:sz="6" w:space="0" w:color="auto"/>
              <w:bottom w:val="single" w:sz="6" w:space="0" w:color="auto"/>
            </w:tcBorders>
          </w:tcPr>
          <w:p w14:paraId="138E7DF3" w14:textId="77777777" w:rsidR="003577DE" w:rsidRPr="00855ABF" w:rsidRDefault="003577DE">
            <w:pPr>
              <w:ind w:left="318"/>
              <w:rPr>
                <w:sz w:val="22"/>
                <w:szCs w:val="22"/>
              </w:rPr>
            </w:pPr>
            <w:r w:rsidRPr="00855ABF">
              <w:rPr>
                <w:sz w:val="22"/>
                <w:szCs w:val="22"/>
              </w:rPr>
              <w:t xml:space="preserve">2a) </w:t>
            </w:r>
          </w:p>
        </w:tc>
        <w:tc>
          <w:tcPr>
            <w:tcW w:w="850" w:type="dxa"/>
            <w:tcBorders>
              <w:left w:val="single" w:sz="6" w:space="0" w:color="auto"/>
              <w:right w:val="single" w:sz="4" w:space="0" w:color="auto"/>
            </w:tcBorders>
          </w:tcPr>
          <w:p w14:paraId="5C8286C0" w14:textId="77777777" w:rsidR="003577DE" w:rsidRPr="00855ABF" w:rsidRDefault="003577DE">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right w:w="142" w:type="dxa"/>
            </w:tcMar>
          </w:tcPr>
          <w:p w14:paraId="16786BCA" w14:textId="060C11D8" w:rsidR="003577DE" w:rsidRPr="00855ABF" w:rsidRDefault="003979C8">
            <w:pPr>
              <w:jc w:val="center"/>
              <w:rPr>
                <w:sz w:val="22"/>
                <w:szCs w:val="22"/>
              </w:rPr>
            </w:pPr>
            <w:r>
              <w:rPr>
                <w:sz w:val="22"/>
                <w:szCs w:val="22"/>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CBD769" w14:textId="77777777" w:rsidR="003577DE" w:rsidRPr="00855ABF" w:rsidRDefault="003577DE">
            <w:pPr>
              <w:jc w:val="right"/>
              <w:rPr>
                <w:sz w:val="22"/>
                <w:szCs w:val="22"/>
              </w:rPr>
            </w:pPr>
          </w:p>
        </w:tc>
      </w:tr>
      <w:tr w:rsidR="00855ABF" w:rsidRPr="00855ABF" w14:paraId="527D0F74" w14:textId="77777777">
        <w:tc>
          <w:tcPr>
            <w:tcW w:w="3011" w:type="dxa"/>
            <w:tcBorders>
              <w:top w:val="single" w:sz="6" w:space="0" w:color="auto"/>
              <w:left w:val="double" w:sz="6" w:space="0" w:color="auto"/>
              <w:bottom w:val="single" w:sz="6" w:space="0" w:color="auto"/>
            </w:tcBorders>
          </w:tcPr>
          <w:p w14:paraId="7BBBF943" w14:textId="77777777" w:rsidR="003577DE" w:rsidRPr="00855ABF" w:rsidRDefault="003577DE">
            <w:pPr>
              <w:ind w:left="318" w:right="-108"/>
              <w:rPr>
                <w:sz w:val="22"/>
                <w:szCs w:val="22"/>
              </w:rPr>
            </w:pPr>
            <w:r w:rsidRPr="00855ABF">
              <w:rPr>
                <w:sz w:val="22"/>
                <w:szCs w:val="22"/>
              </w:rPr>
              <w:t xml:space="preserve">2b) </w:t>
            </w:r>
          </w:p>
        </w:tc>
        <w:tc>
          <w:tcPr>
            <w:tcW w:w="850" w:type="dxa"/>
            <w:tcBorders>
              <w:left w:val="single" w:sz="6" w:space="0" w:color="auto"/>
              <w:right w:val="single" w:sz="4" w:space="0" w:color="auto"/>
            </w:tcBorders>
          </w:tcPr>
          <w:p w14:paraId="755671AD" w14:textId="77777777" w:rsidR="003577DE" w:rsidRPr="00855ABF" w:rsidRDefault="003577DE">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right w:w="142" w:type="dxa"/>
            </w:tcMar>
          </w:tcPr>
          <w:p w14:paraId="1054013F" w14:textId="047B204D" w:rsidR="003577DE" w:rsidRPr="00855ABF" w:rsidRDefault="003979C8">
            <w:pPr>
              <w:jc w:val="center"/>
              <w:rPr>
                <w:sz w:val="22"/>
                <w:szCs w:val="22"/>
              </w:rPr>
            </w:pPr>
            <w:r>
              <w:rPr>
                <w:sz w:val="22"/>
                <w:szCs w:val="22"/>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C08A0F" w14:textId="77777777" w:rsidR="003577DE" w:rsidRPr="00855ABF" w:rsidRDefault="003577DE">
            <w:pPr>
              <w:jc w:val="right"/>
              <w:rPr>
                <w:sz w:val="22"/>
                <w:szCs w:val="22"/>
              </w:rPr>
            </w:pPr>
          </w:p>
        </w:tc>
      </w:tr>
      <w:tr w:rsidR="00855ABF" w:rsidRPr="00855ABF" w14:paraId="4BF77A7E" w14:textId="77777777">
        <w:tc>
          <w:tcPr>
            <w:tcW w:w="3011" w:type="dxa"/>
            <w:tcBorders>
              <w:top w:val="single" w:sz="6" w:space="0" w:color="auto"/>
              <w:left w:val="double" w:sz="6" w:space="0" w:color="auto"/>
              <w:bottom w:val="single" w:sz="6" w:space="0" w:color="auto"/>
            </w:tcBorders>
          </w:tcPr>
          <w:p w14:paraId="22C6C337" w14:textId="77777777" w:rsidR="003577DE" w:rsidRPr="00855ABF" w:rsidRDefault="003577DE">
            <w:pPr>
              <w:ind w:left="318" w:right="-108"/>
              <w:rPr>
                <w:sz w:val="22"/>
                <w:szCs w:val="22"/>
              </w:rPr>
            </w:pPr>
            <w:r w:rsidRPr="00855ABF">
              <w:rPr>
                <w:sz w:val="22"/>
                <w:szCs w:val="22"/>
              </w:rPr>
              <w:t>2c)</w:t>
            </w:r>
          </w:p>
        </w:tc>
        <w:tc>
          <w:tcPr>
            <w:tcW w:w="850" w:type="dxa"/>
            <w:tcBorders>
              <w:left w:val="single" w:sz="6" w:space="0" w:color="auto"/>
              <w:right w:val="single" w:sz="4" w:space="0" w:color="auto"/>
            </w:tcBorders>
          </w:tcPr>
          <w:p w14:paraId="3E3BD8F1" w14:textId="77777777" w:rsidR="003577DE" w:rsidRPr="00855ABF" w:rsidRDefault="003577DE">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right w:w="142" w:type="dxa"/>
            </w:tcMar>
          </w:tcPr>
          <w:p w14:paraId="18FE65BA" w14:textId="5920A11C" w:rsidR="003577DE" w:rsidRPr="00855ABF" w:rsidRDefault="003979C8">
            <w:pPr>
              <w:jc w:val="center"/>
              <w:rPr>
                <w:sz w:val="22"/>
                <w:szCs w:val="22"/>
              </w:rPr>
            </w:pPr>
            <w:r>
              <w:rPr>
                <w:sz w:val="22"/>
                <w:szCs w:val="22"/>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9151AE" w14:textId="77777777" w:rsidR="003577DE" w:rsidRPr="00855ABF" w:rsidRDefault="003577DE">
            <w:pPr>
              <w:jc w:val="right"/>
              <w:rPr>
                <w:sz w:val="22"/>
                <w:szCs w:val="22"/>
              </w:rPr>
            </w:pPr>
          </w:p>
        </w:tc>
      </w:tr>
      <w:tr w:rsidR="00855ABF" w:rsidRPr="00855ABF" w14:paraId="070EFC7E" w14:textId="77777777">
        <w:tc>
          <w:tcPr>
            <w:tcW w:w="3011" w:type="dxa"/>
            <w:tcBorders>
              <w:top w:val="single" w:sz="4" w:space="0" w:color="auto"/>
              <w:left w:val="double" w:sz="6" w:space="0" w:color="auto"/>
              <w:bottom w:val="single" w:sz="12" w:space="0" w:color="auto"/>
            </w:tcBorders>
          </w:tcPr>
          <w:p w14:paraId="699DC68A" w14:textId="77777777" w:rsidR="003577DE" w:rsidRPr="00855ABF" w:rsidRDefault="003577DE">
            <w:pPr>
              <w:ind w:left="-108"/>
              <w:rPr>
                <w:b/>
                <w:sz w:val="22"/>
                <w:szCs w:val="22"/>
              </w:rPr>
            </w:pPr>
            <w:r w:rsidRPr="00855ABF">
              <w:rPr>
                <w:b/>
                <w:sz w:val="22"/>
                <w:szCs w:val="22"/>
              </w:rPr>
              <w:t xml:space="preserve">    2) Összesen</w:t>
            </w:r>
          </w:p>
        </w:tc>
        <w:tc>
          <w:tcPr>
            <w:tcW w:w="850" w:type="dxa"/>
            <w:tcBorders>
              <w:left w:val="single" w:sz="6" w:space="0" w:color="auto"/>
              <w:bottom w:val="single" w:sz="12" w:space="0" w:color="auto"/>
              <w:right w:val="single" w:sz="4" w:space="0" w:color="auto"/>
            </w:tcBorders>
          </w:tcPr>
          <w:p w14:paraId="64D691B2" w14:textId="75796B40" w:rsidR="003577DE" w:rsidRPr="00855ABF" w:rsidRDefault="00822BFB">
            <w:pPr>
              <w:jc w:val="center"/>
              <w:rPr>
                <w:b/>
                <w:sz w:val="22"/>
                <w:szCs w:val="22"/>
              </w:rPr>
            </w:pPr>
            <w:r>
              <w:rPr>
                <w:b/>
                <w:sz w:val="22"/>
                <w:szCs w:val="22"/>
              </w:rPr>
              <w:t>6</w:t>
            </w:r>
            <w:r w:rsidR="003979C8">
              <w:rPr>
                <w:b/>
                <w:sz w:val="22"/>
                <w:szCs w:val="22"/>
              </w:rPr>
              <w:t>0</w:t>
            </w:r>
          </w:p>
        </w:tc>
        <w:tc>
          <w:tcPr>
            <w:tcW w:w="1843" w:type="dxa"/>
            <w:tcBorders>
              <w:top w:val="single" w:sz="4" w:space="0" w:color="auto"/>
              <w:left w:val="single" w:sz="4" w:space="0" w:color="auto"/>
              <w:bottom w:val="single" w:sz="12" w:space="0" w:color="auto"/>
              <w:right w:val="single" w:sz="4" w:space="0" w:color="auto"/>
            </w:tcBorders>
            <w:shd w:val="clear" w:color="auto" w:fill="auto"/>
            <w:tcMar>
              <w:right w:w="142" w:type="dxa"/>
            </w:tcMar>
          </w:tcPr>
          <w:p w14:paraId="16A03348" w14:textId="0F0EF7B1" w:rsidR="003577DE" w:rsidRPr="00855ABF" w:rsidRDefault="00EE3140">
            <w:pPr>
              <w:ind w:left="-108"/>
              <w:jc w:val="center"/>
              <w:rPr>
                <w:b/>
                <w:sz w:val="22"/>
                <w:szCs w:val="22"/>
              </w:rPr>
            </w:pPr>
            <w:r>
              <w:rPr>
                <w:b/>
                <w:sz w:val="22"/>
                <w:szCs w:val="22"/>
              </w:rPr>
              <w:t>2</w:t>
            </w:r>
            <w:r w:rsidR="003979C8">
              <w:rPr>
                <w:b/>
                <w:sz w:val="22"/>
                <w:szCs w:val="22"/>
              </w:rPr>
              <w:t>1</w:t>
            </w:r>
          </w:p>
        </w:tc>
        <w:tc>
          <w:tcPr>
            <w:tcW w:w="1276" w:type="dxa"/>
            <w:tcBorders>
              <w:top w:val="single" w:sz="4" w:space="0" w:color="auto"/>
              <w:left w:val="single" w:sz="4" w:space="0" w:color="auto"/>
              <w:bottom w:val="single" w:sz="12" w:space="0" w:color="auto"/>
              <w:right w:val="single" w:sz="4" w:space="0" w:color="auto"/>
            </w:tcBorders>
            <w:shd w:val="clear" w:color="auto" w:fill="auto"/>
          </w:tcPr>
          <w:p w14:paraId="1ADC0DED" w14:textId="77777777" w:rsidR="003577DE" w:rsidRPr="00855ABF" w:rsidRDefault="003577DE">
            <w:pPr>
              <w:jc w:val="right"/>
              <w:rPr>
                <w:b/>
                <w:sz w:val="22"/>
                <w:szCs w:val="22"/>
              </w:rPr>
            </w:pPr>
          </w:p>
        </w:tc>
      </w:tr>
      <w:tr w:rsidR="00855ABF" w:rsidRPr="00855ABF" w14:paraId="2D4A2F38" w14:textId="77777777">
        <w:tc>
          <w:tcPr>
            <w:tcW w:w="3011" w:type="dxa"/>
            <w:tcBorders>
              <w:top w:val="single" w:sz="6" w:space="0" w:color="auto"/>
              <w:left w:val="double" w:sz="6" w:space="0" w:color="auto"/>
              <w:bottom w:val="single" w:sz="6" w:space="0" w:color="auto"/>
            </w:tcBorders>
          </w:tcPr>
          <w:p w14:paraId="64F91482" w14:textId="77777777" w:rsidR="003577DE" w:rsidRPr="00855ABF" w:rsidRDefault="003577DE">
            <w:pPr>
              <w:ind w:left="318" w:right="-108"/>
              <w:rPr>
                <w:sz w:val="22"/>
                <w:szCs w:val="22"/>
              </w:rPr>
            </w:pPr>
            <w:r w:rsidRPr="00855ABF">
              <w:rPr>
                <w:sz w:val="22"/>
                <w:szCs w:val="22"/>
              </w:rPr>
              <w:t>3a)</w:t>
            </w:r>
          </w:p>
        </w:tc>
        <w:tc>
          <w:tcPr>
            <w:tcW w:w="850" w:type="dxa"/>
            <w:tcBorders>
              <w:left w:val="single" w:sz="6" w:space="0" w:color="auto"/>
              <w:right w:val="single" w:sz="4" w:space="0" w:color="auto"/>
            </w:tcBorders>
          </w:tcPr>
          <w:p w14:paraId="4294BBE8" w14:textId="6CD813CC" w:rsidR="003577DE" w:rsidRPr="00855ABF" w:rsidRDefault="003577DE">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right w:w="142" w:type="dxa"/>
            </w:tcMar>
          </w:tcPr>
          <w:p w14:paraId="5EF996B6" w14:textId="1BC07447" w:rsidR="003577DE" w:rsidRPr="00855ABF" w:rsidRDefault="003577DE">
            <w:pPr>
              <w:ind w:left="-108"/>
              <w:jc w:val="center"/>
              <w:rPr>
                <w:sz w:val="22"/>
                <w:szCs w:val="22"/>
              </w:rPr>
            </w:pPr>
            <w:r w:rsidRPr="00855ABF">
              <w:rPr>
                <w:sz w:val="22"/>
                <w:szCs w:val="22"/>
              </w:rPr>
              <w:t>1</w:t>
            </w:r>
            <w:r w:rsidR="000453DB">
              <w:rPr>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179F62" w14:textId="77777777" w:rsidR="003577DE" w:rsidRPr="00855ABF" w:rsidRDefault="003577DE">
            <w:pPr>
              <w:jc w:val="right"/>
              <w:rPr>
                <w:sz w:val="22"/>
                <w:szCs w:val="22"/>
              </w:rPr>
            </w:pPr>
          </w:p>
        </w:tc>
      </w:tr>
      <w:tr w:rsidR="00855ABF" w:rsidRPr="00855ABF" w14:paraId="355187D9" w14:textId="77777777">
        <w:tc>
          <w:tcPr>
            <w:tcW w:w="3011" w:type="dxa"/>
            <w:tcBorders>
              <w:top w:val="single" w:sz="6" w:space="0" w:color="auto"/>
              <w:left w:val="double" w:sz="6" w:space="0" w:color="auto"/>
              <w:bottom w:val="single" w:sz="6" w:space="0" w:color="auto"/>
            </w:tcBorders>
          </w:tcPr>
          <w:p w14:paraId="12024F2A" w14:textId="77777777" w:rsidR="003577DE" w:rsidRPr="00855ABF" w:rsidRDefault="003577DE">
            <w:pPr>
              <w:ind w:left="318" w:right="-108"/>
              <w:rPr>
                <w:sz w:val="22"/>
                <w:szCs w:val="22"/>
              </w:rPr>
            </w:pPr>
            <w:r w:rsidRPr="00855ABF">
              <w:rPr>
                <w:sz w:val="22"/>
                <w:szCs w:val="22"/>
              </w:rPr>
              <w:t>3b)</w:t>
            </w:r>
          </w:p>
        </w:tc>
        <w:tc>
          <w:tcPr>
            <w:tcW w:w="850" w:type="dxa"/>
            <w:tcBorders>
              <w:left w:val="single" w:sz="6" w:space="0" w:color="auto"/>
              <w:right w:val="single" w:sz="4" w:space="0" w:color="auto"/>
            </w:tcBorders>
          </w:tcPr>
          <w:p w14:paraId="7DA3AD3C" w14:textId="77777777" w:rsidR="003577DE" w:rsidRPr="00855ABF" w:rsidRDefault="003577DE">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right w:w="142" w:type="dxa"/>
            </w:tcMar>
          </w:tcPr>
          <w:p w14:paraId="0B39D2BB" w14:textId="7DCA54F1" w:rsidR="003577DE" w:rsidRPr="00855ABF" w:rsidRDefault="003577DE">
            <w:pPr>
              <w:rPr>
                <w:sz w:val="22"/>
                <w:szCs w:val="22"/>
              </w:rPr>
            </w:pPr>
            <w:r w:rsidRPr="00855ABF">
              <w:rPr>
                <w:sz w:val="22"/>
                <w:szCs w:val="22"/>
              </w:rPr>
              <w:t xml:space="preserve">            </w:t>
            </w:r>
            <w:r w:rsidR="000453DB">
              <w:rPr>
                <w:sz w:val="22"/>
                <w:szCs w:val="22"/>
              </w:rPr>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561431" w14:textId="77777777" w:rsidR="003577DE" w:rsidRPr="00855ABF" w:rsidRDefault="003577DE">
            <w:pPr>
              <w:jc w:val="right"/>
              <w:rPr>
                <w:sz w:val="22"/>
                <w:szCs w:val="22"/>
              </w:rPr>
            </w:pPr>
          </w:p>
        </w:tc>
      </w:tr>
      <w:tr w:rsidR="00822BFB" w:rsidRPr="00855ABF" w14:paraId="5DD9C883" w14:textId="77777777" w:rsidTr="003D7283">
        <w:tc>
          <w:tcPr>
            <w:tcW w:w="3011" w:type="dxa"/>
            <w:tcBorders>
              <w:top w:val="single" w:sz="6" w:space="0" w:color="auto"/>
              <w:left w:val="double" w:sz="6" w:space="0" w:color="auto"/>
              <w:bottom w:val="single" w:sz="6" w:space="0" w:color="auto"/>
            </w:tcBorders>
          </w:tcPr>
          <w:p w14:paraId="7D0DD9FD" w14:textId="6E9D8D73" w:rsidR="00822BFB" w:rsidRPr="00855ABF" w:rsidRDefault="00822BFB" w:rsidP="003D7283">
            <w:pPr>
              <w:ind w:left="318" w:right="-108"/>
              <w:rPr>
                <w:sz w:val="22"/>
                <w:szCs w:val="22"/>
              </w:rPr>
            </w:pPr>
            <w:r>
              <w:rPr>
                <w:sz w:val="22"/>
                <w:szCs w:val="22"/>
              </w:rPr>
              <w:t>3c</w:t>
            </w:r>
            <w:r w:rsidRPr="00855ABF">
              <w:rPr>
                <w:sz w:val="22"/>
                <w:szCs w:val="22"/>
              </w:rPr>
              <w:t>)</w:t>
            </w:r>
          </w:p>
        </w:tc>
        <w:tc>
          <w:tcPr>
            <w:tcW w:w="850" w:type="dxa"/>
            <w:tcBorders>
              <w:left w:val="single" w:sz="6" w:space="0" w:color="auto"/>
              <w:right w:val="single" w:sz="4" w:space="0" w:color="auto"/>
            </w:tcBorders>
          </w:tcPr>
          <w:p w14:paraId="1770C87B" w14:textId="77777777" w:rsidR="00822BFB" w:rsidRPr="00855ABF" w:rsidRDefault="00822BFB" w:rsidP="003D7283">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right w:w="142" w:type="dxa"/>
            </w:tcMar>
          </w:tcPr>
          <w:p w14:paraId="5CC7DD0A" w14:textId="5AA23975" w:rsidR="00822BFB" w:rsidRPr="00855ABF" w:rsidRDefault="000453DB" w:rsidP="003D7283">
            <w:pPr>
              <w:jc w:val="center"/>
              <w:rPr>
                <w:sz w:val="22"/>
                <w:szCs w:val="22"/>
              </w:rPr>
            </w:pPr>
            <w:r>
              <w:rPr>
                <w:sz w:val="22"/>
                <w:szCs w:val="22"/>
              </w:rPr>
              <w:t>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77B7F9" w14:textId="77777777" w:rsidR="00822BFB" w:rsidRPr="00855ABF" w:rsidRDefault="00822BFB" w:rsidP="003D7283">
            <w:pPr>
              <w:jc w:val="right"/>
              <w:rPr>
                <w:sz w:val="22"/>
                <w:szCs w:val="22"/>
              </w:rPr>
            </w:pPr>
          </w:p>
        </w:tc>
      </w:tr>
      <w:tr w:rsidR="00855ABF" w:rsidRPr="00855ABF" w14:paraId="53E973C0" w14:textId="77777777">
        <w:tc>
          <w:tcPr>
            <w:tcW w:w="3011" w:type="dxa"/>
            <w:tcBorders>
              <w:top w:val="single" w:sz="4" w:space="0" w:color="auto"/>
              <w:left w:val="double" w:sz="6" w:space="0" w:color="auto"/>
              <w:bottom w:val="single" w:sz="12" w:space="0" w:color="auto"/>
            </w:tcBorders>
          </w:tcPr>
          <w:p w14:paraId="218994B0" w14:textId="77777777" w:rsidR="003577DE" w:rsidRPr="00855ABF" w:rsidRDefault="003577DE">
            <w:pPr>
              <w:ind w:left="-108"/>
              <w:rPr>
                <w:b/>
                <w:sz w:val="22"/>
                <w:szCs w:val="22"/>
              </w:rPr>
            </w:pPr>
            <w:r w:rsidRPr="00855ABF">
              <w:rPr>
                <w:b/>
                <w:sz w:val="22"/>
                <w:szCs w:val="22"/>
              </w:rPr>
              <w:t xml:space="preserve">    3) Összesen</w:t>
            </w:r>
          </w:p>
        </w:tc>
        <w:tc>
          <w:tcPr>
            <w:tcW w:w="850" w:type="dxa"/>
            <w:tcBorders>
              <w:left w:val="single" w:sz="6" w:space="0" w:color="auto"/>
              <w:bottom w:val="single" w:sz="12" w:space="0" w:color="auto"/>
              <w:right w:val="single" w:sz="4" w:space="0" w:color="auto"/>
            </w:tcBorders>
          </w:tcPr>
          <w:p w14:paraId="3619E460" w14:textId="71885CB2" w:rsidR="003577DE" w:rsidRPr="00855ABF" w:rsidRDefault="00822BFB">
            <w:pPr>
              <w:jc w:val="center"/>
              <w:rPr>
                <w:b/>
                <w:sz w:val="22"/>
                <w:szCs w:val="22"/>
              </w:rPr>
            </w:pPr>
            <w:r>
              <w:rPr>
                <w:b/>
                <w:sz w:val="22"/>
                <w:szCs w:val="22"/>
              </w:rPr>
              <w:t>1</w:t>
            </w:r>
            <w:r w:rsidR="003979C8">
              <w:rPr>
                <w:b/>
                <w:sz w:val="22"/>
                <w:szCs w:val="22"/>
              </w:rPr>
              <w:t>7</w:t>
            </w:r>
            <w:r w:rsidR="00EE3140">
              <w:rPr>
                <w:b/>
                <w:sz w:val="22"/>
                <w:szCs w:val="22"/>
              </w:rPr>
              <w:t>5</w:t>
            </w:r>
          </w:p>
        </w:tc>
        <w:tc>
          <w:tcPr>
            <w:tcW w:w="1843" w:type="dxa"/>
            <w:tcBorders>
              <w:top w:val="single" w:sz="4" w:space="0" w:color="auto"/>
              <w:left w:val="single" w:sz="4" w:space="0" w:color="auto"/>
              <w:bottom w:val="single" w:sz="12" w:space="0" w:color="auto"/>
              <w:right w:val="single" w:sz="4" w:space="0" w:color="auto"/>
            </w:tcBorders>
            <w:shd w:val="clear" w:color="auto" w:fill="auto"/>
            <w:tcMar>
              <w:right w:w="142" w:type="dxa"/>
            </w:tcMar>
          </w:tcPr>
          <w:p w14:paraId="1A5B18CF" w14:textId="6F1FFA3D" w:rsidR="003577DE" w:rsidRPr="00855ABF" w:rsidRDefault="000453DB">
            <w:pPr>
              <w:jc w:val="center"/>
              <w:rPr>
                <w:b/>
                <w:sz w:val="22"/>
                <w:szCs w:val="22"/>
              </w:rPr>
            </w:pPr>
            <w:r>
              <w:rPr>
                <w:b/>
                <w:sz w:val="22"/>
                <w:szCs w:val="22"/>
              </w:rPr>
              <w:t>5</w:t>
            </w:r>
            <w:r w:rsidR="00EE3140">
              <w:rPr>
                <w:b/>
                <w:sz w:val="22"/>
                <w:szCs w:val="22"/>
              </w:rPr>
              <w:t>5</w:t>
            </w:r>
          </w:p>
        </w:tc>
        <w:tc>
          <w:tcPr>
            <w:tcW w:w="1276" w:type="dxa"/>
            <w:tcBorders>
              <w:top w:val="single" w:sz="4" w:space="0" w:color="auto"/>
              <w:left w:val="single" w:sz="4" w:space="0" w:color="auto"/>
              <w:bottom w:val="single" w:sz="12" w:space="0" w:color="auto"/>
              <w:right w:val="single" w:sz="4" w:space="0" w:color="auto"/>
            </w:tcBorders>
            <w:shd w:val="clear" w:color="auto" w:fill="auto"/>
          </w:tcPr>
          <w:p w14:paraId="33D38030" w14:textId="77777777" w:rsidR="003577DE" w:rsidRPr="00855ABF" w:rsidRDefault="003577DE">
            <w:pPr>
              <w:jc w:val="right"/>
              <w:rPr>
                <w:b/>
                <w:sz w:val="22"/>
                <w:szCs w:val="22"/>
              </w:rPr>
            </w:pPr>
          </w:p>
        </w:tc>
      </w:tr>
      <w:tr w:rsidR="00855ABF" w:rsidRPr="00855ABF" w14:paraId="72ADF91D" w14:textId="77777777">
        <w:tc>
          <w:tcPr>
            <w:tcW w:w="3011" w:type="dxa"/>
            <w:tcBorders>
              <w:top w:val="single" w:sz="4" w:space="0" w:color="auto"/>
              <w:left w:val="double" w:sz="6" w:space="0" w:color="auto"/>
              <w:bottom w:val="single" w:sz="12" w:space="0" w:color="auto"/>
            </w:tcBorders>
          </w:tcPr>
          <w:p w14:paraId="3E0A5D13" w14:textId="77777777" w:rsidR="003577DE" w:rsidRPr="00855ABF" w:rsidRDefault="003577DE">
            <w:pPr>
              <w:ind w:left="-108"/>
              <w:rPr>
                <w:b/>
                <w:sz w:val="22"/>
                <w:szCs w:val="22"/>
              </w:rPr>
            </w:pPr>
            <w:r w:rsidRPr="00855ABF">
              <w:rPr>
                <w:b/>
                <w:sz w:val="22"/>
                <w:szCs w:val="22"/>
              </w:rPr>
              <w:t xml:space="preserve">    4) Teszt</w:t>
            </w:r>
          </w:p>
        </w:tc>
        <w:tc>
          <w:tcPr>
            <w:tcW w:w="850" w:type="dxa"/>
            <w:tcBorders>
              <w:left w:val="single" w:sz="6" w:space="0" w:color="auto"/>
              <w:bottom w:val="single" w:sz="12" w:space="0" w:color="auto"/>
              <w:right w:val="single" w:sz="4" w:space="0" w:color="auto"/>
            </w:tcBorders>
          </w:tcPr>
          <w:p w14:paraId="2EA170F4" w14:textId="4677245C" w:rsidR="003577DE" w:rsidRPr="00855ABF" w:rsidRDefault="003577DE">
            <w:pPr>
              <w:jc w:val="center"/>
              <w:rPr>
                <w:b/>
                <w:sz w:val="22"/>
                <w:szCs w:val="22"/>
              </w:rPr>
            </w:pPr>
            <w:r w:rsidRPr="00855ABF">
              <w:rPr>
                <w:b/>
                <w:sz w:val="22"/>
                <w:szCs w:val="22"/>
              </w:rPr>
              <w:t xml:space="preserve"> </w:t>
            </w:r>
            <w:r w:rsidR="00964B1D">
              <w:rPr>
                <w:b/>
                <w:sz w:val="22"/>
                <w:szCs w:val="22"/>
              </w:rPr>
              <w:t>2</w:t>
            </w:r>
            <w:r w:rsidR="003979C8">
              <w:rPr>
                <w:b/>
                <w:sz w:val="22"/>
                <w:szCs w:val="22"/>
              </w:rPr>
              <w:t>0</w:t>
            </w:r>
          </w:p>
        </w:tc>
        <w:tc>
          <w:tcPr>
            <w:tcW w:w="1843" w:type="dxa"/>
            <w:tcBorders>
              <w:top w:val="single" w:sz="4" w:space="0" w:color="auto"/>
              <w:left w:val="single" w:sz="4" w:space="0" w:color="auto"/>
              <w:bottom w:val="single" w:sz="12" w:space="0" w:color="auto"/>
              <w:right w:val="single" w:sz="4" w:space="0" w:color="auto"/>
            </w:tcBorders>
            <w:shd w:val="clear" w:color="auto" w:fill="auto"/>
            <w:tcMar>
              <w:right w:w="142" w:type="dxa"/>
            </w:tcMar>
          </w:tcPr>
          <w:p w14:paraId="02770C53" w14:textId="02E00894" w:rsidR="003577DE" w:rsidRPr="00855ABF" w:rsidRDefault="00964B1D">
            <w:pPr>
              <w:jc w:val="center"/>
              <w:rPr>
                <w:b/>
                <w:sz w:val="22"/>
                <w:szCs w:val="22"/>
              </w:rPr>
            </w:pPr>
            <w:r>
              <w:rPr>
                <w:b/>
                <w:sz w:val="22"/>
                <w:szCs w:val="22"/>
              </w:rPr>
              <w:t xml:space="preserve">  </w:t>
            </w:r>
            <w:r w:rsidR="003979C8">
              <w:rPr>
                <w:b/>
                <w:sz w:val="22"/>
                <w:szCs w:val="22"/>
              </w:rPr>
              <w:t>9</w:t>
            </w:r>
          </w:p>
        </w:tc>
        <w:tc>
          <w:tcPr>
            <w:tcW w:w="1276" w:type="dxa"/>
            <w:tcBorders>
              <w:top w:val="single" w:sz="4" w:space="0" w:color="auto"/>
              <w:left w:val="single" w:sz="4" w:space="0" w:color="auto"/>
              <w:bottom w:val="single" w:sz="12" w:space="0" w:color="auto"/>
              <w:right w:val="single" w:sz="4" w:space="0" w:color="auto"/>
            </w:tcBorders>
            <w:shd w:val="clear" w:color="auto" w:fill="auto"/>
          </w:tcPr>
          <w:p w14:paraId="2C206ACD" w14:textId="77777777" w:rsidR="003577DE" w:rsidRPr="00855ABF" w:rsidRDefault="003577DE">
            <w:pPr>
              <w:jc w:val="right"/>
              <w:rPr>
                <w:b/>
                <w:sz w:val="22"/>
                <w:szCs w:val="22"/>
              </w:rPr>
            </w:pPr>
          </w:p>
        </w:tc>
      </w:tr>
      <w:tr w:rsidR="00855ABF" w:rsidRPr="00855ABF" w14:paraId="4E498AB7" w14:textId="77777777">
        <w:tc>
          <w:tcPr>
            <w:tcW w:w="3011" w:type="dxa"/>
            <w:tcBorders>
              <w:top w:val="single" w:sz="4" w:space="0" w:color="auto"/>
              <w:left w:val="double" w:sz="6" w:space="0" w:color="auto"/>
              <w:bottom w:val="single" w:sz="12" w:space="0" w:color="auto"/>
            </w:tcBorders>
          </w:tcPr>
          <w:p w14:paraId="173AB8AF" w14:textId="77777777" w:rsidR="003577DE" w:rsidRPr="00855ABF" w:rsidRDefault="003577DE">
            <w:pPr>
              <w:ind w:left="-108"/>
              <w:rPr>
                <w:b/>
                <w:sz w:val="22"/>
                <w:szCs w:val="22"/>
              </w:rPr>
            </w:pPr>
            <w:r w:rsidRPr="00855ABF">
              <w:rPr>
                <w:b/>
                <w:sz w:val="22"/>
                <w:szCs w:val="22"/>
              </w:rPr>
              <w:t xml:space="preserve">    Összesen </w:t>
            </w:r>
          </w:p>
        </w:tc>
        <w:tc>
          <w:tcPr>
            <w:tcW w:w="850" w:type="dxa"/>
            <w:tcBorders>
              <w:left w:val="single" w:sz="6" w:space="0" w:color="auto"/>
              <w:bottom w:val="single" w:sz="12" w:space="0" w:color="auto"/>
              <w:right w:val="single" w:sz="4" w:space="0" w:color="auto"/>
            </w:tcBorders>
          </w:tcPr>
          <w:p w14:paraId="42CBE1D3" w14:textId="77777777" w:rsidR="003577DE" w:rsidRPr="00855ABF" w:rsidRDefault="003577DE">
            <w:pPr>
              <w:jc w:val="center"/>
              <w:rPr>
                <w:b/>
                <w:sz w:val="22"/>
                <w:szCs w:val="22"/>
              </w:rPr>
            </w:pPr>
            <w:r w:rsidRPr="00855ABF">
              <w:rPr>
                <w:b/>
                <w:sz w:val="22"/>
                <w:szCs w:val="22"/>
              </w:rPr>
              <w:t xml:space="preserve"> 300</w:t>
            </w:r>
          </w:p>
        </w:tc>
        <w:tc>
          <w:tcPr>
            <w:tcW w:w="1843" w:type="dxa"/>
            <w:tcBorders>
              <w:top w:val="single" w:sz="4" w:space="0" w:color="auto"/>
              <w:left w:val="single" w:sz="4" w:space="0" w:color="auto"/>
              <w:bottom w:val="single" w:sz="12" w:space="0" w:color="auto"/>
              <w:right w:val="single" w:sz="4" w:space="0" w:color="auto"/>
            </w:tcBorders>
            <w:shd w:val="clear" w:color="auto" w:fill="auto"/>
            <w:tcMar>
              <w:right w:w="142" w:type="dxa"/>
            </w:tcMar>
          </w:tcPr>
          <w:p w14:paraId="22A323BC" w14:textId="77777777" w:rsidR="003577DE" w:rsidRPr="00855ABF" w:rsidRDefault="003577DE">
            <w:pPr>
              <w:jc w:val="center"/>
              <w:rPr>
                <w:b/>
                <w:sz w:val="22"/>
                <w:szCs w:val="22"/>
              </w:rPr>
            </w:pPr>
            <w:r w:rsidRPr="00855ABF">
              <w:rPr>
                <w:b/>
                <w:sz w:val="22"/>
                <w:szCs w:val="22"/>
              </w:rPr>
              <w:t>100</w:t>
            </w:r>
          </w:p>
        </w:tc>
        <w:tc>
          <w:tcPr>
            <w:tcW w:w="1276" w:type="dxa"/>
            <w:tcBorders>
              <w:top w:val="single" w:sz="4" w:space="0" w:color="auto"/>
              <w:left w:val="single" w:sz="4" w:space="0" w:color="auto"/>
              <w:bottom w:val="single" w:sz="12" w:space="0" w:color="auto"/>
              <w:right w:val="single" w:sz="4" w:space="0" w:color="auto"/>
            </w:tcBorders>
            <w:shd w:val="clear" w:color="auto" w:fill="auto"/>
          </w:tcPr>
          <w:p w14:paraId="679EB318" w14:textId="77777777" w:rsidR="003577DE" w:rsidRPr="00855ABF" w:rsidRDefault="003577DE">
            <w:pPr>
              <w:jc w:val="right"/>
              <w:rPr>
                <w:b/>
                <w:sz w:val="22"/>
                <w:szCs w:val="22"/>
              </w:rPr>
            </w:pPr>
          </w:p>
        </w:tc>
      </w:tr>
    </w:tbl>
    <w:p w14:paraId="765B7701" w14:textId="77777777" w:rsidR="003577DE" w:rsidRPr="00855ABF" w:rsidRDefault="003577DE" w:rsidP="003577DE">
      <w:pPr>
        <w:pStyle w:val="SorszTK"/>
        <w:rPr>
          <w:b/>
          <w:sz w:val="16"/>
          <w:szCs w:val="16"/>
        </w:rPr>
      </w:pPr>
      <w:r w:rsidRPr="00855ABF">
        <w:rPr>
          <w:sz w:val="8"/>
        </w:rPr>
        <w:br w:type="textWrapping" w:clear="all"/>
      </w:r>
    </w:p>
    <w:p w14:paraId="2DF14A1D" w14:textId="77777777" w:rsidR="003577DE" w:rsidRPr="00855ABF" w:rsidRDefault="003577DE" w:rsidP="003577DE">
      <w:pPr>
        <w:pStyle w:val="SorszTK"/>
        <w:rPr>
          <w:b/>
          <w:sz w:val="16"/>
          <w:szCs w:val="16"/>
        </w:rPr>
      </w:pPr>
    </w:p>
    <w:p w14:paraId="1CB511FB" w14:textId="77777777" w:rsidR="003577DE" w:rsidRPr="00855ABF" w:rsidRDefault="003577DE" w:rsidP="003577DE">
      <w:pPr>
        <w:pStyle w:val="SorszTK"/>
        <w:rPr>
          <w:b/>
          <w:sz w:val="16"/>
          <w:szCs w:val="16"/>
        </w:rPr>
      </w:pPr>
    </w:p>
    <w:p w14:paraId="697F7CAF" w14:textId="77777777" w:rsidR="003577DE" w:rsidRPr="00855ABF" w:rsidRDefault="003577DE" w:rsidP="003577DE">
      <w:pPr>
        <w:pStyle w:val="SorszTK"/>
        <w:jc w:val="left"/>
        <w:rPr>
          <w:b/>
        </w:rPr>
      </w:pPr>
      <w:r w:rsidRPr="00855ABF">
        <w:rPr>
          <w:b/>
        </w:rPr>
        <w:t xml:space="preserve">                                                      Javította: (olvasható aláírás) …………………………………</w:t>
      </w:r>
    </w:p>
    <w:p w14:paraId="5ADF2FBF" w14:textId="77777777" w:rsidR="003577DE" w:rsidRPr="00855ABF" w:rsidRDefault="003577DE" w:rsidP="003577DE">
      <w:pPr>
        <w:pStyle w:val="SorszTK"/>
        <w:jc w:val="left"/>
        <w:rPr>
          <w:b/>
        </w:rPr>
      </w:pPr>
    </w:p>
    <w:p w14:paraId="3F379AFD" w14:textId="77777777" w:rsidR="003577DE" w:rsidRPr="00855ABF" w:rsidRDefault="003577DE" w:rsidP="003577DE">
      <w:pPr>
        <w:pStyle w:val="TK"/>
      </w:pPr>
    </w:p>
    <w:tbl>
      <w:tblPr>
        <w:tblW w:w="0" w:type="auto"/>
        <w:tblInd w:w="108" w:type="dxa"/>
        <w:tblLayout w:type="fixed"/>
        <w:tblLook w:val="0000" w:firstRow="0" w:lastRow="0" w:firstColumn="0" w:lastColumn="0" w:noHBand="0" w:noVBand="0"/>
      </w:tblPr>
      <w:tblGrid>
        <w:gridCol w:w="2518"/>
        <w:gridCol w:w="743"/>
        <w:gridCol w:w="1213"/>
        <w:gridCol w:w="1338"/>
        <w:gridCol w:w="1260"/>
        <w:gridCol w:w="1701"/>
      </w:tblGrid>
      <w:tr w:rsidR="00855ABF" w:rsidRPr="00855ABF" w14:paraId="6EE0DB44" w14:textId="77777777">
        <w:tc>
          <w:tcPr>
            <w:tcW w:w="2518" w:type="dxa"/>
            <w:tcBorders>
              <w:top w:val="double" w:sz="4" w:space="0" w:color="auto"/>
              <w:left w:val="double" w:sz="6" w:space="0" w:color="auto"/>
              <w:bottom w:val="double" w:sz="6" w:space="0" w:color="auto"/>
              <w:right w:val="double" w:sz="6" w:space="0" w:color="auto"/>
            </w:tcBorders>
            <w:shd w:val="pct15" w:color="auto" w:fill="auto"/>
          </w:tcPr>
          <w:p w14:paraId="5341A544" w14:textId="77777777" w:rsidR="003577DE" w:rsidRPr="00855ABF" w:rsidRDefault="003577DE">
            <w:pPr>
              <w:jc w:val="center"/>
              <w:rPr>
                <w:b/>
              </w:rPr>
            </w:pPr>
            <w:r w:rsidRPr="00855ABF">
              <w:rPr>
                <w:b/>
              </w:rPr>
              <w:t>Minősítés</w:t>
            </w:r>
          </w:p>
        </w:tc>
        <w:tc>
          <w:tcPr>
            <w:tcW w:w="743" w:type="dxa"/>
            <w:tcBorders>
              <w:left w:val="nil"/>
            </w:tcBorders>
          </w:tcPr>
          <w:p w14:paraId="186DF4E0" w14:textId="77777777" w:rsidR="003577DE" w:rsidRPr="00855ABF" w:rsidRDefault="003577DE">
            <w:pPr>
              <w:jc w:val="center"/>
              <w:rPr>
                <w:b/>
              </w:rPr>
            </w:pPr>
          </w:p>
        </w:tc>
        <w:tc>
          <w:tcPr>
            <w:tcW w:w="3811" w:type="dxa"/>
            <w:gridSpan w:val="3"/>
            <w:tcBorders>
              <w:top w:val="double" w:sz="6" w:space="0" w:color="auto"/>
              <w:left w:val="double" w:sz="6" w:space="0" w:color="auto"/>
              <w:bottom w:val="double" w:sz="6" w:space="0" w:color="auto"/>
              <w:right w:val="double" w:sz="6" w:space="0" w:color="auto"/>
            </w:tcBorders>
            <w:shd w:val="pct15" w:color="auto" w:fill="auto"/>
          </w:tcPr>
          <w:p w14:paraId="4D5800AD" w14:textId="77777777" w:rsidR="003577DE" w:rsidRPr="00855ABF" w:rsidRDefault="003577DE">
            <w:pPr>
              <w:jc w:val="center"/>
              <w:rPr>
                <w:b/>
              </w:rPr>
            </w:pPr>
            <w:r w:rsidRPr="00855ABF">
              <w:rPr>
                <w:b/>
              </w:rPr>
              <w:t>Érdemjegy</w:t>
            </w:r>
          </w:p>
        </w:tc>
        <w:tc>
          <w:tcPr>
            <w:tcW w:w="1701" w:type="dxa"/>
            <w:tcBorders>
              <w:left w:val="nil"/>
            </w:tcBorders>
          </w:tcPr>
          <w:p w14:paraId="441EDBBE" w14:textId="77777777" w:rsidR="003577DE" w:rsidRPr="00855ABF" w:rsidRDefault="003577DE">
            <w:pPr>
              <w:jc w:val="center"/>
              <w:rPr>
                <w:b/>
              </w:rPr>
            </w:pPr>
          </w:p>
        </w:tc>
      </w:tr>
      <w:tr w:rsidR="00855ABF" w:rsidRPr="00855ABF" w14:paraId="6EFEFC30" w14:textId="77777777">
        <w:tc>
          <w:tcPr>
            <w:tcW w:w="2518" w:type="dxa"/>
            <w:tcBorders>
              <w:left w:val="double" w:sz="6" w:space="0" w:color="auto"/>
              <w:bottom w:val="single" w:sz="6" w:space="0" w:color="auto"/>
              <w:right w:val="double" w:sz="6" w:space="0" w:color="auto"/>
            </w:tcBorders>
          </w:tcPr>
          <w:p w14:paraId="4348B856" w14:textId="77777777" w:rsidR="003577DE" w:rsidRPr="00855ABF" w:rsidRDefault="003577DE">
            <w:r w:rsidRPr="00855ABF">
              <w:t xml:space="preserve"> </w:t>
            </w:r>
            <w:proofErr w:type="gramStart"/>
            <w:r w:rsidRPr="00855ABF">
              <w:t>0  –</w:t>
            </w:r>
            <w:proofErr w:type="gramEnd"/>
            <w:r w:rsidRPr="00855ABF">
              <w:t xml:space="preserve">   </w:t>
            </w:r>
            <w:proofErr w:type="gramStart"/>
            <w:r w:rsidRPr="00855ABF">
              <w:t>59  (</w:t>
            </w:r>
            <w:proofErr w:type="gramEnd"/>
            <w:r w:rsidRPr="00855ABF">
              <w:t>1) elégtelen</w:t>
            </w:r>
          </w:p>
        </w:tc>
        <w:tc>
          <w:tcPr>
            <w:tcW w:w="743" w:type="dxa"/>
            <w:tcBorders>
              <w:left w:val="nil"/>
            </w:tcBorders>
          </w:tcPr>
          <w:p w14:paraId="57D4A62A" w14:textId="77777777" w:rsidR="003577DE" w:rsidRPr="00855ABF" w:rsidRDefault="003577DE"/>
        </w:tc>
        <w:tc>
          <w:tcPr>
            <w:tcW w:w="1213" w:type="dxa"/>
            <w:tcBorders>
              <w:left w:val="double" w:sz="6" w:space="0" w:color="auto"/>
              <w:bottom w:val="double" w:sz="6" w:space="0" w:color="auto"/>
            </w:tcBorders>
            <w:shd w:val="pct15" w:color="auto" w:fill="auto"/>
          </w:tcPr>
          <w:p w14:paraId="13F77AD1" w14:textId="77777777" w:rsidR="003577DE" w:rsidRPr="00855ABF" w:rsidRDefault="003577DE">
            <w:pPr>
              <w:jc w:val="center"/>
              <w:rPr>
                <w:b/>
              </w:rPr>
            </w:pPr>
            <w:proofErr w:type="spellStart"/>
            <w:r w:rsidRPr="00855ABF">
              <w:rPr>
                <w:b/>
              </w:rPr>
              <w:t>Megnev</w:t>
            </w:r>
            <w:proofErr w:type="spellEnd"/>
            <w:r w:rsidRPr="00855ABF">
              <w:rPr>
                <w:b/>
              </w:rPr>
              <w:t>.</w:t>
            </w:r>
          </w:p>
        </w:tc>
        <w:tc>
          <w:tcPr>
            <w:tcW w:w="1338" w:type="dxa"/>
            <w:tcBorders>
              <w:left w:val="double" w:sz="6" w:space="0" w:color="auto"/>
              <w:bottom w:val="double" w:sz="6" w:space="0" w:color="auto"/>
              <w:right w:val="double" w:sz="6" w:space="0" w:color="auto"/>
            </w:tcBorders>
            <w:shd w:val="pct15" w:color="auto" w:fill="auto"/>
          </w:tcPr>
          <w:p w14:paraId="182F6A70" w14:textId="77777777" w:rsidR="003577DE" w:rsidRPr="00855ABF" w:rsidRDefault="003577DE">
            <w:pPr>
              <w:pStyle w:val="Cmsor5"/>
              <w:spacing w:before="0" w:after="0"/>
              <w:jc w:val="center"/>
              <w:rPr>
                <w:sz w:val="22"/>
              </w:rPr>
            </w:pPr>
            <w:r w:rsidRPr="00855ABF">
              <w:rPr>
                <w:sz w:val="22"/>
              </w:rPr>
              <w:t>Számmal</w:t>
            </w:r>
          </w:p>
        </w:tc>
        <w:tc>
          <w:tcPr>
            <w:tcW w:w="1260" w:type="dxa"/>
            <w:tcBorders>
              <w:left w:val="double" w:sz="6" w:space="0" w:color="auto"/>
              <w:bottom w:val="double" w:sz="6" w:space="0" w:color="auto"/>
              <w:right w:val="double" w:sz="6" w:space="0" w:color="auto"/>
            </w:tcBorders>
            <w:shd w:val="pct15" w:color="auto" w:fill="auto"/>
          </w:tcPr>
          <w:p w14:paraId="6E12FB3D" w14:textId="77777777" w:rsidR="003577DE" w:rsidRPr="00855ABF" w:rsidRDefault="003577DE">
            <w:pPr>
              <w:jc w:val="center"/>
              <w:rPr>
                <w:b/>
              </w:rPr>
            </w:pPr>
            <w:r w:rsidRPr="00855ABF">
              <w:rPr>
                <w:b/>
              </w:rPr>
              <w:t>Betűvel</w:t>
            </w:r>
          </w:p>
        </w:tc>
        <w:tc>
          <w:tcPr>
            <w:tcW w:w="1701" w:type="dxa"/>
            <w:tcBorders>
              <w:left w:val="nil"/>
              <w:bottom w:val="double" w:sz="6" w:space="0" w:color="auto"/>
            </w:tcBorders>
          </w:tcPr>
          <w:p w14:paraId="693D47F9" w14:textId="77777777" w:rsidR="003577DE" w:rsidRPr="00855ABF" w:rsidRDefault="003577DE">
            <w:pPr>
              <w:jc w:val="center"/>
              <w:rPr>
                <w:b/>
              </w:rPr>
            </w:pPr>
          </w:p>
        </w:tc>
      </w:tr>
      <w:tr w:rsidR="00855ABF" w:rsidRPr="00855ABF" w14:paraId="7EFB76FD" w14:textId="77777777">
        <w:tc>
          <w:tcPr>
            <w:tcW w:w="2518" w:type="dxa"/>
            <w:tcBorders>
              <w:top w:val="single" w:sz="6" w:space="0" w:color="auto"/>
              <w:left w:val="double" w:sz="6" w:space="0" w:color="auto"/>
              <w:bottom w:val="single" w:sz="6" w:space="0" w:color="auto"/>
              <w:right w:val="double" w:sz="6" w:space="0" w:color="auto"/>
            </w:tcBorders>
          </w:tcPr>
          <w:p w14:paraId="471DAA62" w14:textId="77777777" w:rsidR="003577DE" w:rsidRPr="00855ABF" w:rsidRDefault="003577DE">
            <w:proofErr w:type="gramStart"/>
            <w:r w:rsidRPr="00855ABF">
              <w:t>60  –</w:t>
            </w:r>
            <w:proofErr w:type="gramEnd"/>
            <w:r w:rsidRPr="00855ABF">
              <w:t xml:space="preserve">  </w:t>
            </w:r>
            <w:proofErr w:type="gramStart"/>
            <w:r w:rsidRPr="00855ABF">
              <w:t>70  (</w:t>
            </w:r>
            <w:proofErr w:type="gramEnd"/>
            <w:r w:rsidRPr="00855ABF">
              <w:t>2) elégséges</w:t>
            </w:r>
          </w:p>
        </w:tc>
        <w:tc>
          <w:tcPr>
            <w:tcW w:w="743" w:type="dxa"/>
            <w:tcBorders>
              <w:left w:val="nil"/>
            </w:tcBorders>
          </w:tcPr>
          <w:p w14:paraId="581E4FA3" w14:textId="77777777" w:rsidR="003577DE" w:rsidRPr="00855ABF" w:rsidRDefault="003577DE"/>
        </w:tc>
        <w:tc>
          <w:tcPr>
            <w:tcW w:w="1213" w:type="dxa"/>
            <w:tcBorders>
              <w:left w:val="double" w:sz="6" w:space="0" w:color="auto"/>
              <w:bottom w:val="dotted" w:sz="4" w:space="0" w:color="auto"/>
            </w:tcBorders>
            <w:vAlign w:val="bottom"/>
          </w:tcPr>
          <w:p w14:paraId="1DE1F87C" w14:textId="77777777" w:rsidR="003577DE" w:rsidRPr="00855ABF" w:rsidRDefault="003577DE">
            <w:r w:rsidRPr="00855ABF">
              <w:t>Írásbeli</w:t>
            </w:r>
          </w:p>
        </w:tc>
        <w:tc>
          <w:tcPr>
            <w:tcW w:w="1338" w:type="dxa"/>
            <w:tcBorders>
              <w:left w:val="double" w:sz="6" w:space="0" w:color="auto"/>
              <w:bottom w:val="single" w:sz="6" w:space="0" w:color="auto"/>
              <w:right w:val="double" w:sz="6" w:space="0" w:color="auto"/>
            </w:tcBorders>
          </w:tcPr>
          <w:p w14:paraId="01065F7A" w14:textId="77777777" w:rsidR="003577DE" w:rsidRPr="00855ABF" w:rsidRDefault="003577DE"/>
        </w:tc>
        <w:tc>
          <w:tcPr>
            <w:tcW w:w="1260" w:type="dxa"/>
            <w:tcBorders>
              <w:left w:val="double" w:sz="6" w:space="0" w:color="auto"/>
              <w:bottom w:val="single" w:sz="6" w:space="0" w:color="auto"/>
              <w:right w:val="double" w:sz="6" w:space="0" w:color="auto"/>
            </w:tcBorders>
          </w:tcPr>
          <w:p w14:paraId="6C898829" w14:textId="77777777" w:rsidR="003577DE" w:rsidRPr="00855ABF" w:rsidRDefault="003577DE"/>
        </w:tc>
        <w:tc>
          <w:tcPr>
            <w:tcW w:w="1701" w:type="dxa"/>
            <w:tcBorders>
              <w:left w:val="double" w:sz="6" w:space="0" w:color="auto"/>
              <w:bottom w:val="single" w:sz="6" w:space="0" w:color="auto"/>
              <w:right w:val="double" w:sz="6" w:space="0" w:color="auto"/>
            </w:tcBorders>
          </w:tcPr>
          <w:p w14:paraId="7339799D" w14:textId="77777777" w:rsidR="003577DE" w:rsidRPr="00855ABF" w:rsidRDefault="003577DE">
            <w:pPr>
              <w:jc w:val="center"/>
              <w:rPr>
                <w:b/>
              </w:rPr>
            </w:pPr>
            <w:r w:rsidRPr="00855ABF">
              <w:rPr>
                <w:b/>
              </w:rPr>
              <w:t>Aláírás</w:t>
            </w:r>
          </w:p>
        </w:tc>
      </w:tr>
      <w:tr w:rsidR="00855ABF" w:rsidRPr="00855ABF" w14:paraId="009FAB99" w14:textId="77777777">
        <w:tc>
          <w:tcPr>
            <w:tcW w:w="2518" w:type="dxa"/>
            <w:tcBorders>
              <w:top w:val="single" w:sz="6" w:space="0" w:color="auto"/>
              <w:left w:val="double" w:sz="6" w:space="0" w:color="auto"/>
              <w:bottom w:val="single" w:sz="6" w:space="0" w:color="auto"/>
              <w:right w:val="double" w:sz="6" w:space="0" w:color="auto"/>
            </w:tcBorders>
          </w:tcPr>
          <w:p w14:paraId="1010CAF7" w14:textId="77777777" w:rsidR="003577DE" w:rsidRPr="00855ABF" w:rsidRDefault="003577DE">
            <w:proofErr w:type="gramStart"/>
            <w:r w:rsidRPr="00855ABF">
              <w:t>71  –</w:t>
            </w:r>
            <w:proofErr w:type="gramEnd"/>
            <w:r w:rsidRPr="00855ABF">
              <w:t xml:space="preserve">  </w:t>
            </w:r>
            <w:proofErr w:type="gramStart"/>
            <w:r w:rsidRPr="00855ABF">
              <w:t>80  (</w:t>
            </w:r>
            <w:proofErr w:type="gramEnd"/>
            <w:r w:rsidRPr="00855ABF">
              <w:t>3) közepes</w:t>
            </w:r>
          </w:p>
        </w:tc>
        <w:tc>
          <w:tcPr>
            <w:tcW w:w="743" w:type="dxa"/>
            <w:tcBorders>
              <w:left w:val="nil"/>
            </w:tcBorders>
          </w:tcPr>
          <w:p w14:paraId="6F470D5D" w14:textId="77777777" w:rsidR="003577DE" w:rsidRPr="00855ABF" w:rsidRDefault="003577DE"/>
        </w:tc>
        <w:tc>
          <w:tcPr>
            <w:tcW w:w="1213" w:type="dxa"/>
            <w:tcBorders>
              <w:top w:val="dotted" w:sz="4" w:space="0" w:color="auto"/>
              <w:left w:val="double" w:sz="6" w:space="0" w:color="auto"/>
              <w:bottom w:val="dotted" w:sz="4" w:space="0" w:color="auto"/>
            </w:tcBorders>
            <w:vAlign w:val="bottom"/>
          </w:tcPr>
          <w:p w14:paraId="13D8AC5D" w14:textId="77777777" w:rsidR="003577DE" w:rsidRPr="00855ABF" w:rsidRDefault="003577DE">
            <w:r w:rsidRPr="00855ABF">
              <w:t>Szóbeli</w:t>
            </w:r>
          </w:p>
        </w:tc>
        <w:tc>
          <w:tcPr>
            <w:tcW w:w="1338" w:type="dxa"/>
            <w:tcBorders>
              <w:top w:val="single" w:sz="6" w:space="0" w:color="auto"/>
              <w:left w:val="double" w:sz="6" w:space="0" w:color="auto"/>
              <w:right w:val="double" w:sz="6" w:space="0" w:color="auto"/>
            </w:tcBorders>
          </w:tcPr>
          <w:p w14:paraId="7A591DC2" w14:textId="77777777" w:rsidR="003577DE" w:rsidRPr="00855ABF" w:rsidRDefault="003577DE"/>
        </w:tc>
        <w:tc>
          <w:tcPr>
            <w:tcW w:w="1260" w:type="dxa"/>
            <w:tcBorders>
              <w:top w:val="single" w:sz="6" w:space="0" w:color="auto"/>
              <w:left w:val="double" w:sz="6" w:space="0" w:color="auto"/>
              <w:right w:val="double" w:sz="6" w:space="0" w:color="auto"/>
            </w:tcBorders>
          </w:tcPr>
          <w:p w14:paraId="47D7A199" w14:textId="77777777" w:rsidR="003577DE" w:rsidRPr="00855ABF" w:rsidRDefault="003577DE"/>
        </w:tc>
        <w:tc>
          <w:tcPr>
            <w:tcW w:w="1701" w:type="dxa"/>
            <w:tcBorders>
              <w:top w:val="single" w:sz="6" w:space="0" w:color="auto"/>
              <w:left w:val="double" w:sz="6" w:space="0" w:color="auto"/>
              <w:right w:val="double" w:sz="6" w:space="0" w:color="auto"/>
            </w:tcBorders>
          </w:tcPr>
          <w:p w14:paraId="365F49D1" w14:textId="77777777" w:rsidR="003577DE" w:rsidRPr="00855ABF" w:rsidRDefault="003577DE">
            <w:pPr>
              <w:jc w:val="center"/>
              <w:rPr>
                <w:b/>
              </w:rPr>
            </w:pPr>
            <w:r w:rsidRPr="00855ABF">
              <w:rPr>
                <w:b/>
              </w:rPr>
              <w:t>Elnök</w:t>
            </w:r>
          </w:p>
        </w:tc>
      </w:tr>
      <w:tr w:rsidR="00855ABF" w:rsidRPr="00855ABF" w14:paraId="7476B8E6" w14:textId="77777777">
        <w:trPr>
          <w:cantSplit/>
        </w:trPr>
        <w:tc>
          <w:tcPr>
            <w:tcW w:w="2518" w:type="dxa"/>
            <w:tcBorders>
              <w:top w:val="single" w:sz="6" w:space="0" w:color="auto"/>
              <w:left w:val="double" w:sz="6" w:space="0" w:color="auto"/>
              <w:bottom w:val="single" w:sz="6" w:space="0" w:color="auto"/>
              <w:right w:val="double" w:sz="6" w:space="0" w:color="auto"/>
            </w:tcBorders>
          </w:tcPr>
          <w:p w14:paraId="0886C9CD" w14:textId="77777777" w:rsidR="003577DE" w:rsidRPr="00855ABF" w:rsidRDefault="003577DE">
            <w:proofErr w:type="gramStart"/>
            <w:r w:rsidRPr="00855ABF">
              <w:t>81  –</w:t>
            </w:r>
            <w:proofErr w:type="gramEnd"/>
            <w:r w:rsidRPr="00855ABF">
              <w:t xml:space="preserve">  </w:t>
            </w:r>
            <w:proofErr w:type="gramStart"/>
            <w:r w:rsidRPr="00855ABF">
              <w:t>90  (</w:t>
            </w:r>
            <w:proofErr w:type="gramEnd"/>
            <w:r w:rsidRPr="00855ABF">
              <w:t>4) jó</w:t>
            </w:r>
          </w:p>
        </w:tc>
        <w:tc>
          <w:tcPr>
            <w:tcW w:w="743" w:type="dxa"/>
            <w:tcBorders>
              <w:left w:val="nil"/>
            </w:tcBorders>
          </w:tcPr>
          <w:p w14:paraId="35F88050" w14:textId="77777777" w:rsidR="003577DE" w:rsidRPr="00855ABF" w:rsidRDefault="003577DE"/>
        </w:tc>
        <w:tc>
          <w:tcPr>
            <w:tcW w:w="1213" w:type="dxa"/>
            <w:vMerge w:val="restart"/>
            <w:tcBorders>
              <w:top w:val="dotted" w:sz="4" w:space="0" w:color="auto"/>
              <w:left w:val="double" w:sz="6" w:space="0" w:color="auto"/>
            </w:tcBorders>
            <w:vAlign w:val="center"/>
          </w:tcPr>
          <w:p w14:paraId="195F3CF1" w14:textId="77777777" w:rsidR="003577DE" w:rsidRPr="00855ABF" w:rsidRDefault="003577DE">
            <w:r w:rsidRPr="00855ABF">
              <w:t>VÉGSŐ</w:t>
            </w:r>
          </w:p>
        </w:tc>
        <w:tc>
          <w:tcPr>
            <w:tcW w:w="1338" w:type="dxa"/>
            <w:vMerge w:val="restart"/>
            <w:tcBorders>
              <w:top w:val="single" w:sz="6" w:space="0" w:color="auto"/>
              <w:left w:val="double" w:sz="6" w:space="0" w:color="auto"/>
              <w:right w:val="double" w:sz="6" w:space="0" w:color="auto"/>
            </w:tcBorders>
            <w:vAlign w:val="center"/>
          </w:tcPr>
          <w:p w14:paraId="75B1AA70" w14:textId="77777777" w:rsidR="003577DE" w:rsidRPr="00855ABF" w:rsidRDefault="003577DE"/>
        </w:tc>
        <w:tc>
          <w:tcPr>
            <w:tcW w:w="1260" w:type="dxa"/>
            <w:vMerge w:val="restart"/>
            <w:tcBorders>
              <w:top w:val="single" w:sz="6" w:space="0" w:color="auto"/>
              <w:left w:val="double" w:sz="6" w:space="0" w:color="auto"/>
              <w:right w:val="double" w:sz="6" w:space="0" w:color="auto"/>
            </w:tcBorders>
          </w:tcPr>
          <w:p w14:paraId="3BE47011" w14:textId="77777777" w:rsidR="003577DE" w:rsidRPr="00855ABF" w:rsidRDefault="003577DE"/>
        </w:tc>
        <w:tc>
          <w:tcPr>
            <w:tcW w:w="1701" w:type="dxa"/>
            <w:vMerge w:val="restart"/>
            <w:tcBorders>
              <w:top w:val="single" w:sz="6" w:space="0" w:color="auto"/>
              <w:left w:val="double" w:sz="6" w:space="0" w:color="auto"/>
              <w:right w:val="double" w:sz="6" w:space="0" w:color="auto"/>
            </w:tcBorders>
          </w:tcPr>
          <w:p w14:paraId="45AC0CE0" w14:textId="77777777" w:rsidR="003577DE" w:rsidRPr="00855ABF" w:rsidRDefault="003577DE"/>
        </w:tc>
      </w:tr>
      <w:tr w:rsidR="003577DE" w:rsidRPr="00855ABF" w14:paraId="415CBC83" w14:textId="77777777">
        <w:trPr>
          <w:cantSplit/>
        </w:trPr>
        <w:tc>
          <w:tcPr>
            <w:tcW w:w="2518" w:type="dxa"/>
            <w:tcBorders>
              <w:top w:val="single" w:sz="6" w:space="0" w:color="auto"/>
              <w:left w:val="double" w:sz="6" w:space="0" w:color="auto"/>
              <w:bottom w:val="double" w:sz="6" w:space="0" w:color="auto"/>
              <w:right w:val="double" w:sz="6" w:space="0" w:color="auto"/>
            </w:tcBorders>
          </w:tcPr>
          <w:p w14:paraId="09A0535B" w14:textId="77777777" w:rsidR="003577DE" w:rsidRPr="00855ABF" w:rsidRDefault="003577DE">
            <w:proofErr w:type="gramStart"/>
            <w:r w:rsidRPr="00855ABF">
              <w:t>91  –100  (</w:t>
            </w:r>
            <w:proofErr w:type="gramEnd"/>
            <w:r w:rsidRPr="00855ABF">
              <w:t>5) jeles</w:t>
            </w:r>
          </w:p>
        </w:tc>
        <w:tc>
          <w:tcPr>
            <w:tcW w:w="743" w:type="dxa"/>
            <w:tcBorders>
              <w:left w:val="nil"/>
            </w:tcBorders>
          </w:tcPr>
          <w:p w14:paraId="66AA9103" w14:textId="77777777" w:rsidR="003577DE" w:rsidRPr="00855ABF" w:rsidRDefault="003577DE"/>
        </w:tc>
        <w:tc>
          <w:tcPr>
            <w:tcW w:w="1213" w:type="dxa"/>
            <w:vMerge/>
            <w:tcBorders>
              <w:left w:val="double" w:sz="6" w:space="0" w:color="auto"/>
              <w:bottom w:val="double" w:sz="6" w:space="0" w:color="auto"/>
            </w:tcBorders>
          </w:tcPr>
          <w:p w14:paraId="388A20D1" w14:textId="77777777" w:rsidR="003577DE" w:rsidRPr="00855ABF" w:rsidRDefault="003577DE"/>
        </w:tc>
        <w:tc>
          <w:tcPr>
            <w:tcW w:w="1338" w:type="dxa"/>
            <w:vMerge/>
            <w:tcBorders>
              <w:left w:val="double" w:sz="6" w:space="0" w:color="auto"/>
              <w:bottom w:val="double" w:sz="6" w:space="0" w:color="auto"/>
              <w:right w:val="double" w:sz="6" w:space="0" w:color="auto"/>
            </w:tcBorders>
          </w:tcPr>
          <w:p w14:paraId="2619CE04" w14:textId="77777777" w:rsidR="003577DE" w:rsidRPr="00855ABF" w:rsidRDefault="003577DE"/>
        </w:tc>
        <w:tc>
          <w:tcPr>
            <w:tcW w:w="1260" w:type="dxa"/>
            <w:vMerge/>
            <w:tcBorders>
              <w:left w:val="double" w:sz="6" w:space="0" w:color="auto"/>
              <w:bottom w:val="double" w:sz="6" w:space="0" w:color="auto"/>
              <w:right w:val="double" w:sz="6" w:space="0" w:color="auto"/>
            </w:tcBorders>
          </w:tcPr>
          <w:p w14:paraId="47012BFF" w14:textId="77777777" w:rsidR="003577DE" w:rsidRPr="00855ABF" w:rsidRDefault="003577DE"/>
        </w:tc>
        <w:tc>
          <w:tcPr>
            <w:tcW w:w="1701" w:type="dxa"/>
            <w:vMerge/>
            <w:tcBorders>
              <w:left w:val="double" w:sz="6" w:space="0" w:color="auto"/>
              <w:bottom w:val="double" w:sz="6" w:space="0" w:color="auto"/>
              <w:right w:val="double" w:sz="6" w:space="0" w:color="auto"/>
            </w:tcBorders>
          </w:tcPr>
          <w:p w14:paraId="1301A67D" w14:textId="77777777" w:rsidR="003577DE" w:rsidRPr="00855ABF" w:rsidRDefault="003577DE"/>
        </w:tc>
      </w:tr>
    </w:tbl>
    <w:p w14:paraId="1DB8C2C9" w14:textId="77777777" w:rsidR="003577DE" w:rsidRDefault="003577DE" w:rsidP="003577DE">
      <w:pPr>
        <w:rPr>
          <w:b/>
          <w:sz w:val="28"/>
          <w:szCs w:val="28"/>
        </w:rPr>
      </w:pPr>
    </w:p>
    <w:p w14:paraId="0ABD33D2" w14:textId="77777777" w:rsidR="00EE3140" w:rsidRDefault="00EE3140" w:rsidP="00634C9A">
      <w:pPr>
        <w:rPr>
          <w:b/>
        </w:rPr>
      </w:pPr>
    </w:p>
    <w:p w14:paraId="65F782C1" w14:textId="77777777" w:rsidR="009A1A50" w:rsidRDefault="009A1A50" w:rsidP="00F30C8B">
      <w:pPr>
        <w:rPr>
          <w:b/>
        </w:rPr>
      </w:pPr>
      <w:r>
        <w:rPr>
          <w:b/>
        </w:rPr>
        <w:br w:type="page"/>
      </w:r>
    </w:p>
    <w:p w14:paraId="19A12282" w14:textId="37A53043" w:rsidR="00726C62" w:rsidRPr="00B9386D" w:rsidRDefault="00726C62" w:rsidP="00726C62">
      <w:pPr>
        <w:rPr>
          <w:b/>
          <w:sz w:val="22"/>
          <w:szCs w:val="22"/>
        </w:rPr>
      </w:pPr>
      <w:r w:rsidRPr="00B9386D">
        <w:rPr>
          <w:b/>
          <w:sz w:val="22"/>
          <w:szCs w:val="22"/>
        </w:rPr>
        <w:lastRenderedPageBreak/>
        <w:t xml:space="preserve">1. Feladat </w:t>
      </w:r>
      <w:r w:rsidRPr="00B9386D">
        <w:rPr>
          <w:sz w:val="22"/>
          <w:szCs w:val="22"/>
        </w:rPr>
        <w:t>(Kidolgozási időigénye kb. 5 * 9 perc =</w:t>
      </w:r>
      <w:r w:rsidRPr="00B9386D">
        <w:rPr>
          <w:b/>
          <w:sz w:val="22"/>
          <w:szCs w:val="22"/>
        </w:rPr>
        <w:t xml:space="preserve"> 45 perc = 5 * 3 pont = 15 pont</w:t>
      </w:r>
      <w:r w:rsidRPr="00B9386D">
        <w:rPr>
          <w:sz w:val="22"/>
          <w:szCs w:val="22"/>
        </w:rPr>
        <w:t xml:space="preserve">.) </w:t>
      </w:r>
    </w:p>
    <w:p w14:paraId="55B5864E" w14:textId="77777777" w:rsidR="00726C62" w:rsidRPr="00805B29" w:rsidRDefault="00726C62" w:rsidP="00726C62">
      <w:pPr>
        <w:jc w:val="both"/>
        <w:rPr>
          <w:sz w:val="16"/>
          <w:szCs w:val="16"/>
        </w:rPr>
      </w:pPr>
    </w:p>
    <w:p w14:paraId="230D4B9E" w14:textId="7625D374" w:rsidR="001203CA" w:rsidRPr="00A737F9" w:rsidRDefault="008E6D23" w:rsidP="001203CA">
      <w:pPr>
        <w:pStyle w:val="Jegyzetszveg"/>
        <w:rPr>
          <w:b/>
          <w:bCs/>
          <w:sz w:val="22"/>
          <w:szCs w:val="22"/>
        </w:rPr>
      </w:pPr>
      <w:bookmarkStart w:id="0" w:name="_Hlk197344230"/>
      <w:r w:rsidRPr="00A737F9">
        <w:rPr>
          <w:b/>
          <w:bCs/>
          <w:color w:val="000000"/>
          <w:sz w:val="22"/>
          <w:szCs w:val="22"/>
        </w:rPr>
        <w:t>1</w:t>
      </w:r>
      <w:proofErr w:type="gramStart"/>
      <w:r w:rsidRPr="00A737F9">
        <w:rPr>
          <w:b/>
          <w:bCs/>
          <w:color w:val="000000"/>
          <w:sz w:val="22"/>
          <w:szCs w:val="22"/>
        </w:rPr>
        <w:t>a)</w:t>
      </w:r>
      <w:r w:rsidR="001203CA" w:rsidRPr="00A737F9">
        <w:rPr>
          <w:b/>
          <w:bCs/>
          <w:color w:val="46494F"/>
          <w:sz w:val="22"/>
          <w:szCs w:val="22"/>
        </w:rPr>
        <w:t xml:space="preserve">  </w:t>
      </w:r>
      <w:r w:rsidR="001203CA" w:rsidRPr="00A737F9">
        <w:rPr>
          <w:b/>
          <w:bCs/>
          <w:sz w:val="22"/>
          <w:szCs w:val="22"/>
        </w:rPr>
        <w:t>Sorolja</w:t>
      </w:r>
      <w:proofErr w:type="gramEnd"/>
      <w:r w:rsidR="001203CA" w:rsidRPr="00A737F9">
        <w:rPr>
          <w:b/>
          <w:bCs/>
          <w:sz w:val="22"/>
          <w:szCs w:val="22"/>
        </w:rPr>
        <w:t xml:space="preserve"> fel a minőségirányítási rendszer komponenseit.</w:t>
      </w:r>
    </w:p>
    <w:p w14:paraId="529B5D47" w14:textId="501AAD6F" w:rsidR="00DE22A7" w:rsidRDefault="00DE22A7" w:rsidP="001203CA">
      <w:pPr>
        <w:pStyle w:val="szveg"/>
        <w:ind w:left="426" w:hanging="426"/>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        </w:t>
      </w:r>
    </w:p>
    <w:p w14:paraId="0EEE41D7" w14:textId="77777777" w:rsidR="001203CA" w:rsidRPr="001203CA" w:rsidRDefault="001203CA" w:rsidP="001203CA">
      <w:pPr>
        <w:pStyle w:val="Jegyzetszveg"/>
        <w:ind w:left="426"/>
        <w:rPr>
          <w:sz w:val="22"/>
          <w:szCs w:val="22"/>
        </w:rPr>
      </w:pPr>
      <w:r w:rsidRPr="001203CA">
        <w:rPr>
          <w:sz w:val="22"/>
          <w:szCs w:val="22"/>
        </w:rPr>
        <w:t>1.Kockázat felmérése</w:t>
      </w:r>
    </w:p>
    <w:p w14:paraId="65609551" w14:textId="77777777" w:rsidR="001203CA" w:rsidRPr="001203CA" w:rsidRDefault="001203CA" w:rsidP="001203CA">
      <w:pPr>
        <w:pStyle w:val="Jegyzetszveg"/>
        <w:ind w:left="426"/>
        <w:rPr>
          <w:sz w:val="22"/>
          <w:szCs w:val="22"/>
        </w:rPr>
      </w:pPr>
      <w:r w:rsidRPr="001203CA">
        <w:rPr>
          <w:sz w:val="22"/>
          <w:szCs w:val="22"/>
        </w:rPr>
        <w:t>2.Irányítás és vezetés</w:t>
      </w:r>
    </w:p>
    <w:p w14:paraId="454D37D1" w14:textId="77777777" w:rsidR="001203CA" w:rsidRPr="001203CA" w:rsidRDefault="001203CA" w:rsidP="001203CA">
      <w:pPr>
        <w:pStyle w:val="Jegyzetszveg"/>
        <w:ind w:left="426"/>
        <w:rPr>
          <w:sz w:val="22"/>
          <w:szCs w:val="22"/>
        </w:rPr>
      </w:pPr>
      <w:r w:rsidRPr="001203CA">
        <w:rPr>
          <w:sz w:val="22"/>
          <w:szCs w:val="22"/>
        </w:rPr>
        <w:t>3.Releváns etikai követelmények</w:t>
      </w:r>
    </w:p>
    <w:p w14:paraId="3E631C46" w14:textId="77777777" w:rsidR="001203CA" w:rsidRPr="001203CA" w:rsidRDefault="001203CA" w:rsidP="001203CA">
      <w:pPr>
        <w:pStyle w:val="Jegyzetszveg"/>
        <w:ind w:left="426"/>
        <w:rPr>
          <w:sz w:val="22"/>
          <w:szCs w:val="22"/>
        </w:rPr>
      </w:pPr>
      <w:r w:rsidRPr="001203CA">
        <w:rPr>
          <w:sz w:val="22"/>
          <w:szCs w:val="22"/>
        </w:rPr>
        <w:t>4.Ügyfélkapcsolatok és konkrét megbízások elfogadása, megtartása</w:t>
      </w:r>
    </w:p>
    <w:p w14:paraId="7B4090FA" w14:textId="77777777" w:rsidR="001203CA" w:rsidRPr="001203CA" w:rsidRDefault="001203CA" w:rsidP="001203CA">
      <w:pPr>
        <w:pStyle w:val="Jegyzetszveg"/>
        <w:ind w:left="426"/>
        <w:rPr>
          <w:sz w:val="22"/>
          <w:szCs w:val="22"/>
        </w:rPr>
      </w:pPr>
      <w:r w:rsidRPr="001203CA">
        <w:rPr>
          <w:sz w:val="22"/>
          <w:szCs w:val="22"/>
        </w:rPr>
        <w:t>5.Megbízások végrehajtása</w:t>
      </w:r>
    </w:p>
    <w:p w14:paraId="7706C812" w14:textId="77777777" w:rsidR="001203CA" w:rsidRPr="001203CA" w:rsidRDefault="001203CA" w:rsidP="001203CA">
      <w:pPr>
        <w:pStyle w:val="Jegyzetszveg"/>
        <w:ind w:left="426"/>
        <w:rPr>
          <w:sz w:val="22"/>
          <w:szCs w:val="22"/>
        </w:rPr>
      </w:pPr>
      <w:r w:rsidRPr="001203CA">
        <w:rPr>
          <w:sz w:val="22"/>
          <w:szCs w:val="22"/>
        </w:rPr>
        <w:t>6.Erőforrások</w:t>
      </w:r>
    </w:p>
    <w:p w14:paraId="5A36411D" w14:textId="77777777" w:rsidR="001203CA" w:rsidRPr="001203CA" w:rsidRDefault="001203CA" w:rsidP="001203CA">
      <w:pPr>
        <w:pStyle w:val="Jegyzetszveg"/>
        <w:ind w:left="426"/>
        <w:rPr>
          <w:sz w:val="22"/>
          <w:szCs w:val="22"/>
        </w:rPr>
      </w:pPr>
      <w:r w:rsidRPr="001203CA">
        <w:rPr>
          <w:sz w:val="22"/>
          <w:szCs w:val="22"/>
        </w:rPr>
        <w:t>7.Információk és kommunikáció</w:t>
      </w:r>
    </w:p>
    <w:p w14:paraId="6E6CE8FF" w14:textId="77777777" w:rsidR="001203CA" w:rsidRPr="001203CA" w:rsidRDefault="001203CA" w:rsidP="001203CA">
      <w:pPr>
        <w:pStyle w:val="Jegyzetszveg"/>
        <w:ind w:left="426"/>
        <w:rPr>
          <w:sz w:val="22"/>
          <w:szCs w:val="22"/>
        </w:rPr>
      </w:pPr>
      <w:r w:rsidRPr="001203CA">
        <w:rPr>
          <w:sz w:val="22"/>
          <w:szCs w:val="22"/>
        </w:rPr>
        <w:t>8.Figyelemmelkísérési és helyrehozási folyamat</w:t>
      </w:r>
    </w:p>
    <w:p w14:paraId="14D9DDD0" w14:textId="459BF623" w:rsidR="00DE22A7" w:rsidRDefault="00DE22A7" w:rsidP="008E6D23">
      <w:pPr>
        <w:pStyle w:val="szveg"/>
        <w:spacing w:before="120"/>
        <w:ind w:left="567" w:hanging="567"/>
        <w:rPr>
          <w:rFonts w:ascii="Open Sans" w:hAnsi="Open Sans" w:cs="Open Sans"/>
          <w:color w:val="46494F"/>
          <w:sz w:val="21"/>
          <w:szCs w:val="21"/>
        </w:rPr>
      </w:pPr>
      <w:r>
        <w:rPr>
          <w:rFonts w:ascii="Open Sans" w:hAnsi="Open Sans" w:cs="Open Sans"/>
          <w:color w:val="46494F"/>
          <w:sz w:val="21"/>
          <w:szCs w:val="21"/>
        </w:rPr>
        <w:t xml:space="preserve"> </w:t>
      </w:r>
    </w:p>
    <w:p w14:paraId="581476AE" w14:textId="02232A3B" w:rsidR="008E6D23" w:rsidRDefault="00DE22A7" w:rsidP="00457B18">
      <w:pPr>
        <w:pStyle w:val="szveg"/>
        <w:spacing w:before="120"/>
        <w:ind w:left="426" w:hanging="426"/>
        <w:rPr>
          <w:b/>
          <w:bCs/>
          <w:color w:val="000000"/>
          <w:sz w:val="22"/>
          <w:szCs w:val="22"/>
        </w:rPr>
      </w:pPr>
      <w:r w:rsidRPr="00DE22A7">
        <w:rPr>
          <w:rFonts w:ascii="Times New Roman" w:hAnsi="Times New Roman" w:cs="Times New Roman"/>
          <w:b/>
          <w:bCs/>
          <w:color w:val="46494F"/>
          <w:sz w:val="22"/>
          <w:szCs w:val="22"/>
        </w:rPr>
        <w:t>1b)</w:t>
      </w:r>
      <w:r w:rsidR="00457B18">
        <w:rPr>
          <w:rFonts w:ascii="Open Sans" w:hAnsi="Open Sans" w:cs="Open Sans"/>
          <w:color w:val="46494F"/>
          <w:sz w:val="21"/>
          <w:szCs w:val="21"/>
        </w:rPr>
        <w:tab/>
      </w:r>
      <w:r w:rsidR="008E6D23">
        <w:rPr>
          <w:b/>
          <w:bCs/>
          <w:color w:val="000000"/>
          <w:sz w:val="22"/>
          <w:szCs w:val="22"/>
        </w:rPr>
        <w:t>Milyen tényezőktől függ a</w:t>
      </w:r>
      <w:r w:rsidR="000453DB">
        <w:rPr>
          <w:b/>
          <w:bCs/>
          <w:color w:val="000000"/>
          <w:sz w:val="22"/>
          <w:szCs w:val="22"/>
        </w:rPr>
        <w:t xml:space="preserve"> </w:t>
      </w:r>
      <w:r w:rsidR="008E6D23">
        <w:rPr>
          <w:b/>
          <w:bCs/>
          <w:color w:val="000000"/>
          <w:sz w:val="22"/>
          <w:szCs w:val="22"/>
        </w:rPr>
        <w:t>könyvvizsgálati standardok arányos alkalmazásának lehetősége?</w:t>
      </w:r>
      <w:r w:rsidR="008E6D23" w:rsidRPr="00067629">
        <w:rPr>
          <w:b/>
          <w:bCs/>
          <w:color w:val="000000"/>
          <w:sz w:val="22"/>
          <w:szCs w:val="22"/>
        </w:rPr>
        <w:t xml:space="preserve"> </w:t>
      </w:r>
    </w:p>
    <w:p w14:paraId="062AFE09" w14:textId="77777777" w:rsidR="008E6D23" w:rsidRDefault="008E6D23" w:rsidP="00457B18">
      <w:pPr>
        <w:pStyle w:val="szveg"/>
        <w:spacing w:line="240" w:lineRule="auto"/>
        <w:ind w:left="567" w:hanging="567"/>
        <w:rPr>
          <w:b/>
          <w:bCs/>
          <w:color w:val="000000"/>
          <w:sz w:val="22"/>
          <w:szCs w:val="22"/>
        </w:rPr>
      </w:pPr>
    </w:p>
    <w:p w14:paraId="2419C7FB" w14:textId="3CA02A38" w:rsidR="008E6D23" w:rsidRPr="00067629" w:rsidRDefault="008E6D23" w:rsidP="000453DB">
      <w:pPr>
        <w:pStyle w:val="szveg"/>
        <w:spacing w:line="240" w:lineRule="auto"/>
        <w:ind w:left="426"/>
        <w:rPr>
          <w:color w:val="000000"/>
          <w:sz w:val="22"/>
          <w:szCs w:val="22"/>
        </w:rPr>
      </w:pPr>
      <w:r>
        <w:rPr>
          <w:color w:val="000000"/>
          <w:sz w:val="22"/>
          <w:szCs w:val="22"/>
        </w:rPr>
        <w:t>A</w:t>
      </w:r>
      <w:r w:rsidRPr="00067629">
        <w:rPr>
          <w:color w:val="000000"/>
          <w:sz w:val="22"/>
          <w:szCs w:val="22"/>
        </w:rPr>
        <w:t xml:space="preserve"> megbízás szerinti gazdálkodó egység méret</w:t>
      </w:r>
      <w:r w:rsidRPr="008E6D23">
        <w:rPr>
          <w:color w:val="000000"/>
          <w:sz w:val="22"/>
          <w:szCs w:val="22"/>
        </w:rPr>
        <w:t>étől</w:t>
      </w:r>
      <w:r w:rsidRPr="00067629">
        <w:rPr>
          <w:color w:val="000000"/>
          <w:sz w:val="22"/>
          <w:szCs w:val="22"/>
        </w:rPr>
        <w:t xml:space="preserve"> és összetettség</w:t>
      </w:r>
      <w:r w:rsidRPr="008E6D23">
        <w:rPr>
          <w:color w:val="000000"/>
          <w:sz w:val="22"/>
          <w:szCs w:val="22"/>
        </w:rPr>
        <w:t>étől</w:t>
      </w:r>
      <w:r w:rsidR="00DE22A7">
        <w:rPr>
          <w:color w:val="000000"/>
          <w:sz w:val="22"/>
          <w:szCs w:val="22"/>
        </w:rPr>
        <w:t>.</w:t>
      </w:r>
    </w:p>
    <w:p w14:paraId="0C19A8B3" w14:textId="475F8F30" w:rsidR="008E6D23" w:rsidRPr="00067629" w:rsidRDefault="00DE22A7" w:rsidP="000453DB">
      <w:pPr>
        <w:pStyle w:val="szveg"/>
        <w:spacing w:line="240" w:lineRule="auto"/>
        <w:ind w:left="426"/>
        <w:rPr>
          <w:color w:val="000000"/>
          <w:sz w:val="22"/>
          <w:szCs w:val="22"/>
        </w:rPr>
      </w:pPr>
      <w:r>
        <w:rPr>
          <w:color w:val="000000"/>
          <w:sz w:val="22"/>
          <w:szCs w:val="22"/>
        </w:rPr>
        <w:t>A</w:t>
      </w:r>
      <w:r w:rsidR="008E6D23" w:rsidRPr="00067629">
        <w:rPr>
          <w:color w:val="000000"/>
          <w:sz w:val="22"/>
          <w:szCs w:val="22"/>
        </w:rPr>
        <w:t xml:space="preserve"> megtervezett végrehajtandó könyvvizsgálati eljárások jelleg</w:t>
      </w:r>
      <w:r w:rsidR="008E6D23" w:rsidRPr="008E6D23">
        <w:rPr>
          <w:color w:val="000000"/>
          <w:sz w:val="22"/>
          <w:szCs w:val="22"/>
        </w:rPr>
        <w:t>étől</w:t>
      </w:r>
      <w:r>
        <w:rPr>
          <w:color w:val="000000"/>
          <w:sz w:val="22"/>
          <w:szCs w:val="22"/>
        </w:rPr>
        <w:t>.</w:t>
      </w:r>
    </w:p>
    <w:p w14:paraId="4F699D90" w14:textId="013FB2B5" w:rsidR="008E6D23" w:rsidRPr="00067629" w:rsidRDefault="00DE22A7" w:rsidP="000453DB">
      <w:pPr>
        <w:pStyle w:val="szveg"/>
        <w:spacing w:line="240" w:lineRule="auto"/>
        <w:ind w:left="426"/>
        <w:rPr>
          <w:color w:val="000000"/>
          <w:sz w:val="22"/>
          <w:szCs w:val="22"/>
        </w:rPr>
      </w:pPr>
      <w:r>
        <w:rPr>
          <w:color w:val="000000"/>
          <w:sz w:val="22"/>
          <w:szCs w:val="22"/>
        </w:rPr>
        <w:t xml:space="preserve">A </w:t>
      </w:r>
      <w:r w:rsidR="008E6D23" w:rsidRPr="00067629">
        <w:rPr>
          <w:color w:val="000000"/>
          <w:sz w:val="22"/>
          <w:szCs w:val="22"/>
        </w:rPr>
        <w:t>lényeges hibás állítás azonosított kockázatai</w:t>
      </w:r>
      <w:r w:rsidR="008E6D23" w:rsidRPr="008E6D23">
        <w:rPr>
          <w:color w:val="000000"/>
          <w:sz w:val="22"/>
          <w:szCs w:val="22"/>
        </w:rPr>
        <w:t xml:space="preserve">tól, </w:t>
      </w:r>
      <w:r w:rsidR="008E6D23" w:rsidRPr="00067629">
        <w:rPr>
          <w:color w:val="000000"/>
          <w:sz w:val="22"/>
          <w:szCs w:val="22"/>
        </w:rPr>
        <w:t>azok mérték</w:t>
      </w:r>
      <w:r w:rsidR="008E6D23" w:rsidRPr="008E6D23">
        <w:rPr>
          <w:color w:val="000000"/>
          <w:sz w:val="22"/>
          <w:szCs w:val="22"/>
        </w:rPr>
        <w:t>étől</w:t>
      </w:r>
      <w:r w:rsidR="008E6D23" w:rsidRPr="00067629">
        <w:rPr>
          <w:color w:val="000000"/>
          <w:sz w:val="22"/>
          <w:szCs w:val="22"/>
        </w:rPr>
        <w:t xml:space="preserve"> és jelleg</w:t>
      </w:r>
      <w:r w:rsidR="008E6D23" w:rsidRPr="008E6D23">
        <w:rPr>
          <w:color w:val="000000"/>
          <w:sz w:val="22"/>
          <w:szCs w:val="22"/>
        </w:rPr>
        <w:t>étől</w:t>
      </w:r>
      <w:r>
        <w:rPr>
          <w:color w:val="000000"/>
          <w:sz w:val="22"/>
          <w:szCs w:val="22"/>
        </w:rPr>
        <w:t>.</w:t>
      </w:r>
    </w:p>
    <w:p w14:paraId="21CE828B" w14:textId="307A3B8C" w:rsidR="008E6D23" w:rsidRPr="00067629" w:rsidRDefault="00DE22A7" w:rsidP="000453DB">
      <w:pPr>
        <w:pStyle w:val="szveg"/>
        <w:spacing w:line="240" w:lineRule="auto"/>
        <w:ind w:left="426"/>
        <w:rPr>
          <w:color w:val="000000"/>
          <w:sz w:val="22"/>
          <w:szCs w:val="22"/>
        </w:rPr>
      </w:pPr>
      <w:r>
        <w:rPr>
          <w:color w:val="000000"/>
          <w:sz w:val="22"/>
          <w:szCs w:val="22"/>
        </w:rPr>
        <w:t>A</w:t>
      </w:r>
      <w:r w:rsidR="008E6D23" w:rsidRPr="00067629">
        <w:rPr>
          <w:color w:val="000000"/>
          <w:sz w:val="22"/>
          <w:szCs w:val="22"/>
        </w:rPr>
        <w:t xml:space="preserve"> megszerzett könyvvizsgálati bizonyítékok jelentőség</w:t>
      </w:r>
      <w:r w:rsidR="008E6D23" w:rsidRPr="008E6D23">
        <w:rPr>
          <w:color w:val="000000"/>
          <w:sz w:val="22"/>
          <w:szCs w:val="22"/>
        </w:rPr>
        <w:t>étől</w:t>
      </w:r>
      <w:r w:rsidR="008E6D23" w:rsidRPr="00067629">
        <w:rPr>
          <w:color w:val="000000"/>
          <w:sz w:val="22"/>
          <w:szCs w:val="22"/>
        </w:rPr>
        <w:t xml:space="preserve"> a könyvvizsgálói vélemény alátámasztása kontextusában</w:t>
      </w:r>
      <w:r>
        <w:rPr>
          <w:color w:val="000000"/>
          <w:sz w:val="22"/>
          <w:szCs w:val="22"/>
        </w:rPr>
        <w:t>.</w:t>
      </w:r>
    </w:p>
    <w:p w14:paraId="0A72D130" w14:textId="35DFF268" w:rsidR="008E6D23" w:rsidRPr="00067629" w:rsidRDefault="00DE22A7" w:rsidP="000453DB">
      <w:pPr>
        <w:pStyle w:val="szveg"/>
        <w:spacing w:line="240" w:lineRule="auto"/>
        <w:ind w:left="426"/>
        <w:rPr>
          <w:color w:val="000000"/>
          <w:sz w:val="22"/>
          <w:szCs w:val="22"/>
        </w:rPr>
      </w:pPr>
      <w:r>
        <w:rPr>
          <w:color w:val="000000"/>
          <w:sz w:val="22"/>
          <w:szCs w:val="22"/>
        </w:rPr>
        <w:t>A</w:t>
      </w:r>
      <w:r w:rsidR="008E6D23" w:rsidRPr="00067629">
        <w:rPr>
          <w:color w:val="000000"/>
          <w:sz w:val="22"/>
          <w:szCs w:val="22"/>
        </w:rPr>
        <w:t xml:space="preserve"> könyvvizsgáló</w:t>
      </w:r>
      <w:r w:rsidR="008E6D23" w:rsidRPr="008E6D23">
        <w:rPr>
          <w:color w:val="000000"/>
          <w:sz w:val="22"/>
          <w:szCs w:val="22"/>
        </w:rPr>
        <w:t>, a</w:t>
      </w:r>
      <w:r w:rsidR="008E6D23" w:rsidRPr="00067629">
        <w:rPr>
          <w:color w:val="000000"/>
          <w:sz w:val="22"/>
          <w:szCs w:val="22"/>
        </w:rPr>
        <w:t xml:space="preserve"> könyvvizsgáló szolgáltató belső Minőségirányítási Rendszere által meghatározott saját dokumentációs politikái</w:t>
      </w:r>
      <w:r w:rsidR="008E6D23" w:rsidRPr="008E6D23">
        <w:rPr>
          <w:color w:val="000000"/>
          <w:sz w:val="22"/>
          <w:szCs w:val="22"/>
        </w:rPr>
        <w:t>tól</w:t>
      </w:r>
      <w:r w:rsidR="008E6D23" w:rsidRPr="00067629">
        <w:rPr>
          <w:color w:val="000000"/>
          <w:sz w:val="22"/>
          <w:szCs w:val="22"/>
        </w:rPr>
        <w:t xml:space="preserve"> és eljárásai</w:t>
      </w:r>
      <w:r w:rsidR="008E6D23" w:rsidRPr="008E6D23">
        <w:rPr>
          <w:color w:val="000000"/>
          <w:sz w:val="22"/>
          <w:szCs w:val="22"/>
        </w:rPr>
        <w:t>tól</w:t>
      </w:r>
      <w:r>
        <w:rPr>
          <w:color w:val="000000"/>
          <w:sz w:val="22"/>
          <w:szCs w:val="22"/>
        </w:rPr>
        <w:t>.</w:t>
      </w:r>
    </w:p>
    <w:p w14:paraId="71CFC4DF" w14:textId="48BEF9EF" w:rsidR="008E6D23" w:rsidRPr="00067629" w:rsidRDefault="00DE22A7" w:rsidP="000453DB">
      <w:pPr>
        <w:pStyle w:val="szveg"/>
        <w:spacing w:line="240" w:lineRule="auto"/>
        <w:ind w:left="426"/>
        <w:rPr>
          <w:color w:val="000000"/>
          <w:sz w:val="22"/>
          <w:szCs w:val="22"/>
        </w:rPr>
      </w:pPr>
      <w:r>
        <w:rPr>
          <w:color w:val="000000"/>
          <w:sz w:val="22"/>
          <w:szCs w:val="22"/>
        </w:rPr>
        <w:t>A</w:t>
      </w:r>
      <w:r w:rsidR="008E6D23" w:rsidRPr="00067629">
        <w:rPr>
          <w:color w:val="000000"/>
          <w:sz w:val="22"/>
          <w:szCs w:val="22"/>
        </w:rPr>
        <w:t>z adott egyedi megbízás vonatkozásában az etikai követelményeket veszélyeztető lehetséges vagy felmerülő helyzetek</w:t>
      </w:r>
      <w:r w:rsidR="008E6D23" w:rsidRPr="008E6D23">
        <w:rPr>
          <w:color w:val="000000"/>
          <w:sz w:val="22"/>
          <w:szCs w:val="22"/>
        </w:rPr>
        <w:t>től</w:t>
      </w:r>
      <w:r w:rsidR="008E6D23" w:rsidRPr="00067629">
        <w:rPr>
          <w:color w:val="000000"/>
          <w:sz w:val="22"/>
          <w:szCs w:val="22"/>
        </w:rPr>
        <w:t>, körülmények mérték</w:t>
      </w:r>
      <w:r w:rsidR="008E6D23" w:rsidRPr="008E6D23">
        <w:rPr>
          <w:color w:val="000000"/>
          <w:sz w:val="22"/>
          <w:szCs w:val="22"/>
        </w:rPr>
        <w:t xml:space="preserve">étől, </w:t>
      </w:r>
      <w:r w:rsidR="008E6D23" w:rsidRPr="00067629">
        <w:rPr>
          <w:color w:val="000000"/>
          <w:sz w:val="22"/>
          <w:szCs w:val="22"/>
        </w:rPr>
        <w:t>súlyosság</w:t>
      </w:r>
      <w:r w:rsidR="008E6D23" w:rsidRPr="008E6D23">
        <w:rPr>
          <w:color w:val="000000"/>
          <w:sz w:val="22"/>
          <w:szCs w:val="22"/>
        </w:rPr>
        <w:t>ától</w:t>
      </w:r>
      <w:r w:rsidR="008E6D23" w:rsidRPr="00067629">
        <w:rPr>
          <w:color w:val="000000"/>
          <w:sz w:val="22"/>
          <w:szCs w:val="22"/>
        </w:rPr>
        <w:t xml:space="preserve"> és jelleg</w:t>
      </w:r>
      <w:r w:rsidR="008E6D23" w:rsidRPr="008E6D23">
        <w:rPr>
          <w:color w:val="000000"/>
          <w:sz w:val="22"/>
          <w:szCs w:val="22"/>
        </w:rPr>
        <w:t>étől</w:t>
      </w:r>
      <w:r>
        <w:rPr>
          <w:color w:val="000000"/>
          <w:sz w:val="22"/>
          <w:szCs w:val="22"/>
        </w:rPr>
        <w:t>.</w:t>
      </w:r>
    </w:p>
    <w:p w14:paraId="4AC0A62F" w14:textId="5DCDF64B" w:rsidR="008E6D23" w:rsidRPr="00067629" w:rsidRDefault="00DE22A7" w:rsidP="000453DB">
      <w:pPr>
        <w:pStyle w:val="szveg"/>
        <w:spacing w:line="240" w:lineRule="auto"/>
        <w:ind w:left="426"/>
        <w:rPr>
          <w:color w:val="000000"/>
          <w:sz w:val="22"/>
          <w:szCs w:val="22"/>
        </w:rPr>
      </w:pPr>
      <w:r>
        <w:rPr>
          <w:color w:val="000000"/>
          <w:sz w:val="22"/>
          <w:szCs w:val="22"/>
        </w:rPr>
        <w:t>A</w:t>
      </w:r>
      <w:r w:rsidR="008E6D23" w:rsidRPr="00067629">
        <w:rPr>
          <w:color w:val="000000"/>
          <w:sz w:val="22"/>
          <w:szCs w:val="22"/>
        </w:rPr>
        <w:t>z egyéb szabályozásoknak való megfelelés vonatkozásában elvégzendő könyvvizsgálati eljárások minőség</w:t>
      </w:r>
      <w:r w:rsidR="008E6D23" w:rsidRPr="008E6D23">
        <w:rPr>
          <w:color w:val="000000"/>
          <w:sz w:val="22"/>
          <w:szCs w:val="22"/>
        </w:rPr>
        <w:t>étől</w:t>
      </w:r>
      <w:r w:rsidR="008E6D23" w:rsidRPr="00067629">
        <w:rPr>
          <w:color w:val="000000"/>
          <w:sz w:val="22"/>
          <w:szCs w:val="22"/>
        </w:rPr>
        <w:t xml:space="preserve"> és terjedelm</w:t>
      </w:r>
      <w:r w:rsidR="008E6D23" w:rsidRPr="008E6D23">
        <w:rPr>
          <w:color w:val="000000"/>
          <w:sz w:val="22"/>
          <w:szCs w:val="22"/>
        </w:rPr>
        <w:t xml:space="preserve">étől, </w:t>
      </w:r>
      <w:r w:rsidR="008E6D23" w:rsidRPr="00067629">
        <w:rPr>
          <w:color w:val="000000"/>
          <w:sz w:val="22"/>
          <w:szCs w:val="22"/>
        </w:rPr>
        <w:t>amennyiben releváns.</w:t>
      </w:r>
    </w:p>
    <w:bookmarkEnd w:id="0"/>
    <w:p w14:paraId="7D9B17BA" w14:textId="6F8A1C5C" w:rsidR="00726C62" w:rsidRDefault="00726C62" w:rsidP="00DE22A7">
      <w:pPr>
        <w:pStyle w:val="lfej"/>
        <w:rPr>
          <w:b/>
          <w:sz w:val="22"/>
          <w:szCs w:val="22"/>
        </w:rPr>
      </w:pPr>
    </w:p>
    <w:p w14:paraId="374F212D" w14:textId="77777777" w:rsidR="00457B18" w:rsidRDefault="00457B18" w:rsidP="00DE22A7">
      <w:pPr>
        <w:pStyle w:val="lfej"/>
        <w:rPr>
          <w:b/>
          <w:sz w:val="22"/>
          <w:szCs w:val="22"/>
        </w:rPr>
      </w:pPr>
    </w:p>
    <w:p w14:paraId="3C220A1C" w14:textId="49600BD3" w:rsidR="00DE22A7" w:rsidRDefault="00DE22A7" w:rsidP="00457B18">
      <w:pPr>
        <w:pStyle w:val="lfej"/>
        <w:ind w:left="426" w:hanging="426"/>
        <w:rPr>
          <w:bCs/>
          <w:sz w:val="22"/>
          <w:szCs w:val="22"/>
        </w:rPr>
      </w:pPr>
      <w:r>
        <w:rPr>
          <w:b/>
          <w:sz w:val="22"/>
          <w:szCs w:val="22"/>
        </w:rPr>
        <w:t>1c)   M</w:t>
      </w:r>
      <w:r w:rsidR="00457B18">
        <w:rPr>
          <w:b/>
          <w:sz w:val="22"/>
          <w:szCs w:val="22"/>
        </w:rPr>
        <w:t>ilyen elemző eljárásoka különböztethetünk meg?</w:t>
      </w:r>
      <w:r w:rsidR="00677271">
        <w:rPr>
          <w:b/>
          <w:sz w:val="22"/>
          <w:szCs w:val="22"/>
        </w:rPr>
        <w:t xml:space="preserve"> Írjon mindegyikre egy</w:t>
      </w:r>
      <w:r w:rsidR="002401BF">
        <w:rPr>
          <w:b/>
          <w:sz w:val="22"/>
          <w:szCs w:val="22"/>
        </w:rPr>
        <w:t>-egy</w:t>
      </w:r>
      <w:r w:rsidR="00677271">
        <w:rPr>
          <w:b/>
          <w:sz w:val="22"/>
          <w:szCs w:val="22"/>
        </w:rPr>
        <w:t xml:space="preserve"> példát!</w:t>
      </w:r>
    </w:p>
    <w:p w14:paraId="005E5088" w14:textId="77777777" w:rsidR="00DE22A7" w:rsidRDefault="00DE22A7" w:rsidP="00DE22A7">
      <w:pPr>
        <w:pStyle w:val="lfej"/>
        <w:ind w:left="426" w:firstLine="141"/>
        <w:rPr>
          <w:bCs/>
          <w:sz w:val="22"/>
          <w:szCs w:val="22"/>
        </w:rPr>
      </w:pPr>
    </w:p>
    <w:p w14:paraId="7C1438D7" w14:textId="2A354832" w:rsidR="001203CA" w:rsidRDefault="00DE22A7" w:rsidP="001203CA">
      <w:pPr>
        <w:pStyle w:val="lfej"/>
        <w:ind w:left="426"/>
        <w:jc w:val="both"/>
        <w:rPr>
          <w:bCs/>
          <w:sz w:val="22"/>
          <w:szCs w:val="22"/>
        </w:rPr>
      </w:pPr>
      <w:r w:rsidRPr="003979C8">
        <w:rPr>
          <w:b/>
          <w:i/>
          <w:iCs/>
          <w:sz w:val="22"/>
          <w:szCs w:val="22"/>
        </w:rPr>
        <w:t>És</w:t>
      </w:r>
      <w:r w:rsidR="00457B18" w:rsidRPr="003979C8">
        <w:rPr>
          <w:b/>
          <w:i/>
          <w:iCs/>
          <w:sz w:val="22"/>
          <w:szCs w:val="22"/>
        </w:rPr>
        <w:t>z</w:t>
      </w:r>
      <w:r w:rsidRPr="003979C8">
        <w:rPr>
          <w:b/>
          <w:i/>
          <w:iCs/>
          <w:sz w:val="22"/>
          <w:szCs w:val="22"/>
        </w:rPr>
        <w:t>szerűségi teszt</w:t>
      </w:r>
      <w:r w:rsidR="00457B18" w:rsidRPr="003979C8">
        <w:rPr>
          <w:b/>
          <w:i/>
          <w:iCs/>
          <w:sz w:val="22"/>
          <w:szCs w:val="22"/>
        </w:rPr>
        <w:t>:</w:t>
      </w:r>
      <w:r w:rsidR="00457B18">
        <w:rPr>
          <w:bCs/>
          <w:sz w:val="22"/>
          <w:szCs w:val="22"/>
        </w:rPr>
        <w:t xml:space="preserve"> egy egyenleg becslése a t</w:t>
      </w:r>
      <w:r w:rsidRPr="00DE22A7">
        <w:rPr>
          <w:bCs/>
          <w:sz w:val="22"/>
          <w:szCs w:val="22"/>
        </w:rPr>
        <w:t>árgyidőszaki adat</w:t>
      </w:r>
      <w:r w:rsidR="00457B18">
        <w:rPr>
          <w:bCs/>
          <w:sz w:val="22"/>
          <w:szCs w:val="22"/>
        </w:rPr>
        <w:t>ok</w:t>
      </w:r>
      <w:r w:rsidRPr="00DE22A7">
        <w:rPr>
          <w:bCs/>
          <w:sz w:val="22"/>
          <w:szCs w:val="22"/>
        </w:rPr>
        <w:t>ból</w:t>
      </w:r>
      <w:r w:rsidR="002C69C4">
        <w:rPr>
          <w:bCs/>
          <w:sz w:val="22"/>
          <w:szCs w:val="22"/>
        </w:rPr>
        <w:t>, becslés során egy modell felállítása,</w:t>
      </w:r>
      <w:r w:rsidRPr="00DE22A7">
        <w:rPr>
          <w:bCs/>
          <w:sz w:val="22"/>
          <w:szCs w:val="22"/>
        </w:rPr>
        <w:t xml:space="preserve"> </w:t>
      </w:r>
      <w:r w:rsidR="002C69C4">
        <w:rPr>
          <w:bCs/>
          <w:sz w:val="22"/>
          <w:szCs w:val="22"/>
        </w:rPr>
        <w:t>v</w:t>
      </w:r>
      <w:r w:rsidRPr="00DE22A7">
        <w:rPr>
          <w:bCs/>
          <w:sz w:val="22"/>
          <w:szCs w:val="22"/>
        </w:rPr>
        <w:t>árható érték összehasonlítása a tényadattal</w:t>
      </w:r>
      <w:r w:rsidR="002C69C4">
        <w:rPr>
          <w:bCs/>
          <w:sz w:val="22"/>
          <w:szCs w:val="22"/>
        </w:rPr>
        <w:t>, v</w:t>
      </w:r>
      <w:r w:rsidR="002C69C4" w:rsidRPr="00DE22A7">
        <w:rPr>
          <w:bCs/>
          <w:sz w:val="22"/>
          <w:szCs w:val="22"/>
        </w:rPr>
        <w:t xml:space="preserve">árható érték számítása </w:t>
      </w:r>
      <w:r w:rsidR="002C69C4">
        <w:rPr>
          <w:bCs/>
          <w:sz w:val="22"/>
          <w:szCs w:val="22"/>
        </w:rPr>
        <w:t xml:space="preserve">egy </w:t>
      </w:r>
      <w:r w:rsidR="002C69C4" w:rsidRPr="00DE22A7">
        <w:rPr>
          <w:bCs/>
          <w:sz w:val="22"/>
          <w:szCs w:val="22"/>
        </w:rPr>
        <w:t>modell alapján</w:t>
      </w:r>
      <w:r w:rsidR="00677271">
        <w:rPr>
          <w:bCs/>
          <w:sz w:val="22"/>
          <w:szCs w:val="22"/>
        </w:rPr>
        <w:t>. Gyakorlati példa:</w:t>
      </w:r>
      <w:r w:rsidR="002C69C4">
        <w:rPr>
          <w:bCs/>
          <w:sz w:val="22"/>
          <w:szCs w:val="22"/>
        </w:rPr>
        <w:t xml:space="preserve"> árfolyamkülönbözetek</w:t>
      </w:r>
      <w:r w:rsidR="00677271">
        <w:rPr>
          <w:bCs/>
          <w:sz w:val="22"/>
          <w:szCs w:val="22"/>
        </w:rPr>
        <w:t xml:space="preserve"> elemzése</w:t>
      </w:r>
      <w:r w:rsidR="001203CA">
        <w:rPr>
          <w:bCs/>
          <w:sz w:val="22"/>
          <w:szCs w:val="22"/>
        </w:rPr>
        <w:t>, észszerűségi teszt. (Ha a tárgyi eszköz bruttó X, hasznos élettartam Y, akkor lehet-e az értékcsökkenés Z?)</w:t>
      </w:r>
    </w:p>
    <w:p w14:paraId="1265B3A9" w14:textId="432B494D" w:rsidR="00DE22A7" w:rsidRDefault="00DE22A7" w:rsidP="00677271">
      <w:pPr>
        <w:pStyle w:val="lfej"/>
        <w:ind w:left="426"/>
        <w:jc w:val="both"/>
        <w:rPr>
          <w:bCs/>
          <w:sz w:val="22"/>
          <w:szCs w:val="22"/>
        </w:rPr>
      </w:pPr>
      <w:r w:rsidRPr="003979C8">
        <w:rPr>
          <w:b/>
          <w:i/>
          <w:iCs/>
          <w:sz w:val="22"/>
          <w:szCs w:val="22"/>
        </w:rPr>
        <w:t>Arányelemzés</w:t>
      </w:r>
      <w:r w:rsidR="00677271" w:rsidRPr="003979C8">
        <w:rPr>
          <w:b/>
          <w:i/>
          <w:iCs/>
          <w:sz w:val="22"/>
          <w:szCs w:val="22"/>
        </w:rPr>
        <w:t>:</w:t>
      </w:r>
      <w:r w:rsidRPr="00DE22A7">
        <w:rPr>
          <w:bCs/>
          <w:sz w:val="22"/>
          <w:szCs w:val="22"/>
        </w:rPr>
        <w:t xml:space="preserve"> </w:t>
      </w:r>
      <w:r w:rsidR="00677271">
        <w:rPr>
          <w:bCs/>
          <w:sz w:val="22"/>
          <w:szCs w:val="22"/>
        </w:rPr>
        <w:t>a</w:t>
      </w:r>
      <w:r w:rsidRPr="00DE22A7">
        <w:rPr>
          <w:bCs/>
          <w:sz w:val="22"/>
          <w:szCs w:val="22"/>
        </w:rPr>
        <w:t>rányszámok időbeli változásának vizsgálata a vállalkozás egészére</w:t>
      </w:r>
      <w:r w:rsidR="00677271">
        <w:rPr>
          <w:bCs/>
          <w:sz w:val="22"/>
          <w:szCs w:val="22"/>
        </w:rPr>
        <w:t>, arányszámok</w:t>
      </w:r>
      <w:r w:rsidRPr="00DE22A7">
        <w:rPr>
          <w:bCs/>
          <w:sz w:val="22"/>
          <w:szCs w:val="22"/>
        </w:rPr>
        <w:t xml:space="preserve"> összehasonlítása a költséghelyek v</w:t>
      </w:r>
      <w:r w:rsidR="00677271">
        <w:rPr>
          <w:bCs/>
          <w:sz w:val="22"/>
          <w:szCs w:val="22"/>
        </w:rPr>
        <w:t>agy</w:t>
      </w:r>
      <w:r w:rsidRPr="00DE22A7">
        <w:rPr>
          <w:bCs/>
          <w:sz w:val="22"/>
          <w:szCs w:val="22"/>
        </w:rPr>
        <w:t xml:space="preserve"> más vállalkozások adataival</w:t>
      </w:r>
      <w:r w:rsidR="00677271">
        <w:rPr>
          <w:bCs/>
          <w:sz w:val="22"/>
          <w:szCs w:val="22"/>
        </w:rPr>
        <w:t>. Gyakorlati példa:</w:t>
      </w:r>
      <w:r w:rsidR="00677271" w:rsidRPr="00DE22A7">
        <w:rPr>
          <w:bCs/>
          <w:sz w:val="22"/>
          <w:szCs w:val="22"/>
        </w:rPr>
        <w:t xml:space="preserve"> összetétel mutatók</w:t>
      </w:r>
      <w:r w:rsidR="00677271">
        <w:rPr>
          <w:bCs/>
          <w:sz w:val="22"/>
          <w:szCs w:val="22"/>
        </w:rPr>
        <w:t>, megoszlási viszonyszámok számítása</w:t>
      </w:r>
      <w:r w:rsidR="001203CA">
        <w:rPr>
          <w:bCs/>
          <w:sz w:val="22"/>
          <w:szCs w:val="22"/>
        </w:rPr>
        <w:t xml:space="preserve"> (tárgyi eszközök aránya az összes eszközön belül, anagyköltség aránya az összes felmerült költségekhez viszonyítva)</w:t>
      </w:r>
      <w:r w:rsidR="00677271">
        <w:rPr>
          <w:bCs/>
          <w:sz w:val="22"/>
          <w:szCs w:val="22"/>
        </w:rPr>
        <w:t>.</w:t>
      </w:r>
    </w:p>
    <w:p w14:paraId="4EB0D322" w14:textId="395D16A2" w:rsidR="00677271" w:rsidRDefault="00677271" w:rsidP="00677271">
      <w:pPr>
        <w:pStyle w:val="lfej"/>
        <w:ind w:left="426"/>
        <w:jc w:val="both"/>
        <w:rPr>
          <w:bCs/>
          <w:sz w:val="22"/>
          <w:szCs w:val="22"/>
        </w:rPr>
      </w:pPr>
      <w:r w:rsidRPr="003979C8">
        <w:rPr>
          <w:b/>
          <w:i/>
          <w:iCs/>
          <w:sz w:val="22"/>
          <w:szCs w:val="22"/>
        </w:rPr>
        <w:t>Trendszámítások:</w:t>
      </w:r>
      <w:r w:rsidRPr="00DE22A7">
        <w:rPr>
          <w:bCs/>
          <w:sz w:val="22"/>
          <w:szCs w:val="22"/>
        </w:rPr>
        <w:t xml:space="preserve"> </w:t>
      </w:r>
      <w:r>
        <w:rPr>
          <w:bCs/>
          <w:sz w:val="22"/>
          <w:szCs w:val="22"/>
        </w:rPr>
        <w:t>e</w:t>
      </w:r>
      <w:r w:rsidRPr="00DE22A7">
        <w:rPr>
          <w:bCs/>
          <w:sz w:val="22"/>
          <w:szCs w:val="22"/>
        </w:rPr>
        <w:t>lőző időszakok tendenciáinak elemzése</w:t>
      </w:r>
      <w:r>
        <w:rPr>
          <w:bCs/>
          <w:sz w:val="22"/>
          <w:szCs w:val="22"/>
        </w:rPr>
        <w:t>, v</w:t>
      </w:r>
      <w:r w:rsidRPr="00DE22A7">
        <w:rPr>
          <w:bCs/>
          <w:sz w:val="22"/>
          <w:szCs w:val="22"/>
        </w:rPr>
        <w:t>áltozás</w:t>
      </w:r>
      <w:r>
        <w:rPr>
          <w:bCs/>
          <w:sz w:val="22"/>
          <w:szCs w:val="22"/>
        </w:rPr>
        <w:t>ok</w:t>
      </w:r>
      <w:r w:rsidRPr="00DE22A7">
        <w:rPr>
          <w:bCs/>
          <w:sz w:val="22"/>
          <w:szCs w:val="22"/>
        </w:rPr>
        <w:t xml:space="preserve"> okának feltárása</w:t>
      </w:r>
      <w:r>
        <w:rPr>
          <w:bCs/>
          <w:sz w:val="22"/>
          <w:szCs w:val="22"/>
        </w:rPr>
        <w:t>, t</w:t>
      </w:r>
      <w:r w:rsidRPr="00DE22A7">
        <w:rPr>
          <w:bCs/>
          <w:sz w:val="22"/>
          <w:szCs w:val="22"/>
        </w:rPr>
        <w:t>rend alapján előrejelzés készít</w:t>
      </w:r>
      <w:r>
        <w:rPr>
          <w:bCs/>
          <w:sz w:val="22"/>
          <w:szCs w:val="22"/>
        </w:rPr>
        <w:t>ése, tervadatok</w:t>
      </w:r>
      <w:r w:rsidRPr="00DE22A7">
        <w:rPr>
          <w:bCs/>
          <w:sz w:val="22"/>
          <w:szCs w:val="22"/>
        </w:rPr>
        <w:t xml:space="preserve"> összehasonlítása a tényadat</w:t>
      </w:r>
      <w:r>
        <w:rPr>
          <w:bCs/>
          <w:sz w:val="22"/>
          <w:szCs w:val="22"/>
        </w:rPr>
        <w:t>okkal. Gyakorlati példa</w:t>
      </w:r>
      <w:r w:rsidRPr="00DE22A7">
        <w:rPr>
          <w:bCs/>
          <w:sz w:val="22"/>
          <w:szCs w:val="22"/>
        </w:rPr>
        <w:t xml:space="preserve">: </w:t>
      </w:r>
      <w:r>
        <w:rPr>
          <w:bCs/>
          <w:sz w:val="22"/>
          <w:szCs w:val="22"/>
        </w:rPr>
        <w:t>dinamikus viszonyszámok</w:t>
      </w:r>
      <w:r w:rsidR="001203CA">
        <w:rPr>
          <w:bCs/>
          <w:sz w:val="22"/>
          <w:szCs w:val="22"/>
        </w:rPr>
        <w:t xml:space="preserve"> (a tárgyévi adatok összehasonlítása az előző évivel)</w:t>
      </w:r>
      <w:r>
        <w:rPr>
          <w:bCs/>
          <w:sz w:val="22"/>
          <w:szCs w:val="22"/>
        </w:rPr>
        <w:t xml:space="preserve"> számítása, </w:t>
      </w:r>
      <w:r w:rsidRPr="00DE22A7">
        <w:rPr>
          <w:bCs/>
          <w:sz w:val="22"/>
          <w:szCs w:val="22"/>
        </w:rPr>
        <w:t>haszonkulcsok</w:t>
      </w:r>
      <w:r>
        <w:rPr>
          <w:bCs/>
          <w:sz w:val="22"/>
          <w:szCs w:val="22"/>
        </w:rPr>
        <w:t xml:space="preserve"> elemzése.</w:t>
      </w:r>
    </w:p>
    <w:p w14:paraId="3B7380BA" w14:textId="77777777" w:rsidR="00726C62" w:rsidRDefault="00726C62" w:rsidP="00726C62">
      <w:pPr>
        <w:pStyle w:val="ListParagraph1"/>
        <w:spacing w:after="0" w:line="240" w:lineRule="auto"/>
        <w:ind w:left="0"/>
        <w:jc w:val="both"/>
        <w:rPr>
          <w:rFonts w:ascii="Times New Roman" w:hAnsi="Times New Roman"/>
          <w:b/>
          <w:bCs/>
        </w:rPr>
      </w:pPr>
    </w:p>
    <w:p w14:paraId="1C1BB7F4" w14:textId="77777777" w:rsidR="002C69C4" w:rsidRPr="00DE22A7" w:rsidRDefault="002C69C4" w:rsidP="00726C62">
      <w:pPr>
        <w:pStyle w:val="ListParagraph1"/>
        <w:spacing w:after="0" w:line="240" w:lineRule="auto"/>
        <w:ind w:left="0"/>
        <w:jc w:val="both"/>
        <w:rPr>
          <w:rFonts w:ascii="Times New Roman" w:hAnsi="Times New Roman"/>
          <w:b/>
          <w:bCs/>
        </w:rPr>
      </w:pPr>
    </w:p>
    <w:p w14:paraId="35EBA2B7" w14:textId="77777777" w:rsidR="00DE22A7" w:rsidRDefault="00726C62" w:rsidP="00726C62">
      <w:pPr>
        <w:pStyle w:val="NumberedParagraph"/>
        <w:tabs>
          <w:tab w:val="clear" w:pos="312"/>
          <w:tab w:val="clear" w:pos="480"/>
        </w:tabs>
        <w:spacing w:line="240" w:lineRule="exact"/>
        <w:ind w:left="567" w:hanging="567"/>
        <w:rPr>
          <w:bCs/>
          <w:sz w:val="22"/>
          <w:szCs w:val="22"/>
          <w:lang w:val="hu-HU"/>
        </w:rPr>
      </w:pPr>
      <w:r w:rsidRPr="000C1C73">
        <w:rPr>
          <w:b/>
          <w:bCs/>
          <w:sz w:val="22"/>
          <w:szCs w:val="22"/>
          <w:lang w:val="hu-HU"/>
        </w:rPr>
        <w:t>1</w:t>
      </w:r>
      <w:r w:rsidR="00DE22A7">
        <w:rPr>
          <w:b/>
          <w:bCs/>
          <w:sz w:val="22"/>
          <w:szCs w:val="22"/>
          <w:lang w:val="hu-HU"/>
        </w:rPr>
        <w:t>d</w:t>
      </w:r>
      <w:r w:rsidRPr="000C1C73">
        <w:rPr>
          <w:b/>
          <w:bCs/>
          <w:sz w:val="22"/>
          <w:szCs w:val="22"/>
          <w:lang w:val="hu-HU"/>
        </w:rPr>
        <w:t>)</w:t>
      </w:r>
      <w:r w:rsidRPr="000C1C73">
        <w:rPr>
          <w:b/>
          <w:bCs/>
          <w:sz w:val="22"/>
          <w:szCs w:val="22"/>
          <w:lang w:val="hu-HU"/>
        </w:rPr>
        <w:tab/>
      </w:r>
      <w:r w:rsidR="00DE22A7">
        <w:rPr>
          <w:b/>
          <w:bCs/>
          <w:sz w:val="22"/>
          <w:szCs w:val="22"/>
          <w:lang w:val="hu-HU"/>
        </w:rPr>
        <w:t xml:space="preserve">Soroljon fel legalább hat okot a </w:t>
      </w:r>
      <w:r w:rsidR="00DE22A7" w:rsidRPr="00DE22A7">
        <w:rPr>
          <w:b/>
          <w:sz w:val="22"/>
          <w:szCs w:val="22"/>
          <w:lang w:val="hu-HU"/>
        </w:rPr>
        <w:t>vizsgálati hatókör korlátozására!</w:t>
      </w:r>
      <w:r w:rsidR="00DE22A7" w:rsidRPr="00DE22A7">
        <w:rPr>
          <w:bCs/>
          <w:sz w:val="22"/>
          <w:szCs w:val="22"/>
          <w:lang w:val="hu-HU"/>
        </w:rPr>
        <w:t xml:space="preserve"> </w:t>
      </w:r>
    </w:p>
    <w:p w14:paraId="1D44E0C4" w14:textId="77777777" w:rsidR="00DE22A7" w:rsidRDefault="00DE22A7" w:rsidP="00726C62">
      <w:pPr>
        <w:pStyle w:val="NumberedParagraph"/>
        <w:tabs>
          <w:tab w:val="clear" w:pos="312"/>
          <w:tab w:val="clear" w:pos="480"/>
        </w:tabs>
        <w:spacing w:line="240" w:lineRule="exact"/>
        <w:ind w:left="567" w:hanging="567"/>
        <w:rPr>
          <w:bCs/>
          <w:sz w:val="22"/>
          <w:szCs w:val="22"/>
          <w:lang w:val="hu-HU"/>
        </w:rPr>
      </w:pPr>
    </w:p>
    <w:p w14:paraId="1F59FCD1" w14:textId="357C62D0" w:rsidR="001203CA" w:rsidRDefault="001203CA" w:rsidP="001203CA">
      <w:pPr>
        <w:pStyle w:val="NumberedParagraph"/>
        <w:tabs>
          <w:tab w:val="clear" w:pos="312"/>
          <w:tab w:val="clear" w:pos="480"/>
        </w:tabs>
        <w:spacing w:line="240" w:lineRule="exact"/>
        <w:ind w:left="567" w:firstLine="0"/>
        <w:rPr>
          <w:bCs/>
          <w:sz w:val="22"/>
          <w:szCs w:val="22"/>
          <w:lang w:val="hu-HU"/>
        </w:rPr>
      </w:pPr>
      <w:r>
        <w:rPr>
          <w:bCs/>
          <w:sz w:val="22"/>
          <w:szCs w:val="22"/>
          <w:lang w:val="hu-HU"/>
        </w:rPr>
        <w:t>A</w:t>
      </w:r>
      <w:r w:rsidRPr="00DE22A7">
        <w:rPr>
          <w:bCs/>
          <w:sz w:val="22"/>
          <w:szCs w:val="22"/>
          <w:lang w:val="hu-HU"/>
        </w:rPr>
        <w:t xml:space="preserve"> könyvvizsgáló nem </w:t>
      </w:r>
      <w:r>
        <w:rPr>
          <w:bCs/>
          <w:sz w:val="22"/>
          <w:szCs w:val="22"/>
          <w:lang w:val="hu-HU"/>
        </w:rPr>
        <w:t xml:space="preserve">vett részt a leltározáson, és nem </w:t>
      </w:r>
      <w:r w:rsidRPr="00DE22A7">
        <w:rPr>
          <w:bCs/>
          <w:sz w:val="22"/>
          <w:szCs w:val="22"/>
          <w:lang w:val="hu-HU"/>
        </w:rPr>
        <w:t xml:space="preserve">tud alternatív eljárásokkal </w:t>
      </w:r>
      <w:r>
        <w:rPr>
          <w:bCs/>
          <w:sz w:val="22"/>
          <w:szCs w:val="22"/>
          <w:lang w:val="hu-HU"/>
        </w:rPr>
        <w:t xml:space="preserve">sem </w:t>
      </w:r>
      <w:r w:rsidRPr="00DE22A7">
        <w:rPr>
          <w:bCs/>
          <w:sz w:val="22"/>
          <w:szCs w:val="22"/>
          <w:lang w:val="hu-HU"/>
        </w:rPr>
        <w:t>meggyőződni az év végi készletek mennyiségének helyességéről</w:t>
      </w:r>
      <w:r>
        <w:rPr>
          <w:bCs/>
          <w:sz w:val="22"/>
          <w:szCs w:val="22"/>
          <w:lang w:val="hu-HU"/>
        </w:rPr>
        <w:t>.</w:t>
      </w:r>
    </w:p>
    <w:p w14:paraId="080402F3" w14:textId="77777777" w:rsidR="00DE22A7" w:rsidRDefault="00DE22A7" w:rsidP="00DE22A7">
      <w:pPr>
        <w:pStyle w:val="NumberedParagraph"/>
        <w:tabs>
          <w:tab w:val="clear" w:pos="312"/>
          <w:tab w:val="clear" w:pos="480"/>
        </w:tabs>
        <w:spacing w:line="240" w:lineRule="exact"/>
        <w:ind w:left="567" w:firstLine="0"/>
        <w:rPr>
          <w:bCs/>
          <w:sz w:val="22"/>
          <w:szCs w:val="22"/>
          <w:lang w:val="hu-HU"/>
        </w:rPr>
      </w:pPr>
      <w:r>
        <w:rPr>
          <w:bCs/>
          <w:sz w:val="22"/>
          <w:szCs w:val="22"/>
          <w:lang w:val="hu-HU"/>
        </w:rPr>
        <w:t xml:space="preserve">Lényeges bizonylatok hiányoznak vagy </w:t>
      </w:r>
      <w:r w:rsidRPr="00DE22A7">
        <w:rPr>
          <w:bCs/>
          <w:sz w:val="22"/>
          <w:szCs w:val="22"/>
          <w:lang w:val="hu-HU"/>
        </w:rPr>
        <w:t>semmisült</w:t>
      </w:r>
      <w:r>
        <w:rPr>
          <w:bCs/>
          <w:sz w:val="22"/>
          <w:szCs w:val="22"/>
          <w:lang w:val="hu-HU"/>
        </w:rPr>
        <w:t>ek meg.</w:t>
      </w:r>
    </w:p>
    <w:p w14:paraId="14BB5EE2" w14:textId="77777777" w:rsidR="00DE22A7" w:rsidRDefault="00DE22A7" w:rsidP="00DE22A7">
      <w:pPr>
        <w:pStyle w:val="NumberedParagraph"/>
        <w:tabs>
          <w:tab w:val="clear" w:pos="312"/>
          <w:tab w:val="clear" w:pos="480"/>
        </w:tabs>
        <w:spacing w:line="240" w:lineRule="exact"/>
        <w:ind w:left="567" w:firstLine="0"/>
        <w:rPr>
          <w:bCs/>
          <w:sz w:val="22"/>
          <w:szCs w:val="22"/>
          <w:lang w:val="hu-HU"/>
        </w:rPr>
      </w:pPr>
      <w:r>
        <w:rPr>
          <w:bCs/>
          <w:sz w:val="22"/>
          <w:szCs w:val="22"/>
          <w:lang w:val="hu-HU"/>
        </w:rPr>
        <w:t>E</w:t>
      </w:r>
      <w:r w:rsidRPr="00DE22A7">
        <w:rPr>
          <w:bCs/>
          <w:sz w:val="22"/>
          <w:szCs w:val="22"/>
          <w:lang w:val="hu-HU"/>
        </w:rPr>
        <w:t>légtelen</w:t>
      </w:r>
      <w:r>
        <w:rPr>
          <w:bCs/>
          <w:sz w:val="22"/>
          <w:szCs w:val="22"/>
          <w:lang w:val="hu-HU"/>
        </w:rPr>
        <w:t xml:space="preserve"> a megbízó számviteli</w:t>
      </w:r>
      <w:r w:rsidRPr="00DE22A7">
        <w:rPr>
          <w:bCs/>
          <w:sz w:val="22"/>
          <w:szCs w:val="22"/>
          <w:lang w:val="hu-HU"/>
        </w:rPr>
        <w:t xml:space="preserve"> nyilvántartá</w:t>
      </w:r>
      <w:r>
        <w:rPr>
          <w:bCs/>
          <w:sz w:val="22"/>
          <w:szCs w:val="22"/>
          <w:lang w:val="hu-HU"/>
        </w:rPr>
        <w:t>sa.</w:t>
      </w:r>
    </w:p>
    <w:p w14:paraId="7699F0D8" w14:textId="77777777" w:rsidR="00DE22A7" w:rsidRDefault="00DE22A7" w:rsidP="00DE22A7">
      <w:pPr>
        <w:pStyle w:val="NumberedParagraph"/>
        <w:tabs>
          <w:tab w:val="clear" w:pos="312"/>
          <w:tab w:val="clear" w:pos="480"/>
        </w:tabs>
        <w:spacing w:line="240" w:lineRule="exact"/>
        <w:ind w:left="567" w:firstLine="0"/>
        <w:rPr>
          <w:bCs/>
          <w:sz w:val="22"/>
          <w:szCs w:val="22"/>
          <w:lang w:val="hu-HU"/>
        </w:rPr>
      </w:pPr>
      <w:r>
        <w:rPr>
          <w:bCs/>
          <w:sz w:val="22"/>
          <w:szCs w:val="22"/>
          <w:lang w:val="hu-HU"/>
        </w:rPr>
        <w:t>A vezetés</w:t>
      </w:r>
      <w:r w:rsidRPr="00DE22A7">
        <w:rPr>
          <w:bCs/>
          <w:sz w:val="22"/>
          <w:szCs w:val="22"/>
          <w:lang w:val="hu-HU"/>
        </w:rPr>
        <w:t xml:space="preserve"> nem engedi meg, hogy a könyvvizsgáló részt vegyen a leltáro</w:t>
      </w:r>
      <w:r>
        <w:rPr>
          <w:bCs/>
          <w:sz w:val="22"/>
          <w:szCs w:val="22"/>
          <w:lang w:val="hu-HU"/>
        </w:rPr>
        <w:t>záson.</w:t>
      </w:r>
    </w:p>
    <w:p w14:paraId="68E6FCA3" w14:textId="77777777" w:rsidR="00DE22A7" w:rsidRDefault="00DE22A7" w:rsidP="00DE22A7">
      <w:pPr>
        <w:pStyle w:val="NumberedParagraph"/>
        <w:tabs>
          <w:tab w:val="clear" w:pos="312"/>
          <w:tab w:val="clear" w:pos="480"/>
        </w:tabs>
        <w:spacing w:line="240" w:lineRule="exact"/>
        <w:ind w:left="567" w:firstLine="0"/>
        <w:rPr>
          <w:bCs/>
          <w:sz w:val="22"/>
          <w:szCs w:val="22"/>
          <w:lang w:val="hu-HU"/>
        </w:rPr>
      </w:pPr>
      <w:r>
        <w:rPr>
          <w:bCs/>
          <w:sz w:val="22"/>
          <w:szCs w:val="22"/>
          <w:lang w:val="hu-HU"/>
        </w:rPr>
        <w:t>A vezetés</w:t>
      </w:r>
      <w:r w:rsidRPr="00DE22A7">
        <w:rPr>
          <w:bCs/>
          <w:sz w:val="22"/>
          <w:szCs w:val="22"/>
          <w:lang w:val="hu-HU"/>
        </w:rPr>
        <w:t xml:space="preserve"> nem járul hozzá az egyenlegközlők kiküldéséhez</w:t>
      </w:r>
      <w:r>
        <w:rPr>
          <w:bCs/>
          <w:sz w:val="22"/>
          <w:szCs w:val="22"/>
          <w:lang w:val="hu-HU"/>
        </w:rPr>
        <w:t>.</w:t>
      </w:r>
    </w:p>
    <w:p w14:paraId="591E28B3" w14:textId="56F0C532" w:rsidR="00726C62" w:rsidRPr="000C1C73" w:rsidRDefault="00DE22A7" w:rsidP="00DE22A7">
      <w:pPr>
        <w:pStyle w:val="NumberedParagraph"/>
        <w:tabs>
          <w:tab w:val="clear" w:pos="312"/>
          <w:tab w:val="clear" w:pos="480"/>
        </w:tabs>
        <w:spacing w:line="240" w:lineRule="exact"/>
        <w:ind w:left="567" w:firstLine="0"/>
        <w:rPr>
          <w:b/>
          <w:bCs/>
          <w:sz w:val="22"/>
          <w:szCs w:val="22"/>
          <w:lang w:val="hu-HU"/>
        </w:rPr>
      </w:pPr>
      <w:r>
        <w:rPr>
          <w:bCs/>
          <w:sz w:val="22"/>
          <w:szCs w:val="22"/>
          <w:lang w:val="hu-HU"/>
        </w:rPr>
        <w:t xml:space="preserve">A vezetés nem írja alá vagy nem a megfelelő tartalommal </w:t>
      </w:r>
      <w:r w:rsidRPr="00DE22A7">
        <w:rPr>
          <w:bCs/>
          <w:sz w:val="22"/>
          <w:szCs w:val="22"/>
          <w:lang w:val="hu-HU"/>
        </w:rPr>
        <w:t>a teljességi nyilatkozato</w:t>
      </w:r>
      <w:r>
        <w:rPr>
          <w:bCs/>
          <w:sz w:val="22"/>
          <w:szCs w:val="22"/>
          <w:lang w:val="hu-HU"/>
        </w:rPr>
        <w:t>t.</w:t>
      </w:r>
    </w:p>
    <w:p w14:paraId="750C3FA7" w14:textId="77777777" w:rsidR="00726C62" w:rsidRDefault="00726C62" w:rsidP="00726C62">
      <w:pPr>
        <w:pStyle w:val="Default"/>
        <w:jc w:val="both"/>
        <w:rPr>
          <w:i/>
          <w:color w:val="auto"/>
          <w:sz w:val="20"/>
          <w:szCs w:val="20"/>
        </w:rPr>
      </w:pPr>
    </w:p>
    <w:p w14:paraId="48E9DC9B" w14:textId="77777777" w:rsidR="00095D4D" w:rsidRDefault="00095D4D" w:rsidP="00726C62">
      <w:pPr>
        <w:pStyle w:val="Default"/>
        <w:jc w:val="both"/>
        <w:rPr>
          <w:i/>
          <w:color w:val="auto"/>
          <w:sz w:val="20"/>
          <w:szCs w:val="20"/>
        </w:rPr>
      </w:pPr>
    </w:p>
    <w:p w14:paraId="236DED75" w14:textId="77777777" w:rsidR="00942924" w:rsidRPr="00573523" w:rsidRDefault="00942924" w:rsidP="00726C62">
      <w:pPr>
        <w:pStyle w:val="Default"/>
        <w:jc w:val="both"/>
        <w:rPr>
          <w:i/>
          <w:color w:val="auto"/>
          <w:sz w:val="20"/>
          <w:szCs w:val="20"/>
        </w:rPr>
      </w:pPr>
    </w:p>
    <w:p w14:paraId="7EA490F2" w14:textId="77777777" w:rsidR="00726C62" w:rsidRPr="00095D4D" w:rsidRDefault="00726C62" w:rsidP="00726C62">
      <w:pPr>
        <w:jc w:val="both"/>
        <w:rPr>
          <w:bCs/>
          <w:sz w:val="8"/>
          <w:szCs w:val="8"/>
        </w:rPr>
      </w:pPr>
    </w:p>
    <w:p w14:paraId="78129DC7" w14:textId="6FFE74AF" w:rsidR="00095D4D" w:rsidRPr="000C1C73" w:rsidRDefault="00726C62" w:rsidP="00095D4D">
      <w:pPr>
        <w:pStyle w:val="Numbold"/>
        <w:tabs>
          <w:tab w:val="clear" w:pos="312"/>
          <w:tab w:val="clear" w:pos="480"/>
        </w:tabs>
        <w:spacing w:after="120"/>
        <w:ind w:left="482" w:hanging="482"/>
        <w:rPr>
          <w:sz w:val="22"/>
          <w:szCs w:val="22"/>
        </w:rPr>
      </w:pPr>
      <w:r w:rsidRPr="000C1C73">
        <w:rPr>
          <w:sz w:val="22"/>
          <w:szCs w:val="22"/>
        </w:rPr>
        <w:t>1e)</w:t>
      </w:r>
      <w:r w:rsidR="002C69C4">
        <w:rPr>
          <w:sz w:val="22"/>
          <w:szCs w:val="22"/>
        </w:rPr>
        <w:tab/>
      </w:r>
      <w:r w:rsidR="00095D4D" w:rsidRPr="000C1C73">
        <w:rPr>
          <w:sz w:val="22"/>
          <w:szCs w:val="22"/>
        </w:rPr>
        <w:t>M</w:t>
      </w:r>
      <w:r w:rsidR="00095D4D">
        <w:rPr>
          <w:sz w:val="22"/>
          <w:szCs w:val="22"/>
        </w:rPr>
        <w:t>ilyen teendői vannak egy könyvvizsgáló társaságnak</w:t>
      </w:r>
      <w:r w:rsidR="00095D4D" w:rsidRPr="000C1C73">
        <w:rPr>
          <w:sz w:val="22"/>
          <w:szCs w:val="22"/>
        </w:rPr>
        <w:t xml:space="preserve"> a pénzmosás elleni törvény (</w:t>
      </w:r>
      <w:proofErr w:type="spellStart"/>
      <w:r w:rsidR="00095D4D" w:rsidRPr="000C1C73">
        <w:rPr>
          <w:sz w:val="22"/>
          <w:szCs w:val="22"/>
        </w:rPr>
        <w:t>Pmt</w:t>
      </w:r>
      <w:proofErr w:type="spellEnd"/>
      <w:r w:rsidR="00095D4D" w:rsidRPr="000C1C73">
        <w:rPr>
          <w:sz w:val="22"/>
          <w:szCs w:val="22"/>
        </w:rPr>
        <w:t>.)</w:t>
      </w:r>
      <w:r w:rsidR="00095D4D">
        <w:rPr>
          <w:sz w:val="22"/>
          <w:szCs w:val="22"/>
        </w:rPr>
        <w:t xml:space="preserve"> előírásainak</w:t>
      </w:r>
      <w:r w:rsidR="00095D4D" w:rsidRPr="000C1C73">
        <w:rPr>
          <w:sz w:val="22"/>
          <w:szCs w:val="22"/>
        </w:rPr>
        <w:t xml:space="preserve"> </w:t>
      </w:r>
      <w:r w:rsidR="00095D4D">
        <w:rPr>
          <w:sz w:val="22"/>
          <w:szCs w:val="22"/>
        </w:rPr>
        <w:t>betartása során</w:t>
      </w:r>
      <w:r w:rsidR="00095D4D" w:rsidRPr="000C1C73">
        <w:rPr>
          <w:sz w:val="22"/>
          <w:szCs w:val="22"/>
        </w:rPr>
        <w:t>?</w:t>
      </w:r>
    </w:p>
    <w:p w14:paraId="7D3BDF03" w14:textId="77777777" w:rsidR="00095D4D" w:rsidRDefault="00095D4D" w:rsidP="00095D4D">
      <w:pPr>
        <w:jc w:val="both"/>
        <w:rPr>
          <w:b/>
          <w:bCs/>
          <w:color w:val="000000"/>
          <w:sz w:val="16"/>
          <w:szCs w:val="16"/>
        </w:rPr>
      </w:pPr>
    </w:p>
    <w:p w14:paraId="7CE782E0" w14:textId="77777777" w:rsidR="00095D4D" w:rsidRPr="00DE22A7" w:rsidRDefault="00095D4D" w:rsidP="00095D4D">
      <w:pPr>
        <w:ind w:left="426"/>
        <w:jc w:val="both"/>
        <w:rPr>
          <w:color w:val="000000"/>
          <w:sz w:val="22"/>
          <w:szCs w:val="22"/>
        </w:rPr>
      </w:pPr>
      <w:r w:rsidRPr="00DE22A7">
        <w:rPr>
          <w:color w:val="000000"/>
          <w:sz w:val="22"/>
          <w:szCs w:val="22"/>
        </w:rPr>
        <w:t>Jóvá kell hagynia a „Pénzmosás és a terrorizmus finanszírozása megelőzésére és megakadályozására szolgáló könyvvizsgálói tevékenység, valamint az Európai Unió és az ENSZ Biztonsági Tanácsa által elrendelt pénzügyi és vagyoni korlátozó intézkedések végrehajtásának kamarai ellenőrzéséről" szóló kamarai szabályzatot.</w:t>
      </w:r>
    </w:p>
    <w:p w14:paraId="5894D744" w14:textId="77777777" w:rsidR="00095D4D" w:rsidRPr="00DE22A7" w:rsidRDefault="00095D4D" w:rsidP="00095D4D">
      <w:pPr>
        <w:ind w:left="426"/>
        <w:jc w:val="both"/>
        <w:rPr>
          <w:color w:val="000000"/>
          <w:sz w:val="22"/>
          <w:szCs w:val="22"/>
        </w:rPr>
      </w:pPr>
      <w:r w:rsidRPr="00DE22A7">
        <w:rPr>
          <w:color w:val="000000"/>
          <w:sz w:val="22"/>
          <w:szCs w:val="22"/>
        </w:rPr>
        <w:t>Kockázatértékelési szempontok szerint át kell világítania és be kell sorolnia az ügyfélét.</w:t>
      </w:r>
    </w:p>
    <w:p w14:paraId="61132A56" w14:textId="77777777" w:rsidR="00095D4D" w:rsidRPr="00DE22A7" w:rsidRDefault="00095D4D" w:rsidP="00095D4D">
      <w:pPr>
        <w:ind w:left="426"/>
        <w:jc w:val="both"/>
        <w:rPr>
          <w:color w:val="000000"/>
          <w:sz w:val="22"/>
          <w:szCs w:val="22"/>
        </w:rPr>
      </w:pPr>
      <w:r w:rsidRPr="00DE22A7">
        <w:rPr>
          <w:color w:val="000000"/>
          <w:sz w:val="22"/>
          <w:szCs w:val="22"/>
        </w:rPr>
        <w:t xml:space="preserve">Azonosítania kell az ügyfelét képviselő természetes személyt és a rényleges tulajdonosokat, valamint át kell világítania, </w:t>
      </w:r>
      <w:proofErr w:type="spellStart"/>
      <w:r w:rsidRPr="00DE22A7">
        <w:rPr>
          <w:color w:val="000000"/>
          <w:sz w:val="22"/>
          <w:szCs w:val="22"/>
        </w:rPr>
        <w:t>monitoroznia</w:t>
      </w:r>
      <w:proofErr w:type="spellEnd"/>
      <w:r w:rsidRPr="00DE22A7">
        <w:rPr>
          <w:color w:val="000000"/>
          <w:sz w:val="22"/>
          <w:szCs w:val="22"/>
        </w:rPr>
        <w:t xml:space="preserve"> kell az ügyfele üzleti kapcsolatait. </w:t>
      </w:r>
    </w:p>
    <w:p w14:paraId="374C0EE4" w14:textId="77777777" w:rsidR="00095D4D" w:rsidRPr="00DE22A7" w:rsidRDefault="00095D4D" w:rsidP="00095D4D">
      <w:pPr>
        <w:ind w:left="426"/>
        <w:jc w:val="both"/>
        <w:rPr>
          <w:color w:val="000000"/>
          <w:sz w:val="22"/>
          <w:szCs w:val="22"/>
        </w:rPr>
      </w:pPr>
      <w:r w:rsidRPr="00DE22A7">
        <w:rPr>
          <w:color w:val="000000"/>
          <w:sz w:val="22"/>
          <w:szCs w:val="22"/>
        </w:rPr>
        <w:t xml:space="preserve">Ki kell jelölnie azt a személyt, akinek feladata lesz a pénzmosás gyanús esetek bejelentése a hatóságok felé.  </w:t>
      </w:r>
    </w:p>
    <w:p w14:paraId="7BE41F02" w14:textId="77777777" w:rsidR="00095D4D" w:rsidRPr="00DE22A7" w:rsidRDefault="00095D4D" w:rsidP="00095D4D">
      <w:pPr>
        <w:ind w:left="426"/>
        <w:jc w:val="both"/>
        <w:rPr>
          <w:color w:val="000000"/>
          <w:sz w:val="22"/>
          <w:szCs w:val="22"/>
        </w:rPr>
      </w:pPr>
      <w:r w:rsidRPr="00DE22A7">
        <w:rPr>
          <w:color w:val="000000"/>
          <w:sz w:val="22"/>
          <w:szCs w:val="22"/>
        </w:rPr>
        <w:t xml:space="preserve">Tájékoztatni és oktatni kell a könyvvizsgálatban résztvevő alkalmazottakat a pénzmosással kapcsolatos kötelességükről és felelősségükről. </w:t>
      </w:r>
    </w:p>
    <w:p w14:paraId="79869C4A" w14:textId="77777777" w:rsidR="00095D4D" w:rsidRPr="00DE22A7" w:rsidRDefault="00095D4D" w:rsidP="00095D4D">
      <w:pPr>
        <w:ind w:left="426"/>
        <w:jc w:val="both"/>
        <w:rPr>
          <w:color w:val="000000"/>
          <w:sz w:val="22"/>
          <w:szCs w:val="22"/>
        </w:rPr>
      </w:pPr>
      <w:r w:rsidRPr="00DE22A7">
        <w:rPr>
          <w:color w:val="000000"/>
          <w:sz w:val="22"/>
          <w:szCs w:val="22"/>
        </w:rPr>
        <w:t>Megfelelő szűrőrendszert kell működtetnie a pénzügyi és vagyoni korlátozó intézkedést elrendelő uniós jogi aktusok, illetve ENSZ BT határozatok végrehajtása érdekében.</w:t>
      </w:r>
    </w:p>
    <w:p w14:paraId="53DA569D" w14:textId="3C26B9CB" w:rsidR="001203CA" w:rsidRPr="00095D4D" w:rsidRDefault="001203CA" w:rsidP="00095D4D">
      <w:pPr>
        <w:pStyle w:val="Numbold"/>
        <w:tabs>
          <w:tab w:val="clear" w:pos="312"/>
          <w:tab w:val="clear" w:pos="480"/>
        </w:tabs>
        <w:spacing w:after="120"/>
        <w:ind w:left="482" w:hanging="482"/>
        <w:rPr>
          <w:sz w:val="16"/>
          <w:szCs w:val="16"/>
        </w:rPr>
      </w:pPr>
    </w:p>
    <w:p w14:paraId="0731F892" w14:textId="77777777" w:rsidR="00726C62" w:rsidRPr="00095D4D" w:rsidRDefault="00726C62" w:rsidP="00726C62">
      <w:pPr>
        <w:jc w:val="both"/>
        <w:rPr>
          <w:b/>
          <w:bCs/>
          <w:color w:val="000000"/>
          <w:sz w:val="16"/>
          <w:szCs w:val="16"/>
        </w:rPr>
      </w:pPr>
    </w:p>
    <w:p w14:paraId="2319AACB" w14:textId="77777777" w:rsidR="00726C62" w:rsidRPr="000C1C73" w:rsidRDefault="00726C62" w:rsidP="00726C62">
      <w:pPr>
        <w:jc w:val="both"/>
        <w:rPr>
          <w:sz w:val="22"/>
          <w:szCs w:val="22"/>
        </w:rPr>
      </w:pPr>
      <w:r w:rsidRPr="000C1C73">
        <w:rPr>
          <w:b/>
          <w:sz w:val="22"/>
          <w:szCs w:val="22"/>
        </w:rPr>
        <w:t xml:space="preserve">2. Feladat </w:t>
      </w:r>
      <w:r w:rsidRPr="000C1C73">
        <w:rPr>
          <w:sz w:val="22"/>
          <w:szCs w:val="22"/>
        </w:rPr>
        <w:t>(Kidolgozási időigénye kb.</w:t>
      </w:r>
      <w:r w:rsidRPr="000C1C73">
        <w:rPr>
          <w:b/>
          <w:sz w:val="22"/>
          <w:szCs w:val="22"/>
        </w:rPr>
        <w:t xml:space="preserve"> </w:t>
      </w:r>
      <w:r w:rsidRPr="000C1C73">
        <w:rPr>
          <w:sz w:val="22"/>
          <w:szCs w:val="22"/>
        </w:rPr>
        <w:t xml:space="preserve">3 * 20 perc = </w:t>
      </w:r>
      <w:r w:rsidRPr="000C1C73">
        <w:rPr>
          <w:b/>
          <w:sz w:val="22"/>
          <w:szCs w:val="22"/>
        </w:rPr>
        <w:t>60 perc = 3 * 7 pont =</w:t>
      </w:r>
      <w:r w:rsidRPr="000C1C73">
        <w:rPr>
          <w:sz w:val="22"/>
          <w:szCs w:val="22"/>
        </w:rPr>
        <w:t xml:space="preserve"> </w:t>
      </w:r>
      <w:r w:rsidRPr="000C1C73">
        <w:rPr>
          <w:b/>
          <w:sz w:val="22"/>
          <w:szCs w:val="22"/>
        </w:rPr>
        <w:t>21 pont</w:t>
      </w:r>
      <w:r w:rsidRPr="000C1C73">
        <w:rPr>
          <w:sz w:val="22"/>
          <w:szCs w:val="22"/>
        </w:rPr>
        <w:t>.)</w:t>
      </w:r>
    </w:p>
    <w:p w14:paraId="2AB9F89A" w14:textId="77777777" w:rsidR="00726C62" w:rsidRPr="000C1C73" w:rsidRDefault="00726C62" w:rsidP="00726C62">
      <w:pPr>
        <w:autoSpaceDE w:val="0"/>
        <w:autoSpaceDN w:val="0"/>
        <w:adjustRightInd w:val="0"/>
        <w:jc w:val="both"/>
        <w:rPr>
          <w:b/>
          <w:bCs/>
          <w:sz w:val="22"/>
          <w:szCs w:val="22"/>
        </w:rPr>
      </w:pPr>
    </w:p>
    <w:p w14:paraId="153C0A85" w14:textId="44714220" w:rsidR="0078103F" w:rsidRPr="001203CA" w:rsidRDefault="00726C62" w:rsidP="0078103F">
      <w:pPr>
        <w:pStyle w:val="Numbold"/>
        <w:tabs>
          <w:tab w:val="clear" w:pos="312"/>
          <w:tab w:val="clear" w:pos="480"/>
        </w:tabs>
        <w:spacing w:after="120"/>
        <w:ind w:left="482" w:hanging="482"/>
        <w:rPr>
          <w:sz w:val="22"/>
          <w:szCs w:val="22"/>
        </w:rPr>
      </w:pPr>
      <w:bookmarkStart w:id="1" w:name="_Hlk197344343"/>
      <w:r w:rsidRPr="000C1C73">
        <w:rPr>
          <w:bCs/>
          <w:sz w:val="22"/>
          <w:szCs w:val="22"/>
        </w:rPr>
        <w:t>2a)</w:t>
      </w:r>
      <w:r w:rsidRPr="000C1C73">
        <w:rPr>
          <w:bCs/>
          <w:sz w:val="22"/>
          <w:szCs w:val="22"/>
        </w:rPr>
        <w:tab/>
      </w:r>
      <w:r w:rsidR="0078103F">
        <w:t>Mit ért a 315R nemzetközi könyvvizsgálati standard az eredendő kockázat spektrumán? Fejtse ki és ábrázolja az eredendő kockázat spektrumának tartalmát! Írjon egy-egy példát a kockázati besorolásokra!</w:t>
      </w:r>
    </w:p>
    <w:p w14:paraId="3B6C4A03" w14:textId="77777777" w:rsidR="0078103F" w:rsidRDefault="0078103F" w:rsidP="0078103F">
      <w:pPr>
        <w:pStyle w:val="Jegyzetszveg"/>
      </w:pPr>
    </w:p>
    <w:p w14:paraId="446029AF" w14:textId="77777777" w:rsidR="0078103F" w:rsidRDefault="0078103F" w:rsidP="0078103F">
      <w:pPr>
        <w:pStyle w:val="Jegyzetszveg"/>
      </w:pPr>
      <w:r>
        <w:t>Az eredendő kockázat spektruma az eredendő kockázat változásának mértéke.</w:t>
      </w:r>
    </w:p>
    <w:p w14:paraId="382BFB30" w14:textId="359BB095" w:rsidR="0078103F" w:rsidRDefault="0078103F" w:rsidP="0078103F">
      <w:pPr>
        <w:pStyle w:val="Jegyzetszveg"/>
      </w:pPr>
      <w:r>
        <w:t>Lásd nagyságrend/valószínűség ábra</w:t>
      </w:r>
      <w:r w:rsidR="00942924">
        <w:t>!</w:t>
      </w:r>
    </w:p>
    <w:p w14:paraId="05E61B03" w14:textId="77777777" w:rsidR="00942924" w:rsidRDefault="00942924" w:rsidP="0078103F">
      <w:pPr>
        <w:pStyle w:val="Jegyzetszveg"/>
      </w:pPr>
    </w:p>
    <w:p w14:paraId="0DD3AE92" w14:textId="0CDCDAB4" w:rsidR="00942924" w:rsidRDefault="00942924" w:rsidP="0078103F">
      <w:pPr>
        <w:pStyle w:val="Jegyzetszveg"/>
      </w:pPr>
      <w:r w:rsidRPr="001B33F2">
        <w:rPr>
          <w:noProof/>
        </w:rPr>
        <w:drawing>
          <wp:inline distT="0" distB="0" distL="0" distR="0" wp14:anchorId="0FBEDFB2" wp14:editId="72C3D685">
            <wp:extent cx="5566410" cy="3879675"/>
            <wp:effectExtent l="0" t="0" r="0" b="6985"/>
            <wp:docPr id="103430" name="Kép 2">
              <a:extLst xmlns:a="http://schemas.openxmlformats.org/drawingml/2006/main">
                <a:ext uri="{FF2B5EF4-FFF2-40B4-BE49-F238E27FC236}">
                  <a16:creationId xmlns:a16="http://schemas.microsoft.com/office/drawing/2014/main" id="{5A1369BC-F267-1FBF-B82E-6E227E0024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0" name="Kép 2">
                      <a:extLst>
                        <a:ext uri="{FF2B5EF4-FFF2-40B4-BE49-F238E27FC236}">
                          <a16:creationId xmlns:a16="http://schemas.microsoft.com/office/drawing/2014/main" id="{5A1369BC-F267-1FBF-B82E-6E227E002492}"/>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6410" cy="3879675"/>
                    </a:xfrm>
                    <a:prstGeom prst="rect">
                      <a:avLst/>
                    </a:prstGeom>
                    <a:noFill/>
                    <a:ln>
                      <a:noFill/>
                    </a:ln>
                  </pic:spPr>
                </pic:pic>
              </a:graphicData>
            </a:graphic>
          </wp:inline>
        </w:drawing>
      </w:r>
    </w:p>
    <w:p w14:paraId="0A502766" w14:textId="77777777" w:rsidR="0078103F" w:rsidRDefault="0078103F" w:rsidP="0078103F">
      <w:pPr>
        <w:pStyle w:val="Jegyzetszveg"/>
      </w:pPr>
    </w:p>
    <w:p w14:paraId="429EC029" w14:textId="77777777" w:rsidR="00942924" w:rsidRDefault="00942924" w:rsidP="0078103F">
      <w:pPr>
        <w:pStyle w:val="Jegyzetszveg"/>
        <w:ind w:left="2268" w:hanging="2268"/>
        <w:jc w:val="both"/>
      </w:pPr>
    </w:p>
    <w:p w14:paraId="4004280E" w14:textId="4B3B725A" w:rsidR="0078103F" w:rsidRDefault="0078103F" w:rsidP="0078103F">
      <w:pPr>
        <w:pStyle w:val="Jegyzetszveg"/>
        <w:ind w:left="2268" w:hanging="2268"/>
        <w:jc w:val="both"/>
      </w:pPr>
      <w:r>
        <w:t>A kockázat besorolása: jelentős, fokozott, standard és ésszerűen lehetséges, hogy nincs lényeges hibás állítás kockázata.</w:t>
      </w:r>
    </w:p>
    <w:p w14:paraId="7A817D2B" w14:textId="77777777" w:rsidR="0078103F" w:rsidRDefault="0078103F" w:rsidP="0078103F">
      <w:pPr>
        <w:pStyle w:val="Jegyzetszveg"/>
        <w:ind w:left="993" w:hanging="993"/>
        <w:jc w:val="both"/>
      </w:pPr>
      <w:r>
        <w:t>Jelentős: az eredendő kockázat nagyságrendje magas, meghaladja a végrehajtási lényegességet, és a bekövetkezés valószínűsége is nagy. Pl.: céltartalék peres ügyekre.</w:t>
      </w:r>
    </w:p>
    <w:p w14:paraId="54ABE3E4" w14:textId="77777777" w:rsidR="0078103F" w:rsidRDefault="0078103F" w:rsidP="0078103F">
      <w:pPr>
        <w:pStyle w:val="Jegyzetszveg"/>
        <w:ind w:left="993" w:hanging="993"/>
        <w:jc w:val="both"/>
      </w:pPr>
      <w:r>
        <w:t>Fokozott: az eredendő nagyságrendje kockázat közepes, de a bekövetkezés valószínűsége nagy vagy fordítva. Például: a vevőkre képzett céltartalék.</w:t>
      </w:r>
    </w:p>
    <w:p w14:paraId="615272AD" w14:textId="77777777" w:rsidR="0078103F" w:rsidRDefault="0078103F" w:rsidP="0078103F">
      <w:pPr>
        <w:pStyle w:val="Jegyzetszveg"/>
        <w:ind w:left="993" w:hanging="993"/>
        <w:jc w:val="both"/>
      </w:pPr>
      <w:r>
        <w:t>Standard: az eredendő kockázat nagyságrendje magas, de a bekövetkezés valószínűsége alacsony vagy fordítva. Például: tárgyi eszközök nettó értéke és értékcsökkenése.</w:t>
      </w:r>
    </w:p>
    <w:p w14:paraId="33063050" w14:textId="77777777" w:rsidR="0078103F" w:rsidRDefault="0078103F" w:rsidP="0078103F">
      <w:pPr>
        <w:pStyle w:val="Jegyzetszveg"/>
        <w:ind w:left="3261" w:hanging="3261"/>
        <w:jc w:val="both"/>
      </w:pPr>
      <w:r>
        <w:t>Nincs ésszerűen hibás állítás: az eredendő kockázat nagyságrendje alacsony, és a bekövetkezés valószínűsége is alacsony. Például a kapott (járó) kamat.</w:t>
      </w:r>
    </w:p>
    <w:bookmarkEnd w:id="1"/>
    <w:p w14:paraId="56BA1647" w14:textId="0F784242" w:rsidR="00726C62" w:rsidRDefault="00726C62" w:rsidP="0078103F">
      <w:pPr>
        <w:autoSpaceDE w:val="0"/>
        <w:autoSpaceDN w:val="0"/>
        <w:adjustRightInd w:val="0"/>
        <w:ind w:left="426" w:hanging="426"/>
        <w:jc w:val="both"/>
        <w:rPr>
          <w:b/>
          <w:bCs/>
          <w:sz w:val="22"/>
          <w:szCs w:val="22"/>
        </w:rPr>
      </w:pPr>
    </w:p>
    <w:p w14:paraId="05AFB71E" w14:textId="77777777" w:rsidR="0078103F" w:rsidRPr="00B25B90" w:rsidRDefault="0078103F" w:rsidP="0078103F">
      <w:pPr>
        <w:autoSpaceDE w:val="0"/>
        <w:autoSpaceDN w:val="0"/>
        <w:adjustRightInd w:val="0"/>
        <w:ind w:left="426" w:hanging="426"/>
        <w:jc w:val="both"/>
        <w:rPr>
          <w:b/>
          <w:bCs/>
          <w:sz w:val="22"/>
          <w:szCs w:val="22"/>
        </w:rPr>
      </w:pPr>
    </w:p>
    <w:p w14:paraId="78094E94" w14:textId="7E323277" w:rsidR="00726C62" w:rsidRPr="000C1C73" w:rsidRDefault="00726C62" w:rsidP="002C69C4">
      <w:pPr>
        <w:pStyle w:val="ListParagraph1"/>
        <w:spacing w:after="0" w:line="240" w:lineRule="auto"/>
        <w:ind w:left="426" w:hanging="426"/>
        <w:jc w:val="both"/>
        <w:rPr>
          <w:rFonts w:ascii="Times New Roman" w:hAnsi="Times New Roman"/>
          <w:b/>
        </w:rPr>
      </w:pPr>
      <w:r w:rsidRPr="000C1C73">
        <w:rPr>
          <w:rFonts w:ascii="Times New Roman" w:hAnsi="Times New Roman"/>
          <w:b/>
        </w:rPr>
        <w:t>2</w:t>
      </w:r>
      <w:r w:rsidR="000C1C73" w:rsidRPr="000C1C73">
        <w:rPr>
          <w:rFonts w:ascii="Times New Roman" w:hAnsi="Times New Roman"/>
          <w:b/>
        </w:rPr>
        <w:t>b</w:t>
      </w:r>
      <w:r w:rsidRPr="000C1C73">
        <w:rPr>
          <w:rFonts w:ascii="Times New Roman" w:hAnsi="Times New Roman"/>
          <w:b/>
        </w:rPr>
        <w:t>)</w:t>
      </w:r>
      <w:r w:rsidRPr="000C1C73">
        <w:rPr>
          <w:rFonts w:ascii="Times New Roman" w:hAnsi="Times New Roman"/>
          <w:b/>
        </w:rPr>
        <w:tab/>
        <w:t xml:space="preserve">Mivel foglalkozik az 230. témaszámú magyar Nemzeti Könyvvizsgálati Standard, mi a célja, illetve milyen feladatokat ír elő a könyvvizsgáló számára?  </w:t>
      </w:r>
    </w:p>
    <w:p w14:paraId="18188DF0" w14:textId="77777777" w:rsidR="00726C62" w:rsidRDefault="00726C62" w:rsidP="00726C62">
      <w:pPr>
        <w:pStyle w:val="NumberedParagraph"/>
        <w:tabs>
          <w:tab w:val="clear" w:pos="312"/>
          <w:tab w:val="clear" w:pos="480"/>
        </w:tabs>
        <w:spacing w:line="240" w:lineRule="auto"/>
        <w:ind w:left="0" w:firstLine="0"/>
        <w:rPr>
          <w:b/>
          <w:sz w:val="22"/>
          <w:szCs w:val="22"/>
          <w:lang w:val="hu-HU"/>
        </w:rPr>
      </w:pPr>
    </w:p>
    <w:p w14:paraId="0109E192" w14:textId="77777777" w:rsidR="00726C62" w:rsidRPr="00746FF5" w:rsidRDefault="00726C62" w:rsidP="00726C62">
      <w:pPr>
        <w:autoSpaceDE w:val="0"/>
        <w:autoSpaceDN w:val="0"/>
        <w:adjustRightInd w:val="0"/>
        <w:jc w:val="both"/>
        <w:rPr>
          <w:sz w:val="22"/>
          <w:szCs w:val="22"/>
        </w:rPr>
      </w:pPr>
      <w:r w:rsidRPr="00746FF5">
        <w:rPr>
          <w:sz w:val="22"/>
          <w:szCs w:val="22"/>
        </w:rPr>
        <w:t xml:space="preserve">A </w:t>
      </w:r>
      <w:r>
        <w:rPr>
          <w:sz w:val="22"/>
          <w:szCs w:val="22"/>
        </w:rPr>
        <w:t xml:space="preserve">230. standard a </w:t>
      </w:r>
      <w:r w:rsidRPr="00746FF5">
        <w:rPr>
          <w:sz w:val="22"/>
          <w:szCs w:val="22"/>
        </w:rPr>
        <w:t>könyvvizsgálati dokumentáció</w:t>
      </w:r>
      <w:r>
        <w:rPr>
          <w:sz w:val="22"/>
          <w:szCs w:val="22"/>
        </w:rPr>
        <w:t xml:space="preserve">val foglalkozik. </w:t>
      </w:r>
      <w:r w:rsidRPr="00746FF5">
        <w:rPr>
          <w:sz w:val="22"/>
          <w:szCs w:val="22"/>
        </w:rPr>
        <w:t>A könyvvizsgálónak az elvégzett könyvvizsgálat során mindenről dokumentációt kell készítenie azért, hogy elegendő és megfelelő bizonyítékai, alátámasztottsága legyen egyrészt a könyvvizsgálói jelentésének, a kialakított könyvvizsgálói véleményének, másrészt arra vonatkozóan, hogy a könyvvizsgálatot a nemzetközi könyvvizsgálati standardokkal összhangban tervezte meg és hajtotta végre.</w:t>
      </w:r>
    </w:p>
    <w:p w14:paraId="731F460C" w14:textId="77777777" w:rsidR="00726C62" w:rsidRPr="00746FF5" w:rsidRDefault="00726C62" w:rsidP="00726C62">
      <w:pPr>
        <w:autoSpaceDE w:val="0"/>
        <w:autoSpaceDN w:val="0"/>
        <w:adjustRightInd w:val="0"/>
        <w:jc w:val="both"/>
        <w:rPr>
          <w:sz w:val="22"/>
          <w:szCs w:val="22"/>
        </w:rPr>
      </w:pPr>
      <w:r w:rsidRPr="00746FF5">
        <w:rPr>
          <w:sz w:val="22"/>
          <w:szCs w:val="22"/>
        </w:rPr>
        <w:t xml:space="preserve">Könyvvizsgálati dokumentáció (munkapapírok) alatt a végrehajtott könyvvizsgálati eljárásokat, a megszerzett releváns könyvvizsgálati bizonyítékokat és a könyvvizsgáló által levont következtetések nyilvántartását értjük. </w:t>
      </w:r>
    </w:p>
    <w:p w14:paraId="11CF3A6B" w14:textId="77777777" w:rsidR="00726C62" w:rsidRPr="00746FF5" w:rsidRDefault="00726C62" w:rsidP="00726C62">
      <w:pPr>
        <w:pStyle w:val="Numberedparagraph0"/>
        <w:tabs>
          <w:tab w:val="clear" w:pos="360"/>
          <w:tab w:val="clear" w:pos="720"/>
          <w:tab w:val="left" w:pos="900"/>
        </w:tabs>
        <w:spacing w:before="0" w:line="240" w:lineRule="auto"/>
        <w:rPr>
          <w:sz w:val="22"/>
          <w:szCs w:val="22"/>
          <w:lang w:val="hu-HU"/>
        </w:rPr>
      </w:pPr>
      <w:r w:rsidRPr="00746FF5">
        <w:rPr>
          <w:sz w:val="22"/>
          <w:szCs w:val="22"/>
          <w:lang w:val="hu-HU"/>
        </w:rPr>
        <w:t>A könyvvizsgálati dokumentáció további céljai:</w:t>
      </w:r>
    </w:p>
    <w:p w14:paraId="5600C3DB" w14:textId="77777777" w:rsidR="00726C62" w:rsidRPr="00746FF5" w:rsidRDefault="00726C62" w:rsidP="00095D4D">
      <w:pPr>
        <w:pStyle w:val="NumberedParagraph"/>
        <w:numPr>
          <w:ilvl w:val="0"/>
          <w:numId w:val="6"/>
        </w:numPr>
        <w:tabs>
          <w:tab w:val="clear" w:pos="312"/>
          <w:tab w:val="clear" w:pos="480"/>
          <w:tab w:val="clear" w:pos="900"/>
          <w:tab w:val="left" w:pos="851"/>
        </w:tabs>
        <w:spacing w:line="240" w:lineRule="auto"/>
        <w:ind w:left="851" w:hanging="425"/>
        <w:rPr>
          <w:sz w:val="22"/>
          <w:szCs w:val="22"/>
          <w:lang w:val="hu-HU"/>
        </w:rPr>
      </w:pPr>
      <w:r w:rsidRPr="00746FF5">
        <w:rPr>
          <w:sz w:val="22"/>
          <w:szCs w:val="22"/>
          <w:lang w:val="hu-HU"/>
        </w:rPr>
        <w:t>segítséget nyújt a megbízásért felelős munkacsoportnak a könyvvizsgálat tervezéséhez és végrehajtásához;</w:t>
      </w:r>
    </w:p>
    <w:p w14:paraId="7666901B" w14:textId="77777777" w:rsidR="00726C62" w:rsidRPr="00746FF5" w:rsidRDefault="00726C62" w:rsidP="00095D4D">
      <w:pPr>
        <w:pStyle w:val="NumberedParagraph"/>
        <w:numPr>
          <w:ilvl w:val="0"/>
          <w:numId w:val="6"/>
        </w:numPr>
        <w:tabs>
          <w:tab w:val="clear" w:pos="312"/>
          <w:tab w:val="clear" w:pos="480"/>
          <w:tab w:val="clear" w:pos="900"/>
          <w:tab w:val="left" w:pos="851"/>
        </w:tabs>
        <w:spacing w:line="240" w:lineRule="auto"/>
        <w:ind w:left="851" w:hanging="425"/>
        <w:rPr>
          <w:sz w:val="22"/>
          <w:szCs w:val="22"/>
          <w:lang w:val="hu-HU"/>
        </w:rPr>
      </w:pPr>
      <w:r w:rsidRPr="00746FF5">
        <w:rPr>
          <w:sz w:val="22"/>
          <w:szCs w:val="22"/>
          <w:lang w:val="hu-HU"/>
        </w:rPr>
        <w:t>segítséget nyújt a megbízásért felelős munkacsoport felügyeletért felelős tagjainak a könyvvizsgálati munka irányításához és felügyeletéhez, valamint áttekintési kötelezettségük teljesítéséhez;</w:t>
      </w:r>
    </w:p>
    <w:p w14:paraId="57B35D0F" w14:textId="0A465998" w:rsidR="00726C62" w:rsidRPr="00746FF5" w:rsidRDefault="00726C62" w:rsidP="00095D4D">
      <w:pPr>
        <w:pStyle w:val="NumberedParagraph"/>
        <w:numPr>
          <w:ilvl w:val="0"/>
          <w:numId w:val="6"/>
        </w:numPr>
        <w:tabs>
          <w:tab w:val="clear" w:pos="312"/>
          <w:tab w:val="clear" w:pos="480"/>
          <w:tab w:val="clear" w:pos="900"/>
          <w:tab w:val="left" w:pos="851"/>
        </w:tabs>
        <w:spacing w:line="240" w:lineRule="auto"/>
        <w:ind w:left="851" w:hanging="425"/>
        <w:rPr>
          <w:sz w:val="22"/>
          <w:szCs w:val="22"/>
          <w:lang w:val="hu-HU"/>
        </w:rPr>
      </w:pPr>
      <w:r w:rsidRPr="00746FF5">
        <w:rPr>
          <w:sz w:val="22"/>
          <w:szCs w:val="22"/>
          <w:lang w:val="hu-HU"/>
        </w:rPr>
        <w:t xml:space="preserve">lehetővé teszi, hogy a megbízásért felelős munkacsoport munkája </w:t>
      </w:r>
      <w:proofErr w:type="spellStart"/>
      <w:r w:rsidRPr="00746FF5">
        <w:rPr>
          <w:sz w:val="22"/>
          <w:szCs w:val="22"/>
          <w:lang w:val="hu-HU"/>
        </w:rPr>
        <w:t>számonkérhető</w:t>
      </w:r>
      <w:proofErr w:type="spellEnd"/>
      <w:r w:rsidRPr="00746FF5">
        <w:rPr>
          <w:sz w:val="22"/>
          <w:szCs w:val="22"/>
          <w:lang w:val="hu-HU"/>
        </w:rPr>
        <w:t xml:space="preserve"> legyen;</w:t>
      </w:r>
    </w:p>
    <w:p w14:paraId="1705EF07" w14:textId="77777777" w:rsidR="00726C62" w:rsidRPr="00746FF5" w:rsidRDefault="00726C62" w:rsidP="00095D4D">
      <w:pPr>
        <w:pStyle w:val="NumberedParagraph"/>
        <w:numPr>
          <w:ilvl w:val="0"/>
          <w:numId w:val="6"/>
        </w:numPr>
        <w:tabs>
          <w:tab w:val="clear" w:pos="312"/>
          <w:tab w:val="clear" w:pos="480"/>
          <w:tab w:val="clear" w:pos="900"/>
          <w:tab w:val="left" w:pos="851"/>
        </w:tabs>
        <w:spacing w:line="240" w:lineRule="auto"/>
        <w:ind w:left="851" w:hanging="425"/>
        <w:rPr>
          <w:sz w:val="22"/>
          <w:szCs w:val="22"/>
          <w:lang w:val="hu-HU"/>
        </w:rPr>
      </w:pPr>
      <w:r w:rsidRPr="00746FF5">
        <w:rPr>
          <w:sz w:val="22"/>
          <w:szCs w:val="22"/>
          <w:lang w:val="hu-HU"/>
        </w:rPr>
        <w:t>rögzíti a jövőbeli könyvvizsgálatok szempontjából továbbra is jelentős kérdéseket;</w:t>
      </w:r>
    </w:p>
    <w:p w14:paraId="59AFAC91" w14:textId="77777777" w:rsidR="00726C62" w:rsidRPr="00746FF5" w:rsidRDefault="00726C62" w:rsidP="00095D4D">
      <w:pPr>
        <w:pStyle w:val="NumberedParagraph"/>
        <w:numPr>
          <w:ilvl w:val="0"/>
          <w:numId w:val="6"/>
        </w:numPr>
        <w:tabs>
          <w:tab w:val="clear" w:pos="312"/>
          <w:tab w:val="clear" w:pos="480"/>
          <w:tab w:val="clear" w:pos="900"/>
          <w:tab w:val="left" w:pos="851"/>
        </w:tabs>
        <w:spacing w:line="240" w:lineRule="auto"/>
        <w:ind w:left="851" w:hanging="425"/>
        <w:rPr>
          <w:sz w:val="22"/>
          <w:szCs w:val="22"/>
          <w:lang w:val="hu-HU"/>
        </w:rPr>
      </w:pPr>
      <w:r w:rsidRPr="00746FF5">
        <w:rPr>
          <w:sz w:val="22"/>
          <w:szCs w:val="22"/>
          <w:lang w:val="hu-HU"/>
        </w:rPr>
        <w:t>lehetővé teszi minőségellenőrzések és külső vizsgálatok végrehajtását.</w:t>
      </w:r>
    </w:p>
    <w:p w14:paraId="437C2C63" w14:textId="77777777" w:rsidR="00726C62" w:rsidRPr="0061467A" w:rsidRDefault="00726C62" w:rsidP="00726C62">
      <w:pPr>
        <w:pStyle w:val="NumberedParagraph"/>
        <w:tabs>
          <w:tab w:val="clear" w:pos="312"/>
          <w:tab w:val="clear" w:pos="480"/>
        </w:tabs>
        <w:spacing w:line="240" w:lineRule="auto"/>
        <w:ind w:left="0" w:firstLine="0"/>
        <w:rPr>
          <w:sz w:val="22"/>
          <w:szCs w:val="22"/>
          <w:lang w:val="hu-HU"/>
        </w:rPr>
      </w:pPr>
      <w:r w:rsidRPr="0061467A">
        <w:rPr>
          <w:sz w:val="22"/>
          <w:szCs w:val="22"/>
          <w:lang w:val="hu-HU"/>
        </w:rPr>
        <w:t>A könyvvizsgálati dokume</w:t>
      </w:r>
      <w:r>
        <w:rPr>
          <w:sz w:val="22"/>
          <w:szCs w:val="22"/>
          <w:lang w:val="hu-HU"/>
        </w:rPr>
        <w:t>ntációt</w:t>
      </w:r>
    </w:p>
    <w:p w14:paraId="0DBFB985" w14:textId="77777777" w:rsidR="00726C62" w:rsidRPr="00746FF5" w:rsidRDefault="00726C62" w:rsidP="00095D4D">
      <w:pPr>
        <w:pStyle w:val="NumberedParagraph"/>
        <w:numPr>
          <w:ilvl w:val="0"/>
          <w:numId w:val="7"/>
        </w:numPr>
        <w:tabs>
          <w:tab w:val="clear" w:pos="312"/>
          <w:tab w:val="clear" w:pos="480"/>
          <w:tab w:val="left" w:pos="709"/>
        </w:tabs>
        <w:spacing w:line="240" w:lineRule="auto"/>
        <w:rPr>
          <w:sz w:val="22"/>
          <w:szCs w:val="22"/>
          <w:lang w:val="hu-HU"/>
        </w:rPr>
      </w:pPr>
      <w:r>
        <w:rPr>
          <w:sz w:val="22"/>
          <w:szCs w:val="22"/>
          <w:lang w:val="hu-HU"/>
        </w:rPr>
        <w:t xml:space="preserve">időben el kell készíteni; </w:t>
      </w:r>
    </w:p>
    <w:p w14:paraId="0F3CD7D8" w14:textId="77777777" w:rsidR="00726C62" w:rsidRPr="00746FF5" w:rsidRDefault="00726C62" w:rsidP="00095D4D">
      <w:pPr>
        <w:pStyle w:val="Numberedparagraph0"/>
        <w:numPr>
          <w:ilvl w:val="0"/>
          <w:numId w:val="7"/>
        </w:numPr>
        <w:tabs>
          <w:tab w:val="clear" w:pos="360"/>
          <w:tab w:val="clear" w:pos="720"/>
          <w:tab w:val="left" w:pos="709"/>
        </w:tabs>
        <w:spacing w:before="0" w:line="240" w:lineRule="auto"/>
        <w:rPr>
          <w:sz w:val="22"/>
          <w:szCs w:val="22"/>
          <w:lang w:val="hu-HU"/>
        </w:rPr>
      </w:pPr>
      <w:r>
        <w:rPr>
          <w:sz w:val="22"/>
          <w:szCs w:val="22"/>
          <w:lang w:val="hu-HU"/>
        </w:rPr>
        <w:t>e</w:t>
      </w:r>
      <w:r w:rsidRPr="00746FF5">
        <w:rPr>
          <w:sz w:val="22"/>
          <w:szCs w:val="22"/>
          <w:lang w:val="hu-HU"/>
        </w:rPr>
        <w:t>legendőnek kell lenni ahhoz, hogy az adott könyvvizsgálattal korábban kapcsolatban nem álló tapas</w:t>
      </w:r>
      <w:r>
        <w:rPr>
          <w:sz w:val="22"/>
          <w:szCs w:val="22"/>
          <w:lang w:val="hu-HU"/>
        </w:rPr>
        <w:t>ztalt könyvvizsgáló is megértse;</w:t>
      </w:r>
    </w:p>
    <w:p w14:paraId="2C31399C" w14:textId="77777777" w:rsidR="00726C62" w:rsidRPr="00746FF5" w:rsidRDefault="00726C62" w:rsidP="00095D4D">
      <w:pPr>
        <w:numPr>
          <w:ilvl w:val="0"/>
          <w:numId w:val="7"/>
        </w:numPr>
        <w:tabs>
          <w:tab w:val="left" w:pos="709"/>
          <w:tab w:val="left" w:pos="1260"/>
        </w:tabs>
        <w:jc w:val="both"/>
        <w:rPr>
          <w:sz w:val="22"/>
          <w:szCs w:val="22"/>
        </w:rPr>
      </w:pPr>
      <w:r>
        <w:rPr>
          <w:sz w:val="22"/>
          <w:szCs w:val="22"/>
        </w:rPr>
        <w:t>m</w:t>
      </w:r>
      <w:r w:rsidRPr="00746FF5">
        <w:rPr>
          <w:sz w:val="22"/>
          <w:szCs w:val="22"/>
        </w:rPr>
        <w:t>eg kell felelnie a nemzetközi könyvvizsgálati standardoknak és a vonatkozó jogi és szabályozási k</w:t>
      </w:r>
      <w:r>
        <w:rPr>
          <w:sz w:val="22"/>
          <w:szCs w:val="22"/>
        </w:rPr>
        <w:t>övetelményeknek;</w:t>
      </w:r>
    </w:p>
    <w:p w14:paraId="777BDBBA" w14:textId="77777777" w:rsidR="00726C62" w:rsidRPr="0061467A" w:rsidRDefault="00726C62" w:rsidP="00095D4D">
      <w:pPr>
        <w:numPr>
          <w:ilvl w:val="0"/>
          <w:numId w:val="7"/>
        </w:numPr>
        <w:tabs>
          <w:tab w:val="left" w:pos="709"/>
          <w:tab w:val="left" w:pos="1260"/>
        </w:tabs>
        <w:jc w:val="both"/>
        <w:rPr>
          <w:sz w:val="22"/>
          <w:szCs w:val="22"/>
        </w:rPr>
      </w:pPr>
      <w:r>
        <w:rPr>
          <w:sz w:val="22"/>
          <w:szCs w:val="22"/>
        </w:rPr>
        <w:t>t</w:t>
      </w:r>
      <w:r w:rsidRPr="00746FF5">
        <w:rPr>
          <w:sz w:val="22"/>
          <w:szCs w:val="22"/>
        </w:rPr>
        <w:t xml:space="preserve">artalmaznia kell a végrehajtott könyvvizsgálati eljárások eredményeit és a megszerzett könyvvizsgálati bizonyítékokat, valamint a könyvvizsgálat során felmerült jelentős kérdéseket, az azokkal kapcsolatban levont következtetéseket, valamint a következtetések levonása során alkalmazott jelentős szakmai megítéléseket. </w:t>
      </w:r>
      <w:r w:rsidRPr="00746FF5">
        <w:rPr>
          <w:kern w:val="8"/>
          <w:sz w:val="22"/>
          <w:szCs w:val="22"/>
          <w:lang w:bidi="he-IL"/>
        </w:rPr>
        <w:t xml:space="preserve">Jelentős kérdések például a </w:t>
      </w:r>
      <w:r w:rsidRPr="00746FF5">
        <w:rPr>
          <w:sz w:val="22"/>
          <w:szCs w:val="22"/>
        </w:rPr>
        <w:t>jelentős kockázatokat előidéző kérdések, a könyvvizsgálati eljárások azt jelző eredményei, hogy lényeges hibás állítás lehet a pénzügyi kimutatásokban, vagy szükség van a könyvvizsgáló lényeges hibás állítás kockázataira vonatkozó korábbi becslésének és az ezekre a kockázatokra adott válaszainak felülvizsgálatára, olyan körülmények, amelyek jelentősen megnehezítik a könyvvizsgáló számára a szükséges könyvvizsgálati eljárások alkalmazását, olyan megállapítások, amelyek a könyvvizsgálói vélemény minősítését vagy a könyvvizsgálói jelentés figyelemfelhívó bekezdéssel történő kiegészítését vonhatják maguk után.</w:t>
      </w:r>
    </w:p>
    <w:p w14:paraId="0475CBFE" w14:textId="77777777" w:rsidR="00942924" w:rsidRDefault="00942924" w:rsidP="00726C62">
      <w:pPr>
        <w:pStyle w:val="Numberedparagraph0"/>
        <w:tabs>
          <w:tab w:val="clear" w:pos="360"/>
        </w:tabs>
        <w:spacing w:before="0" w:line="240" w:lineRule="auto"/>
        <w:ind w:left="0" w:firstLine="0"/>
        <w:rPr>
          <w:sz w:val="22"/>
          <w:szCs w:val="22"/>
          <w:lang w:val="hu-HU"/>
        </w:rPr>
      </w:pPr>
    </w:p>
    <w:p w14:paraId="6FE268B3" w14:textId="77777777" w:rsidR="00942924" w:rsidRDefault="00942924" w:rsidP="00726C62">
      <w:pPr>
        <w:pStyle w:val="Numberedparagraph0"/>
        <w:tabs>
          <w:tab w:val="clear" w:pos="360"/>
        </w:tabs>
        <w:spacing w:before="0" w:line="240" w:lineRule="auto"/>
        <w:ind w:left="0" w:firstLine="0"/>
        <w:rPr>
          <w:sz w:val="22"/>
          <w:szCs w:val="22"/>
          <w:lang w:val="hu-HU"/>
        </w:rPr>
      </w:pPr>
    </w:p>
    <w:p w14:paraId="65A96867" w14:textId="361F7543" w:rsidR="00726C62" w:rsidRPr="00746FF5" w:rsidRDefault="00726C62" w:rsidP="00726C62">
      <w:pPr>
        <w:pStyle w:val="Numberedparagraph0"/>
        <w:tabs>
          <w:tab w:val="clear" w:pos="360"/>
        </w:tabs>
        <w:spacing w:before="0" w:line="240" w:lineRule="auto"/>
        <w:ind w:left="0" w:firstLine="0"/>
        <w:rPr>
          <w:sz w:val="22"/>
          <w:szCs w:val="22"/>
          <w:lang w:val="hu-HU"/>
        </w:rPr>
      </w:pPr>
      <w:r w:rsidRPr="00746FF5">
        <w:rPr>
          <w:sz w:val="22"/>
          <w:szCs w:val="22"/>
          <w:lang w:val="hu-HU"/>
        </w:rPr>
        <w:t>A végrehajtott könyvvizsgálati eljárások jellegének, ütemezésének és terjedelmének dokumentálásakor a könyvvizsgálónak rögzítenie kell</w:t>
      </w:r>
    </w:p>
    <w:p w14:paraId="2F171EBF" w14:textId="77777777" w:rsidR="00726C62" w:rsidRPr="00746FF5" w:rsidRDefault="00726C62" w:rsidP="00095D4D">
      <w:pPr>
        <w:numPr>
          <w:ilvl w:val="0"/>
          <w:numId w:val="8"/>
        </w:numPr>
        <w:tabs>
          <w:tab w:val="left" w:pos="851"/>
        </w:tabs>
        <w:ind w:left="851"/>
        <w:jc w:val="both"/>
        <w:rPr>
          <w:b/>
          <w:sz w:val="22"/>
          <w:szCs w:val="22"/>
        </w:rPr>
      </w:pPr>
      <w:r w:rsidRPr="00746FF5">
        <w:rPr>
          <w:sz w:val="22"/>
          <w:szCs w:val="22"/>
        </w:rPr>
        <w:t>a tesztelt konkrét tételek vagy kérdések azonosító jellemzőit,</w:t>
      </w:r>
    </w:p>
    <w:p w14:paraId="25034B5F" w14:textId="77777777" w:rsidR="00726C62" w:rsidRPr="00746FF5" w:rsidRDefault="00726C62" w:rsidP="00095D4D">
      <w:pPr>
        <w:numPr>
          <w:ilvl w:val="0"/>
          <w:numId w:val="8"/>
        </w:numPr>
        <w:tabs>
          <w:tab w:val="left" w:pos="851"/>
        </w:tabs>
        <w:ind w:left="851"/>
        <w:jc w:val="both"/>
        <w:rPr>
          <w:sz w:val="22"/>
          <w:szCs w:val="22"/>
        </w:rPr>
      </w:pPr>
      <w:r w:rsidRPr="00746FF5">
        <w:rPr>
          <w:sz w:val="22"/>
          <w:szCs w:val="22"/>
        </w:rPr>
        <w:t>azt, hogy ki végezte el a könyvvizsgálati munkát, és azt a dátumot, amikor ezt a munkát befejezték, valamint</w:t>
      </w:r>
    </w:p>
    <w:p w14:paraId="0A6F4804" w14:textId="77777777" w:rsidR="00726C62" w:rsidRPr="00746FF5" w:rsidRDefault="00726C62" w:rsidP="00095D4D">
      <w:pPr>
        <w:numPr>
          <w:ilvl w:val="0"/>
          <w:numId w:val="8"/>
        </w:numPr>
        <w:tabs>
          <w:tab w:val="left" w:pos="851"/>
        </w:tabs>
        <w:ind w:left="851"/>
        <w:jc w:val="both"/>
        <w:rPr>
          <w:sz w:val="22"/>
          <w:szCs w:val="22"/>
        </w:rPr>
      </w:pPr>
      <w:r w:rsidRPr="00746FF5">
        <w:rPr>
          <w:sz w:val="22"/>
          <w:szCs w:val="22"/>
        </w:rPr>
        <w:t xml:space="preserve">azt, hogy ki tekintette át a könyvvizsgálati munkát, és ezen áttekintés dátumát és terjedelmét. </w:t>
      </w:r>
    </w:p>
    <w:p w14:paraId="6A2A8663" w14:textId="77777777" w:rsidR="00726C62" w:rsidRPr="00746FF5" w:rsidRDefault="00726C62" w:rsidP="00726C62">
      <w:pPr>
        <w:pStyle w:val="Numberedparagraph0"/>
        <w:tabs>
          <w:tab w:val="clear" w:pos="360"/>
        </w:tabs>
        <w:spacing w:before="0" w:line="240" w:lineRule="auto"/>
        <w:ind w:left="0" w:firstLine="0"/>
        <w:rPr>
          <w:sz w:val="22"/>
          <w:szCs w:val="22"/>
          <w:lang w:val="hu-HU"/>
        </w:rPr>
      </w:pPr>
      <w:r w:rsidRPr="00746FF5">
        <w:rPr>
          <w:sz w:val="22"/>
          <w:szCs w:val="22"/>
          <w:lang w:val="hu-HU"/>
        </w:rPr>
        <w:t>A könyvvizsgálónak dokumentálnia kell a jelentős kérdéseknek a vezetéssel, az irányítással megbízott személyekkel és másokkal történő megbeszéléseit, beleértve a megvitatott jelentős kérdések jellegét, valamint azt, hogy mikor és kivel került sor a megbeszélésekre.</w:t>
      </w:r>
    </w:p>
    <w:p w14:paraId="7C7261FF" w14:textId="77777777" w:rsidR="00726C62" w:rsidRPr="00746FF5" w:rsidRDefault="00726C62" w:rsidP="00726C62">
      <w:pPr>
        <w:pStyle w:val="Numberedparagraph0"/>
        <w:tabs>
          <w:tab w:val="clear" w:pos="360"/>
        </w:tabs>
        <w:spacing w:before="0" w:line="240" w:lineRule="auto"/>
        <w:ind w:left="0" w:firstLine="0"/>
        <w:rPr>
          <w:sz w:val="22"/>
          <w:szCs w:val="22"/>
          <w:lang w:val="hu-HU"/>
        </w:rPr>
      </w:pPr>
      <w:r w:rsidRPr="00746FF5">
        <w:rPr>
          <w:sz w:val="22"/>
          <w:szCs w:val="22"/>
          <w:lang w:val="hu-HU"/>
        </w:rPr>
        <w:t xml:space="preserve">Ha a könyvvizsgáló olyan információt azonosított, amely nincs összhangban a könyvvizsgáló végső következtetésével valamely jelentős kérdésre vonatkozóan, akkor dokumentálnia kell, hogy hogyan kezelte ezt a következetlenséget. </w:t>
      </w:r>
    </w:p>
    <w:p w14:paraId="4B267244" w14:textId="77777777" w:rsidR="00726C62" w:rsidRPr="00746FF5" w:rsidRDefault="00726C62" w:rsidP="00726C62">
      <w:pPr>
        <w:pStyle w:val="Numberedparagraph0"/>
        <w:tabs>
          <w:tab w:val="clear" w:pos="360"/>
        </w:tabs>
        <w:spacing w:before="0" w:line="240" w:lineRule="auto"/>
        <w:ind w:left="0" w:firstLine="0"/>
        <w:rPr>
          <w:sz w:val="22"/>
          <w:szCs w:val="22"/>
          <w:lang w:val="hu-HU"/>
        </w:rPr>
      </w:pPr>
      <w:r w:rsidRPr="00746FF5">
        <w:rPr>
          <w:sz w:val="22"/>
          <w:szCs w:val="22"/>
          <w:lang w:val="hu-HU"/>
        </w:rPr>
        <w:t>A könyvvizsgálónak a könyvvizsgálói jelentés dátumát követő megfelelő időn belül össze kell állítania a könyvvizsgálati dokumentációt egy könyvvizsgálati dossziéba, és be kell fejeznie a végleges könyvvizsgálati dosszié összeállításával kapcsolatos adminisztratív folyamatot. A könyvvizsgálati dokumentáció végső összeállítás során az alábbi változtatásokat lehet végrehajtani:</w:t>
      </w:r>
    </w:p>
    <w:p w14:paraId="1CFA73A5" w14:textId="77777777" w:rsidR="00726C62" w:rsidRPr="00746FF5" w:rsidRDefault="00726C62" w:rsidP="00095D4D">
      <w:pPr>
        <w:pStyle w:val="NumberedParagraph"/>
        <w:numPr>
          <w:ilvl w:val="0"/>
          <w:numId w:val="6"/>
        </w:numPr>
        <w:tabs>
          <w:tab w:val="clear" w:pos="312"/>
          <w:tab w:val="clear" w:pos="480"/>
          <w:tab w:val="clear" w:pos="900"/>
          <w:tab w:val="left" w:pos="851"/>
        </w:tabs>
        <w:spacing w:line="240" w:lineRule="auto"/>
        <w:ind w:left="851" w:hanging="425"/>
        <w:rPr>
          <w:sz w:val="22"/>
          <w:szCs w:val="22"/>
          <w:lang w:val="hu-HU"/>
        </w:rPr>
      </w:pPr>
      <w:r w:rsidRPr="00746FF5">
        <w:rPr>
          <w:sz w:val="22"/>
          <w:szCs w:val="22"/>
          <w:lang w:val="hu-HU"/>
        </w:rPr>
        <w:t>munkapapírok sorba rendezése, egyeztetése és kereszthivatkozással történő ellátása;</w:t>
      </w:r>
    </w:p>
    <w:p w14:paraId="4F334BB8" w14:textId="77777777" w:rsidR="00726C62" w:rsidRPr="00746FF5" w:rsidRDefault="00726C62" w:rsidP="00095D4D">
      <w:pPr>
        <w:pStyle w:val="NumberedParagraph"/>
        <w:numPr>
          <w:ilvl w:val="0"/>
          <w:numId w:val="6"/>
        </w:numPr>
        <w:tabs>
          <w:tab w:val="clear" w:pos="312"/>
          <w:tab w:val="clear" w:pos="480"/>
          <w:tab w:val="clear" w:pos="900"/>
          <w:tab w:val="left" w:pos="851"/>
        </w:tabs>
        <w:spacing w:line="240" w:lineRule="auto"/>
        <w:ind w:left="851" w:hanging="425"/>
        <w:rPr>
          <w:sz w:val="22"/>
          <w:szCs w:val="22"/>
          <w:lang w:val="hu-HU"/>
        </w:rPr>
      </w:pPr>
      <w:r w:rsidRPr="00746FF5">
        <w:rPr>
          <w:sz w:val="22"/>
          <w:szCs w:val="22"/>
          <w:lang w:val="hu-HU"/>
        </w:rPr>
        <w:t>a befejezési ellenőrző lista aláírása a dosszié összeállításával kapcsolatosan;</w:t>
      </w:r>
    </w:p>
    <w:p w14:paraId="7DECB652" w14:textId="77777777" w:rsidR="00726C62" w:rsidRPr="00746FF5" w:rsidRDefault="00726C62" w:rsidP="00095D4D">
      <w:pPr>
        <w:pStyle w:val="NumberedParagraph"/>
        <w:numPr>
          <w:ilvl w:val="0"/>
          <w:numId w:val="6"/>
        </w:numPr>
        <w:tabs>
          <w:tab w:val="clear" w:pos="312"/>
          <w:tab w:val="clear" w:pos="480"/>
          <w:tab w:val="clear" w:pos="900"/>
          <w:tab w:val="left" w:pos="851"/>
        </w:tabs>
        <w:spacing w:line="240" w:lineRule="auto"/>
        <w:ind w:left="851" w:hanging="425"/>
        <w:rPr>
          <w:sz w:val="22"/>
          <w:szCs w:val="22"/>
          <w:lang w:val="hu-HU"/>
        </w:rPr>
      </w:pPr>
      <w:r w:rsidRPr="00746FF5">
        <w:rPr>
          <w:sz w:val="22"/>
          <w:szCs w:val="22"/>
          <w:lang w:val="hu-HU"/>
        </w:rPr>
        <w:t>a könyvvizsgáló által a könyvvizsgálói jelentés dátuma előtt megszerzett, a megbízásért felelős munkacsoport releváns tagjaival megvitatott és egyeztetett könyvvizsgálati bizonyítékok dokumentálása.</w:t>
      </w:r>
    </w:p>
    <w:p w14:paraId="7D1B57E1" w14:textId="77777777" w:rsidR="00726C62" w:rsidRPr="00746FF5" w:rsidRDefault="00726C62" w:rsidP="00726C62">
      <w:pPr>
        <w:pStyle w:val="Numberedparagraph0"/>
        <w:tabs>
          <w:tab w:val="clear" w:pos="360"/>
        </w:tabs>
        <w:spacing w:before="0" w:line="240" w:lineRule="auto"/>
        <w:ind w:left="0" w:firstLine="0"/>
        <w:rPr>
          <w:sz w:val="22"/>
          <w:szCs w:val="22"/>
          <w:lang w:val="hu-HU"/>
        </w:rPr>
      </w:pPr>
      <w:r w:rsidRPr="00746FF5">
        <w:rPr>
          <w:sz w:val="22"/>
          <w:szCs w:val="22"/>
          <w:lang w:val="hu-HU"/>
        </w:rPr>
        <w:t>A végleges könyvvizsgálati dosszié összeállításának befejezése után a könyvvizsgálónak semmilyen jellegű könyvvizsgálati bizonyítékot nem szabad törölnie vagy eltávolítania a megőrzési időszak lejárta előtt.</w:t>
      </w:r>
      <w:r w:rsidRPr="00746FF5">
        <w:rPr>
          <w:b/>
          <w:sz w:val="22"/>
          <w:szCs w:val="22"/>
          <w:lang w:val="hu-HU"/>
        </w:rPr>
        <w:t xml:space="preserve"> </w:t>
      </w:r>
    </w:p>
    <w:p w14:paraId="1D0748C1" w14:textId="77777777" w:rsidR="00726C62" w:rsidRPr="00746FF5" w:rsidRDefault="00726C62" w:rsidP="00726C62">
      <w:pPr>
        <w:pStyle w:val="Numberedparagraph0"/>
        <w:tabs>
          <w:tab w:val="clear" w:pos="360"/>
        </w:tabs>
        <w:spacing w:before="0" w:line="240" w:lineRule="auto"/>
        <w:ind w:left="0" w:firstLine="0"/>
        <w:rPr>
          <w:sz w:val="22"/>
          <w:szCs w:val="22"/>
          <w:lang w:val="hu-HU"/>
        </w:rPr>
      </w:pPr>
      <w:r w:rsidRPr="00746FF5">
        <w:rPr>
          <w:sz w:val="22"/>
          <w:szCs w:val="22"/>
          <w:lang w:val="hu-HU"/>
        </w:rPr>
        <w:t>Ha a könyvvizsgáló szükségesnek tartja a meglévő könyvvizsgálati dokumentáció módosítását vagy új könyvvizsgálati dokumentummal való kiegészítését a végleges könyvvizsgálati dosszié összeállítását követően, akkor a módosítások vagy kiegészítések jellegétől függetlenül dokumentálnia kell a konkrét okokat, amelyek azokat szükségessé tették, valamint azt, hogy mikor és ki végezte el és tekintette</w:t>
      </w:r>
      <w:r>
        <w:rPr>
          <w:sz w:val="22"/>
          <w:szCs w:val="22"/>
          <w:lang w:val="hu-HU"/>
        </w:rPr>
        <w:t xml:space="preserve"> át azokat.</w:t>
      </w:r>
    </w:p>
    <w:p w14:paraId="3B7ECAE3" w14:textId="77777777" w:rsidR="00726C62" w:rsidRPr="00746FF5" w:rsidRDefault="00726C62" w:rsidP="00726C62">
      <w:pPr>
        <w:pStyle w:val="Numberedparagraph0"/>
        <w:tabs>
          <w:tab w:val="clear" w:pos="360"/>
          <w:tab w:val="clear" w:pos="720"/>
        </w:tabs>
        <w:spacing w:before="0" w:line="240" w:lineRule="auto"/>
        <w:ind w:left="0" w:firstLine="0"/>
        <w:rPr>
          <w:sz w:val="22"/>
          <w:szCs w:val="22"/>
          <w:lang w:val="hu-HU"/>
        </w:rPr>
      </w:pPr>
      <w:r w:rsidRPr="00746FF5">
        <w:rPr>
          <w:sz w:val="22"/>
          <w:szCs w:val="22"/>
          <w:lang w:val="hu-HU" w:eastAsia="hu-HU"/>
        </w:rPr>
        <w:t>K</w:t>
      </w:r>
      <w:r w:rsidRPr="00746FF5">
        <w:rPr>
          <w:sz w:val="22"/>
          <w:szCs w:val="22"/>
          <w:lang w:val="hu-HU"/>
        </w:rPr>
        <w:t xml:space="preserve">önyvvizsgálati dokumentáció lehetnek a könyvvizsgálati programok, a beszámoló, a főkönyvi kivonatok, az analitika, elemzések, kérdések feljegyzései, a jelentős kérdések összefoglalói, a megerősítő levelek és teljességi nyilatkozatok, az ellenőrzőlisták, a jelentős kérdésekre vonatkozó levelezés (beleértve az e-mailt is), a jelentős és sajátos szerződések és megállapodások kivonatai vagy másolatai. </w:t>
      </w:r>
    </w:p>
    <w:p w14:paraId="0A3A37D7" w14:textId="77777777" w:rsidR="00726C62" w:rsidRDefault="00726C62" w:rsidP="00726C62">
      <w:pPr>
        <w:pStyle w:val="NumberedParagraph"/>
        <w:tabs>
          <w:tab w:val="clear" w:pos="312"/>
          <w:tab w:val="clear" w:pos="480"/>
        </w:tabs>
        <w:spacing w:line="240" w:lineRule="auto"/>
        <w:ind w:left="0" w:firstLine="0"/>
        <w:rPr>
          <w:sz w:val="22"/>
          <w:szCs w:val="22"/>
          <w:lang w:val="hu-HU"/>
        </w:rPr>
      </w:pPr>
      <w:r w:rsidRPr="00746FF5">
        <w:rPr>
          <w:sz w:val="22"/>
          <w:szCs w:val="22"/>
          <w:lang w:val="hu-HU"/>
        </w:rPr>
        <w:t>Nem szükséges és nem is kivitelezhető, hogy a könyvvizsgáló minden egyes, a könyvvizsgálat során mérlegelt kérdést vagy meghozott szakmai megítélést dokumentáljon. Szükségtelen, hogy a könyvvizsgáló elkülönítetten (mint egy ellenőrzőlistán például) dokumentálja az olyan kérdéseknek való megfelelést, amelyekre vonatkozóan a megfelelést a könyvvizsgálati dossziéban szereplő dokumentumok bizonyítják.</w:t>
      </w:r>
    </w:p>
    <w:p w14:paraId="26EE20FE" w14:textId="77777777" w:rsidR="00457B18" w:rsidRPr="00746FF5" w:rsidRDefault="00457B18" w:rsidP="00726C62">
      <w:pPr>
        <w:pStyle w:val="NumberedParagraph"/>
        <w:tabs>
          <w:tab w:val="clear" w:pos="312"/>
          <w:tab w:val="clear" w:pos="480"/>
        </w:tabs>
        <w:spacing w:line="240" w:lineRule="auto"/>
        <w:ind w:left="0" w:firstLine="0"/>
        <w:rPr>
          <w:i/>
          <w:sz w:val="22"/>
          <w:szCs w:val="22"/>
          <w:lang w:val="hu-HU"/>
        </w:rPr>
      </w:pPr>
    </w:p>
    <w:p w14:paraId="767CF09E" w14:textId="77777777" w:rsidR="00726C62" w:rsidRPr="006A04A8" w:rsidRDefault="00726C62" w:rsidP="00726C62">
      <w:pPr>
        <w:pStyle w:val="NumberedParagraph"/>
        <w:tabs>
          <w:tab w:val="clear" w:pos="312"/>
          <w:tab w:val="clear" w:pos="480"/>
        </w:tabs>
        <w:spacing w:line="240" w:lineRule="auto"/>
        <w:ind w:left="0" w:firstLine="0"/>
        <w:rPr>
          <w:b/>
          <w:sz w:val="22"/>
          <w:szCs w:val="22"/>
          <w:lang w:val="hu-HU"/>
        </w:rPr>
      </w:pPr>
    </w:p>
    <w:p w14:paraId="56BFD64D" w14:textId="3D322303" w:rsidR="00DE22A7" w:rsidRPr="000C1C73" w:rsidRDefault="00DE22A7" w:rsidP="002C69C4">
      <w:pPr>
        <w:pStyle w:val="Cmsor1"/>
        <w:spacing w:before="0"/>
        <w:ind w:left="426" w:hanging="426"/>
        <w:rPr>
          <w:rFonts w:ascii="Times New Roman" w:hAnsi="Times New Roman"/>
          <w:b w:val="0"/>
          <w:sz w:val="22"/>
          <w:szCs w:val="22"/>
        </w:rPr>
      </w:pPr>
      <w:r>
        <w:rPr>
          <w:rFonts w:ascii="Times New Roman" w:hAnsi="Times New Roman"/>
          <w:color w:val="000000"/>
          <w:sz w:val="22"/>
          <w:szCs w:val="22"/>
        </w:rPr>
        <w:t>2c</w:t>
      </w:r>
      <w:r w:rsidRPr="000C1C73">
        <w:rPr>
          <w:rFonts w:ascii="Times New Roman" w:hAnsi="Times New Roman"/>
          <w:color w:val="000000"/>
          <w:sz w:val="22"/>
          <w:szCs w:val="22"/>
        </w:rPr>
        <w:t>)</w:t>
      </w:r>
      <w:r w:rsidRPr="000C1C73">
        <w:rPr>
          <w:rFonts w:ascii="Times New Roman" w:hAnsi="Times New Roman"/>
          <w:color w:val="000000"/>
          <w:sz w:val="22"/>
          <w:szCs w:val="22"/>
        </w:rPr>
        <w:tab/>
        <w:t>Mi</w:t>
      </w:r>
      <w:r>
        <w:rPr>
          <w:rFonts w:ascii="Times New Roman" w:hAnsi="Times New Roman"/>
          <w:color w:val="000000"/>
          <w:sz w:val="22"/>
          <w:szCs w:val="22"/>
        </w:rPr>
        <w:t>t kell tartalmaznia egy éves beszámolóról készült független könyvvizsgálói jelentésnek</w:t>
      </w:r>
      <w:r w:rsidRPr="000C1C73">
        <w:rPr>
          <w:rFonts w:ascii="Times New Roman" w:hAnsi="Times New Roman"/>
          <w:sz w:val="22"/>
          <w:szCs w:val="22"/>
        </w:rPr>
        <w:t>?</w:t>
      </w:r>
    </w:p>
    <w:p w14:paraId="188D2629" w14:textId="77777777" w:rsidR="00DE22A7" w:rsidRPr="00AD1251" w:rsidRDefault="00DE22A7" w:rsidP="00DE22A7">
      <w:pPr>
        <w:pStyle w:val="ListParagraph1"/>
        <w:spacing w:after="0" w:line="240" w:lineRule="auto"/>
        <w:ind w:left="0"/>
        <w:jc w:val="both"/>
        <w:rPr>
          <w:rFonts w:ascii="Times New Roman" w:hAnsi="Times New Roman"/>
          <w:b/>
          <w:bCs/>
        </w:rPr>
      </w:pPr>
    </w:p>
    <w:p w14:paraId="316E0469" w14:textId="2BACF81B" w:rsidR="0078103F" w:rsidRPr="00AB7EB6" w:rsidRDefault="0078103F" w:rsidP="0078103F">
      <w:pPr>
        <w:pStyle w:val="ListParagraph1"/>
        <w:spacing w:after="0" w:line="240" w:lineRule="auto"/>
        <w:ind w:left="0"/>
        <w:jc w:val="both"/>
        <w:rPr>
          <w:rFonts w:ascii="Times New Roman" w:hAnsi="Times New Roman"/>
          <w:b/>
          <w:i/>
          <w:iCs/>
        </w:rPr>
      </w:pPr>
      <w:r w:rsidRPr="00AB7EB6">
        <w:rPr>
          <w:rFonts w:ascii="Times New Roman" w:hAnsi="Times New Roman"/>
          <w:b/>
          <w:i/>
          <w:iCs/>
        </w:rPr>
        <w:t>A könyvvizsgálói jelentés címét és címzettjét</w:t>
      </w:r>
    </w:p>
    <w:p w14:paraId="376995D3" w14:textId="159B38B0" w:rsidR="0078103F" w:rsidRDefault="0078103F" w:rsidP="0078103F">
      <w:pPr>
        <w:pStyle w:val="ListParagraph1"/>
        <w:spacing w:after="0" w:line="240" w:lineRule="auto"/>
        <w:ind w:left="0"/>
        <w:jc w:val="both"/>
        <w:rPr>
          <w:rFonts w:ascii="Times New Roman" w:hAnsi="Times New Roman"/>
          <w:bCs/>
        </w:rPr>
      </w:pPr>
      <w:r w:rsidRPr="00DE22A7">
        <w:rPr>
          <w:rFonts w:ascii="Times New Roman" w:hAnsi="Times New Roman"/>
          <w:bCs/>
        </w:rPr>
        <w:t xml:space="preserve">Az éves beszámoló azonosítói </w:t>
      </w:r>
      <w:r>
        <w:rPr>
          <w:rFonts w:ascii="Times New Roman" w:hAnsi="Times New Roman"/>
          <w:bCs/>
        </w:rPr>
        <w:t xml:space="preserve">fordulónap, mérlegfőösszeg, adózott eredmény </w:t>
      </w:r>
      <w:r w:rsidRPr="00DE22A7">
        <w:rPr>
          <w:rFonts w:ascii="Times New Roman" w:hAnsi="Times New Roman"/>
          <w:bCs/>
        </w:rPr>
        <w:t>és összeállításánál alkalmazott beszámolási szabályrendszer megjelölés</w:t>
      </w:r>
      <w:r>
        <w:rPr>
          <w:rFonts w:ascii="Times New Roman" w:hAnsi="Times New Roman"/>
          <w:bCs/>
        </w:rPr>
        <w:t xml:space="preserve">ét. </w:t>
      </w:r>
      <w:r w:rsidRPr="00DE22A7">
        <w:rPr>
          <w:rFonts w:ascii="Times New Roman" w:hAnsi="Times New Roman"/>
          <w:bCs/>
        </w:rPr>
        <w:t>A könyvvizsgálat hatókörének leírását, a könyvvizsgálat során alkalmazott könyvvizsgálati standardrendszer megjelölés</w:t>
      </w:r>
      <w:r>
        <w:rPr>
          <w:rFonts w:ascii="Times New Roman" w:hAnsi="Times New Roman"/>
          <w:bCs/>
        </w:rPr>
        <w:t>ét.</w:t>
      </w:r>
    </w:p>
    <w:p w14:paraId="79CE7A52" w14:textId="04116DC6" w:rsidR="00AB7EB6" w:rsidRPr="00AB7EB6" w:rsidRDefault="0078103F" w:rsidP="0078103F">
      <w:pPr>
        <w:pStyle w:val="ListParagraph1"/>
        <w:spacing w:after="0" w:line="240" w:lineRule="auto"/>
        <w:ind w:left="0"/>
        <w:jc w:val="both"/>
        <w:rPr>
          <w:rFonts w:ascii="Times New Roman" w:hAnsi="Times New Roman"/>
          <w:b/>
          <w:i/>
          <w:iCs/>
        </w:rPr>
      </w:pPr>
      <w:r w:rsidRPr="00AB7EB6">
        <w:rPr>
          <w:rFonts w:ascii="Times New Roman" w:hAnsi="Times New Roman"/>
          <w:b/>
          <w:i/>
          <w:iCs/>
        </w:rPr>
        <w:t>A könyvvizsgáló véleményét</w:t>
      </w:r>
    </w:p>
    <w:p w14:paraId="68A58003" w14:textId="51B076E8" w:rsidR="0078103F" w:rsidRDefault="0078103F" w:rsidP="0078103F">
      <w:pPr>
        <w:pStyle w:val="ListParagraph1"/>
        <w:spacing w:after="0" w:line="240" w:lineRule="auto"/>
        <w:ind w:left="0"/>
        <w:jc w:val="both"/>
        <w:rPr>
          <w:rFonts w:ascii="Times New Roman" w:hAnsi="Times New Roman"/>
          <w:bCs/>
        </w:rPr>
      </w:pPr>
      <w:r w:rsidRPr="00DE22A7">
        <w:rPr>
          <w:rFonts w:ascii="Times New Roman" w:hAnsi="Times New Roman"/>
          <w:bCs/>
        </w:rPr>
        <w:t>A könyvvizsgáló éves beszámolóhoz adott</w:t>
      </w:r>
      <w:r>
        <w:rPr>
          <w:rFonts w:ascii="Times New Roman" w:hAnsi="Times New Roman"/>
          <w:bCs/>
        </w:rPr>
        <w:t>, pozitív formában kifejezésre juttatott</w:t>
      </w:r>
      <w:r w:rsidRPr="00DE22A7">
        <w:rPr>
          <w:rFonts w:ascii="Times New Roman" w:hAnsi="Times New Roman"/>
          <w:bCs/>
        </w:rPr>
        <w:t xml:space="preserve"> véleményét arról, hogy a vállalkozó beszámolója megbízható és valós képet ad-e a vállalkozó vagyoni, pénzügyi és jövedelmi helyzetéről.</w:t>
      </w:r>
    </w:p>
    <w:p w14:paraId="758864ED" w14:textId="77777777" w:rsidR="00942924" w:rsidRDefault="00942924" w:rsidP="0078103F">
      <w:pPr>
        <w:pStyle w:val="ListParagraph1"/>
        <w:spacing w:after="0" w:line="240" w:lineRule="auto"/>
        <w:ind w:left="0"/>
        <w:jc w:val="both"/>
        <w:rPr>
          <w:rFonts w:ascii="Times New Roman" w:hAnsi="Times New Roman"/>
          <w:b/>
          <w:i/>
          <w:iCs/>
        </w:rPr>
      </w:pPr>
    </w:p>
    <w:p w14:paraId="416C5F7C" w14:textId="77777777" w:rsidR="00942924" w:rsidRDefault="00942924" w:rsidP="0078103F">
      <w:pPr>
        <w:pStyle w:val="ListParagraph1"/>
        <w:spacing w:after="0" w:line="240" w:lineRule="auto"/>
        <w:ind w:left="0"/>
        <w:jc w:val="both"/>
        <w:rPr>
          <w:rFonts w:ascii="Times New Roman" w:hAnsi="Times New Roman"/>
          <w:b/>
          <w:i/>
          <w:iCs/>
        </w:rPr>
      </w:pPr>
    </w:p>
    <w:p w14:paraId="637A685D" w14:textId="77777777" w:rsidR="00942924" w:rsidRDefault="00942924" w:rsidP="0078103F">
      <w:pPr>
        <w:pStyle w:val="ListParagraph1"/>
        <w:spacing w:after="0" w:line="240" w:lineRule="auto"/>
        <w:ind w:left="0"/>
        <w:jc w:val="both"/>
        <w:rPr>
          <w:rFonts w:ascii="Times New Roman" w:hAnsi="Times New Roman"/>
          <w:b/>
          <w:i/>
          <w:iCs/>
        </w:rPr>
      </w:pPr>
    </w:p>
    <w:p w14:paraId="302CF46B" w14:textId="75980165" w:rsidR="0078103F" w:rsidRPr="00AB7EB6" w:rsidRDefault="0078103F" w:rsidP="0078103F">
      <w:pPr>
        <w:pStyle w:val="ListParagraph1"/>
        <w:spacing w:after="0" w:line="240" w:lineRule="auto"/>
        <w:ind w:left="0"/>
        <w:jc w:val="both"/>
        <w:rPr>
          <w:rFonts w:ascii="Times New Roman" w:hAnsi="Times New Roman"/>
          <w:b/>
          <w:i/>
          <w:iCs/>
        </w:rPr>
      </w:pPr>
      <w:r w:rsidRPr="00AB7EB6">
        <w:rPr>
          <w:rFonts w:ascii="Times New Roman" w:hAnsi="Times New Roman"/>
          <w:b/>
          <w:i/>
          <w:iCs/>
        </w:rPr>
        <w:t>A vélemény alapj</w:t>
      </w:r>
      <w:r w:rsidR="00AB7EB6" w:rsidRPr="00AB7EB6">
        <w:rPr>
          <w:rFonts w:ascii="Times New Roman" w:hAnsi="Times New Roman"/>
          <w:b/>
          <w:i/>
          <w:iCs/>
        </w:rPr>
        <w:t>át</w:t>
      </w:r>
    </w:p>
    <w:p w14:paraId="2BA8F36A" w14:textId="0B8EF3C4" w:rsidR="00AB7EB6" w:rsidRDefault="0078103F" w:rsidP="0078103F">
      <w:pPr>
        <w:pStyle w:val="ListParagraph1"/>
        <w:spacing w:after="0" w:line="240" w:lineRule="auto"/>
        <w:ind w:left="0"/>
        <w:jc w:val="both"/>
        <w:rPr>
          <w:rFonts w:ascii="Times New Roman" w:hAnsi="Times New Roman"/>
          <w:bCs/>
        </w:rPr>
      </w:pPr>
      <w:r w:rsidRPr="00DE22A7">
        <w:rPr>
          <w:rFonts w:ascii="Times New Roman" w:hAnsi="Times New Roman"/>
          <w:bCs/>
        </w:rPr>
        <w:t>A könyvvizsgálói véleményt megfelelően alátámasztó, elvégzett vizsgálatok jellegét, összegfoglaló bemutatását</w:t>
      </w:r>
      <w:r w:rsidR="00AB7EB6">
        <w:rPr>
          <w:rFonts w:ascii="Times New Roman" w:hAnsi="Times New Roman"/>
          <w:bCs/>
        </w:rPr>
        <w:t>.</w:t>
      </w:r>
    </w:p>
    <w:p w14:paraId="47A973FA" w14:textId="1EB04B85" w:rsidR="0078103F" w:rsidRPr="00EB2DCC" w:rsidRDefault="0078103F" w:rsidP="0078103F">
      <w:pPr>
        <w:pStyle w:val="ListParagraph1"/>
        <w:spacing w:after="0" w:line="240" w:lineRule="auto"/>
        <w:ind w:left="0"/>
        <w:jc w:val="both"/>
        <w:rPr>
          <w:rFonts w:ascii="Times New Roman" w:hAnsi="Times New Roman"/>
          <w:b/>
          <w:i/>
          <w:iCs/>
        </w:rPr>
      </w:pPr>
      <w:r w:rsidRPr="00EB2DCC">
        <w:rPr>
          <w:rFonts w:ascii="Times New Roman" w:hAnsi="Times New Roman"/>
          <w:b/>
          <w:i/>
          <w:iCs/>
        </w:rPr>
        <w:t>Nyilatkozat</w:t>
      </w:r>
      <w:r w:rsidR="00AB7EB6" w:rsidRPr="00EB2DCC">
        <w:rPr>
          <w:rFonts w:ascii="Times New Roman" w:hAnsi="Times New Roman"/>
          <w:b/>
          <w:i/>
          <w:iCs/>
        </w:rPr>
        <w:t>ot</w:t>
      </w:r>
      <w:r w:rsidRPr="00EB2DCC">
        <w:rPr>
          <w:rFonts w:ascii="Times New Roman" w:hAnsi="Times New Roman"/>
          <w:b/>
          <w:i/>
          <w:iCs/>
        </w:rPr>
        <w:t xml:space="preserve"> a függetlenségr</w:t>
      </w:r>
      <w:r w:rsidR="00AB7EB6" w:rsidRPr="00EB2DCC">
        <w:rPr>
          <w:rFonts w:ascii="Times New Roman" w:hAnsi="Times New Roman"/>
          <w:b/>
          <w:i/>
          <w:iCs/>
        </w:rPr>
        <w:t>ő</w:t>
      </w:r>
      <w:r w:rsidRPr="00EB2DCC">
        <w:rPr>
          <w:rFonts w:ascii="Times New Roman" w:hAnsi="Times New Roman"/>
          <w:b/>
          <w:i/>
          <w:iCs/>
        </w:rPr>
        <w:t>l</w:t>
      </w:r>
    </w:p>
    <w:p w14:paraId="4AD3261F" w14:textId="77777777" w:rsidR="0078103F" w:rsidRDefault="0078103F" w:rsidP="0078103F">
      <w:pPr>
        <w:pStyle w:val="ListParagraph1"/>
        <w:spacing w:after="0" w:line="240" w:lineRule="auto"/>
        <w:ind w:left="0"/>
        <w:jc w:val="both"/>
        <w:rPr>
          <w:rFonts w:ascii="Times New Roman" w:hAnsi="Times New Roman"/>
          <w:bCs/>
        </w:rPr>
      </w:pPr>
      <w:r>
        <w:rPr>
          <w:rFonts w:ascii="Times New Roman" w:hAnsi="Times New Roman"/>
          <w:bCs/>
        </w:rPr>
        <w:t>Nyilatkozat arról, hogy a megszerzett könyvvizsgálati bizonyítékok elegendőek és megfelelőek.</w:t>
      </w:r>
    </w:p>
    <w:p w14:paraId="0536BA78" w14:textId="7C38C027" w:rsidR="0078103F" w:rsidRDefault="0078103F" w:rsidP="0078103F">
      <w:pPr>
        <w:pStyle w:val="ListParagraph1"/>
        <w:spacing w:after="0" w:line="240" w:lineRule="auto"/>
        <w:ind w:left="0"/>
        <w:jc w:val="both"/>
        <w:rPr>
          <w:rFonts w:ascii="Times New Roman" w:hAnsi="Times New Roman"/>
          <w:bCs/>
        </w:rPr>
      </w:pPr>
      <w:r w:rsidRPr="00DE22A7">
        <w:rPr>
          <w:rFonts w:ascii="Times New Roman" w:hAnsi="Times New Roman"/>
          <w:bCs/>
        </w:rPr>
        <w:t>Minősített könyvvizsgálói vélemény esetén annak indokolását, alapját.</w:t>
      </w:r>
    </w:p>
    <w:p w14:paraId="1F9C310A" w14:textId="7886B6F7" w:rsidR="0078103F" w:rsidRPr="00AB7EB6" w:rsidRDefault="0078103F" w:rsidP="0078103F">
      <w:pPr>
        <w:pStyle w:val="ListParagraph1"/>
        <w:spacing w:after="0" w:line="240" w:lineRule="auto"/>
        <w:ind w:left="0"/>
        <w:jc w:val="both"/>
        <w:rPr>
          <w:rFonts w:ascii="Times New Roman" w:hAnsi="Times New Roman"/>
          <w:b/>
          <w:i/>
          <w:iCs/>
        </w:rPr>
      </w:pPr>
      <w:r w:rsidRPr="00AB7EB6">
        <w:rPr>
          <w:rFonts w:ascii="Times New Roman" w:hAnsi="Times New Roman"/>
          <w:b/>
          <w:i/>
          <w:iCs/>
        </w:rPr>
        <w:t>Figyelemfelhívás</w:t>
      </w:r>
      <w:r w:rsidR="00EB2DCC">
        <w:rPr>
          <w:rFonts w:ascii="Times New Roman" w:hAnsi="Times New Roman"/>
          <w:b/>
          <w:i/>
          <w:iCs/>
        </w:rPr>
        <w:t>t</w:t>
      </w:r>
    </w:p>
    <w:p w14:paraId="4611FCE3" w14:textId="77777777" w:rsidR="0078103F" w:rsidRDefault="0078103F" w:rsidP="0078103F">
      <w:pPr>
        <w:pStyle w:val="ListParagraph1"/>
        <w:spacing w:after="0" w:line="240" w:lineRule="auto"/>
        <w:ind w:left="0"/>
        <w:jc w:val="both"/>
        <w:rPr>
          <w:rFonts w:ascii="Times New Roman" w:hAnsi="Times New Roman"/>
          <w:bCs/>
        </w:rPr>
      </w:pPr>
      <w:r w:rsidRPr="00DE22A7">
        <w:rPr>
          <w:rFonts w:ascii="Times New Roman" w:hAnsi="Times New Roman"/>
          <w:bCs/>
        </w:rPr>
        <w:t>Hivatkozást bármely olyan kérdésre, amelyre a könyvvizsgáló hangsúlyosan fel kívánja hívni a figyelmet anélkül, hogy az a könyvvizsgáló véleményét minősítette volna.</w:t>
      </w:r>
    </w:p>
    <w:p w14:paraId="3F1B858F" w14:textId="46F99621" w:rsidR="0078103F" w:rsidRPr="00AB7EB6" w:rsidRDefault="0078103F" w:rsidP="0078103F">
      <w:pPr>
        <w:pStyle w:val="ListParagraph1"/>
        <w:spacing w:after="0" w:line="240" w:lineRule="auto"/>
        <w:ind w:left="0"/>
        <w:jc w:val="both"/>
        <w:rPr>
          <w:rFonts w:ascii="Times New Roman" w:hAnsi="Times New Roman"/>
          <w:b/>
          <w:i/>
          <w:iCs/>
        </w:rPr>
      </w:pPr>
      <w:r w:rsidRPr="00AB7EB6">
        <w:rPr>
          <w:rFonts w:ascii="Times New Roman" w:hAnsi="Times New Roman"/>
          <w:b/>
          <w:i/>
          <w:iCs/>
        </w:rPr>
        <w:t>Egyéb kérdések</w:t>
      </w:r>
      <w:r w:rsidR="00EB2DCC">
        <w:rPr>
          <w:rFonts w:ascii="Times New Roman" w:hAnsi="Times New Roman"/>
          <w:b/>
          <w:i/>
          <w:iCs/>
        </w:rPr>
        <w:t>et</w:t>
      </w:r>
    </w:p>
    <w:p w14:paraId="278D7CB1" w14:textId="00C0C646" w:rsidR="0078103F" w:rsidRDefault="0078103F" w:rsidP="0078103F">
      <w:pPr>
        <w:pStyle w:val="ListParagraph1"/>
        <w:spacing w:after="0" w:line="240" w:lineRule="auto"/>
        <w:ind w:left="0"/>
        <w:jc w:val="both"/>
        <w:rPr>
          <w:rFonts w:ascii="Times New Roman" w:hAnsi="Times New Roman"/>
          <w:bCs/>
        </w:rPr>
      </w:pPr>
      <w:r>
        <w:rPr>
          <w:rFonts w:ascii="Times New Roman" w:hAnsi="Times New Roman"/>
          <w:bCs/>
        </w:rPr>
        <w:t>Korábbi könyvvizsgálóra utalás</w:t>
      </w:r>
      <w:r w:rsidR="00AB7EB6">
        <w:rPr>
          <w:rFonts w:ascii="Times New Roman" w:hAnsi="Times New Roman"/>
          <w:bCs/>
        </w:rPr>
        <w:t>.</w:t>
      </w:r>
    </w:p>
    <w:p w14:paraId="79F561F2" w14:textId="7B40C9C8" w:rsidR="0078103F" w:rsidRDefault="0078103F" w:rsidP="0078103F">
      <w:pPr>
        <w:pStyle w:val="ListParagraph1"/>
        <w:spacing w:after="0" w:line="240" w:lineRule="auto"/>
        <w:ind w:left="0"/>
        <w:jc w:val="both"/>
        <w:rPr>
          <w:rFonts w:ascii="Times New Roman" w:hAnsi="Times New Roman"/>
          <w:bCs/>
        </w:rPr>
      </w:pPr>
      <w:r w:rsidRPr="00AB7EB6">
        <w:rPr>
          <w:rFonts w:ascii="Times New Roman" w:hAnsi="Times New Roman"/>
          <w:b/>
          <w:i/>
          <w:iCs/>
        </w:rPr>
        <w:t>Egyéb információk</w:t>
      </w:r>
      <w:r w:rsidR="00EB2DCC">
        <w:rPr>
          <w:rFonts w:ascii="Times New Roman" w:hAnsi="Times New Roman"/>
          <w:b/>
          <w:i/>
          <w:iCs/>
        </w:rPr>
        <w:t>at</w:t>
      </w:r>
      <w:r w:rsidRPr="00AB7EB6">
        <w:rPr>
          <w:rFonts w:ascii="Times New Roman" w:hAnsi="Times New Roman"/>
          <w:b/>
          <w:i/>
          <w:iCs/>
        </w:rPr>
        <w:t>:</w:t>
      </w:r>
      <w:r>
        <w:rPr>
          <w:rFonts w:ascii="Times New Roman" w:hAnsi="Times New Roman"/>
          <w:bCs/>
        </w:rPr>
        <w:t xml:space="preserve"> Az üzleti jelentés </w:t>
      </w:r>
    </w:p>
    <w:p w14:paraId="55BB8456" w14:textId="36637765" w:rsidR="0078103F" w:rsidRDefault="0078103F" w:rsidP="0078103F">
      <w:pPr>
        <w:pStyle w:val="ListParagraph1"/>
        <w:spacing w:after="0" w:line="240" w:lineRule="auto"/>
        <w:ind w:left="0"/>
        <w:jc w:val="both"/>
        <w:rPr>
          <w:rFonts w:ascii="Times New Roman" w:hAnsi="Times New Roman"/>
          <w:bCs/>
        </w:rPr>
      </w:pPr>
      <w:r>
        <w:rPr>
          <w:rFonts w:ascii="Times New Roman" w:hAnsi="Times New Roman"/>
          <w:bCs/>
        </w:rPr>
        <w:t>Üzleti jelentés beazonosítás</w:t>
      </w:r>
      <w:r w:rsidR="00EB2DCC">
        <w:rPr>
          <w:rFonts w:ascii="Times New Roman" w:hAnsi="Times New Roman"/>
          <w:bCs/>
        </w:rPr>
        <w:t>át</w:t>
      </w:r>
    </w:p>
    <w:p w14:paraId="3DCE7DB0" w14:textId="4437630F" w:rsidR="0078103F" w:rsidRDefault="00EB2DCC" w:rsidP="0078103F">
      <w:pPr>
        <w:pStyle w:val="ListParagraph1"/>
        <w:spacing w:after="0" w:line="240" w:lineRule="auto"/>
        <w:ind w:left="0"/>
        <w:jc w:val="both"/>
        <w:rPr>
          <w:rFonts w:ascii="Times New Roman" w:hAnsi="Times New Roman"/>
          <w:bCs/>
        </w:rPr>
      </w:pPr>
      <w:r>
        <w:rPr>
          <w:rFonts w:ascii="Times New Roman" w:hAnsi="Times New Roman"/>
          <w:bCs/>
        </w:rPr>
        <w:t>A</w:t>
      </w:r>
      <w:r w:rsidR="0078103F" w:rsidRPr="00DE22A7">
        <w:rPr>
          <w:rFonts w:ascii="Times New Roman" w:hAnsi="Times New Roman"/>
          <w:bCs/>
        </w:rPr>
        <w:t xml:space="preserve"> könyvvizsgáló véleményét arról, hogy az üzleti jelentés összhangban áll-e a beszámolóval, és nyilatkozatát arra vonatkozóan, hogy tudomására jutott-e bármilyen lényeges hibás állítás az üzleti jelentésben.</w:t>
      </w:r>
    </w:p>
    <w:p w14:paraId="35B89777" w14:textId="34CB1ABA" w:rsidR="0078103F" w:rsidRPr="00EB2DCC" w:rsidRDefault="0078103F" w:rsidP="0078103F">
      <w:pPr>
        <w:pStyle w:val="ListParagraph1"/>
        <w:spacing w:after="0" w:line="240" w:lineRule="auto"/>
        <w:ind w:left="0"/>
        <w:jc w:val="both"/>
        <w:rPr>
          <w:rFonts w:ascii="Times New Roman" w:hAnsi="Times New Roman"/>
          <w:b/>
          <w:i/>
          <w:iCs/>
        </w:rPr>
      </w:pPr>
      <w:r w:rsidRPr="00EB2DCC">
        <w:rPr>
          <w:rFonts w:ascii="Times New Roman" w:hAnsi="Times New Roman"/>
          <w:b/>
          <w:i/>
          <w:iCs/>
        </w:rPr>
        <w:t>A vezetés és az irányítással megbízott személyek felelősség</w:t>
      </w:r>
      <w:r w:rsidR="00EB2DCC">
        <w:rPr>
          <w:rFonts w:ascii="Times New Roman" w:hAnsi="Times New Roman"/>
          <w:b/>
          <w:i/>
          <w:iCs/>
        </w:rPr>
        <w:t>ét</w:t>
      </w:r>
      <w:r w:rsidRPr="00EB2DCC">
        <w:rPr>
          <w:rFonts w:ascii="Times New Roman" w:hAnsi="Times New Roman"/>
          <w:b/>
          <w:i/>
          <w:iCs/>
        </w:rPr>
        <w:t xml:space="preserve"> az éves beszámolóért</w:t>
      </w:r>
    </w:p>
    <w:p w14:paraId="0597717F" w14:textId="77777777" w:rsidR="0078103F" w:rsidRPr="00DE22A7" w:rsidRDefault="0078103F" w:rsidP="0078103F">
      <w:pPr>
        <w:pStyle w:val="ListParagraph1"/>
        <w:spacing w:after="0" w:line="240" w:lineRule="auto"/>
        <w:ind w:left="0"/>
        <w:jc w:val="both"/>
        <w:rPr>
          <w:rFonts w:ascii="Times New Roman" w:hAnsi="Times New Roman"/>
          <w:bCs/>
        </w:rPr>
      </w:pPr>
      <w:r>
        <w:rPr>
          <w:rFonts w:ascii="Times New Roman" w:hAnsi="Times New Roman"/>
          <w:bCs/>
        </w:rPr>
        <w:t>Beszámoló egészéért való felelősség</w:t>
      </w:r>
    </w:p>
    <w:p w14:paraId="2DF592DF" w14:textId="6ECD14DA" w:rsidR="0078103F" w:rsidRDefault="0078103F" w:rsidP="0078103F">
      <w:pPr>
        <w:pStyle w:val="ListParagraph1"/>
        <w:spacing w:after="0" w:line="240" w:lineRule="auto"/>
        <w:ind w:left="0"/>
        <w:jc w:val="both"/>
        <w:rPr>
          <w:rFonts w:ascii="Times New Roman" w:hAnsi="Times New Roman"/>
          <w:bCs/>
        </w:rPr>
      </w:pPr>
      <w:r>
        <w:rPr>
          <w:rFonts w:ascii="Times New Roman" w:hAnsi="Times New Roman"/>
          <w:bCs/>
        </w:rPr>
        <w:t>A vállalkozás folytatása elvének teljesüléséért való felel</w:t>
      </w:r>
      <w:r w:rsidR="00AB7EB6">
        <w:rPr>
          <w:rFonts w:ascii="Times New Roman" w:hAnsi="Times New Roman"/>
          <w:bCs/>
        </w:rPr>
        <w:t>ő</w:t>
      </w:r>
      <w:r>
        <w:rPr>
          <w:rFonts w:ascii="Times New Roman" w:hAnsi="Times New Roman"/>
          <w:bCs/>
        </w:rPr>
        <w:t>sség.</w:t>
      </w:r>
    </w:p>
    <w:p w14:paraId="41103B72" w14:textId="1CECAF7E" w:rsidR="0078103F" w:rsidRPr="00EB2DCC" w:rsidRDefault="0078103F" w:rsidP="0078103F">
      <w:pPr>
        <w:pStyle w:val="ListParagraph1"/>
        <w:spacing w:after="0" w:line="240" w:lineRule="auto"/>
        <w:ind w:left="0"/>
        <w:jc w:val="both"/>
        <w:rPr>
          <w:rFonts w:ascii="Times New Roman" w:hAnsi="Times New Roman"/>
          <w:b/>
          <w:i/>
          <w:iCs/>
        </w:rPr>
      </w:pPr>
      <w:r w:rsidRPr="00EB2DCC">
        <w:rPr>
          <w:rFonts w:ascii="Times New Roman" w:hAnsi="Times New Roman"/>
          <w:b/>
          <w:i/>
          <w:iCs/>
        </w:rPr>
        <w:t>A könyvvizsgáló éves beszámoló könyvvizsgálatáért való felelősség</w:t>
      </w:r>
      <w:r w:rsidR="00EB2DCC">
        <w:rPr>
          <w:rFonts w:ascii="Times New Roman" w:hAnsi="Times New Roman"/>
          <w:b/>
          <w:i/>
          <w:iCs/>
        </w:rPr>
        <w:t>ét</w:t>
      </w:r>
    </w:p>
    <w:p w14:paraId="26C5545D" w14:textId="77777777" w:rsidR="0078103F" w:rsidRDefault="0078103F" w:rsidP="0078103F">
      <w:pPr>
        <w:pStyle w:val="ListParagraph1"/>
        <w:spacing w:after="0" w:line="240" w:lineRule="auto"/>
        <w:ind w:left="0"/>
        <w:jc w:val="both"/>
        <w:rPr>
          <w:rFonts w:ascii="Times New Roman" w:hAnsi="Times New Roman"/>
          <w:bCs/>
        </w:rPr>
      </w:pPr>
      <w:r>
        <w:rPr>
          <w:rFonts w:ascii="Times New Roman" w:hAnsi="Times New Roman"/>
          <w:bCs/>
        </w:rPr>
        <w:t>Kellő bizonyosság szerzése</w:t>
      </w:r>
    </w:p>
    <w:p w14:paraId="7B42465A" w14:textId="77777777" w:rsidR="0078103F" w:rsidRDefault="0078103F" w:rsidP="0078103F">
      <w:pPr>
        <w:pStyle w:val="ListParagraph1"/>
        <w:spacing w:after="0" w:line="240" w:lineRule="auto"/>
        <w:ind w:left="0"/>
        <w:jc w:val="both"/>
        <w:rPr>
          <w:rFonts w:ascii="Times New Roman" w:hAnsi="Times New Roman"/>
          <w:bCs/>
        </w:rPr>
      </w:pPr>
      <w:r>
        <w:rPr>
          <w:rFonts w:ascii="Times New Roman" w:hAnsi="Times New Roman"/>
          <w:bCs/>
        </w:rPr>
        <w:t>Az elvégzett feladatok leírása</w:t>
      </w:r>
    </w:p>
    <w:p w14:paraId="3891F158" w14:textId="77777777" w:rsidR="0078103F" w:rsidRPr="00DE22A7" w:rsidRDefault="0078103F" w:rsidP="0078103F">
      <w:pPr>
        <w:pStyle w:val="ListParagraph1"/>
        <w:spacing w:after="0" w:line="240" w:lineRule="auto"/>
        <w:ind w:left="0"/>
        <w:jc w:val="both"/>
        <w:rPr>
          <w:rFonts w:ascii="Times New Roman" w:hAnsi="Times New Roman"/>
          <w:bCs/>
        </w:rPr>
      </w:pPr>
      <w:r w:rsidRPr="00DE22A7">
        <w:rPr>
          <w:rFonts w:ascii="Times New Roman" w:hAnsi="Times New Roman"/>
          <w:bCs/>
        </w:rPr>
        <w:t>A könyvvizsgáló nyilatkozatát az olyan eseményekkel vagy feltételekkel kapcsolatos lényeges bizonytalanságokról, amelyek jelentős kétséget támasztanak a vállalkozónak a vállalkozás folytatására vonatkozó képességével kapcsolatosan.</w:t>
      </w:r>
    </w:p>
    <w:p w14:paraId="51E4802E" w14:textId="55B5008E" w:rsidR="0078103F" w:rsidRDefault="0078103F" w:rsidP="0078103F">
      <w:pPr>
        <w:pStyle w:val="ListParagraph1"/>
        <w:spacing w:after="0" w:line="240" w:lineRule="auto"/>
        <w:ind w:left="0"/>
        <w:jc w:val="both"/>
        <w:rPr>
          <w:rFonts w:ascii="Times New Roman" w:hAnsi="Times New Roman"/>
          <w:b/>
          <w:i/>
          <w:iCs/>
        </w:rPr>
      </w:pPr>
      <w:r w:rsidRPr="00EB2DCC">
        <w:rPr>
          <w:rFonts w:ascii="Times New Roman" w:hAnsi="Times New Roman"/>
          <w:b/>
          <w:i/>
          <w:iCs/>
        </w:rPr>
        <w:t>A könyvvizsgálói jelentés keltezés</w:t>
      </w:r>
      <w:r w:rsidR="00EB2DCC" w:rsidRPr="00EB2DCC">
        <w:rPr>
          <w:rFonts w:ascii="Times New Roman" w:hAnsi="Times New Roman"/>
          <w:b/>
          <w:i/>
          <w:iCs/>
        </w:rPr>
        <w:t>ét és az aláírásokat</w:t>
      </w:r>
      <w:r w:rsidRPr="00EB2DCC">
        <w:rPr>
          <w:rFonts w:ascii="Times New Roman" w:hAnsi="Times New Roman"/>
          <w:b/>
          <w:i/>
          <w:iCs/>
        </w:rPr>
        <w:t xml:space="preserve"> </w:t>
      </w:r>
    </w:p>
    <w:p w14:paraId="46163BED" w14:textId="230F6176" w:rsidR="0078103F" w:rsidRPr="00DE22A7" w:rsidRDefault="0078103F" w:rsidP="0078103F">
      <w:pPr>
        <w:pStyle w:val="ListParagraph1"/>
        <w:spacing w:after="0" w:line="240" w:lineRule="auto"/>
        <w:ind w:left="0"/>
        <w:jc w:val="both"/>
        <w:rPr>
          <w:rFonts w:ascii="Times New Roman" w:hAnsi="Times New Roman"/>
          <w:bCs/>
        </w:rPr>
      </w:pPr>
      <w:r>
        <w:rPr>
          <w:rFonts w:ascii="Times New Roman" w:hAnsi="Times New Roman"/>
          <w:bCs/>
        </w:rPr>
        <w:t>A</w:t>
      </w:r>
      <w:r w:rsidRPr="00DE22A7">
        <w:rPr>
          <w:rFonts w:ascii="Times New Roman" w:hAnsi="Times New Roman"/>
          <w:bCs/>
        </w:rPr>
        <w:t xml:space="preserve"> könyvvizsgálatért személyében felelős könyvvizsgáló nev</w:t>
      </w:r>
      <w:r>
        <w:rPr>
          <w:rFonts w:ascii="Times New Roman" w:hAnsi="Times New Roman"/>
          <w:bCs/>
        </w:rPr>
        <w:t>e</w:t>
      </w:r>
      <w:r w:rsidRPr="00DE22A7">
        <w:rPr>
          <w:rFonts w:ascii="Times New Roman" w:hAnsi="Times New Roman"/>
          <w:bCs/>
        </w:rPr>
        <w:t>, aláírás</w:t>
      </w:r>
      <w:r>
        <w:rPr>
          <w:rFonts w:ascii="Times New Roman" w:hAnsi="Times New Roman"/>
          <w:bCs/>
        </w:rPr>
        <w:t>a</w:t>
      </w:r>
      <w:r w:rsidRPr="00DE22A7">
        <w:rPr>
          <w:rFonts w:ascii="Times New Roman" w:hAnsi="Times New Roman"/>
          <w:bCs/>
        </w:rPr>
        <w:t>, kamarai bejegyzési szám</w:t>
      </w:r>
      <w:r>
        <w:rPr>
          <w:rFonts w:ascii="Times New Roman" w:hAnsi="Times New Roman"/>
          <w:bCs/>
        </w:rPr>
        <w:t>a</w:t>
      </w:r>
      <w:r w:rsidRPr="00DE22A7">
        <w:rPr>
          <w:rFonts w:ascii="Times New Roman" w:hAnsi="Times New Roman"/>
          <w:bCs/>
        </w:rPr>
        <w:t>, könyvvizsgáló cég esetén a társaság képviseletére jogosult személy nev</w:t>
      </w:r>
      <w:r>
        <w:rPr>
          <w:rFonts w:ascii="Times New Roman" w:hAnsi="Times New Roman"/>
          <w:bCs/>
        </w:rPr>
        <w:t>e</w:t>
      </w:r>
      <w:r w:rsidRPr="00DE22A7">
        <w:rPr>
          <w:rFonts w:ascii="Times New Roman" w:hAnsi="Times New Roman"/>
          <w:bCs/>
        </w:rPr>
        <w:t>, aláírás</w:t>
      </w:r>
      <w:r w:rsidR="00EB2DCC">
        <w:rPr>
          <w:rFonts w:ascii="Times New Roman" w:hAnsi="Times New Roman"/>
          <w:bCs/>
        </w:rPr>
        <w:t>a</w:t>
      </w:r>
      <w:r w:rsidRPr="00DE22A7">
        <w:rPr>
          <w:rFonts w:ascii="Times New Roman" w:hAnsi="Times New Roman"/>
          <w:bCs/>
        </w:rPr>
        <w:t>, a társaság megnevezés</w:t>
      </w:r>
      <w:r>
        <w:rPr>
          <w:rFonts w:ascii="Times New Roman" w:hAnsi="Times New Roman"/>
          <w:bCs/>
        </w:rPr>
        <w:t>e</w:t>
      </w:r>
      <w:r w:rsidRPr="00DE22A7">
        <w:rPr>
          <w:rFonts w:ascii="Times New Roman" w:hAnsi="Times New Roman"/>
          <w:bCs/>
        </w:rPr>
        <w:t>, székhely</w:t>
      </w:r>
      <w:r>
        <w:rPr>
          <w:rFonts w:ascii="Times New Roman" w:hAnsi="Times New Roman"/>
          <w:bCs/>
        </w:rPr>
        <w:t>e</w:t>
      </w:r>
      <w:r w:rsidRPr="00DE22A7">
        <w:rPr>
          <w:rFonts w:ascii="Times New Roman" w:hAnsi="Times New Roman"/>
          <w:bCs/>
        </w:rPr>
        <w:t>, kamarai nyilvántartási szám</w:t>
      </w:r>
      <w:r>
        <w:rPr>
          <w:rFonts w:ascii="Times New Roman" w:hAnsi="Times New Roman"/>
          <w:bCs/>
        </w:rPr>
        <w:t>a</w:t>
      </w:r>
      <w:r w:rsidRPr="00DE22A7">
        <w:rPr>
          <w:rFonts w:ascii="Times New Roman" w:hAnsi="Times New Roman"/>
          <w:bCs/>
        </w:rPr>
        <w:t>.</w:t>
      </w:r>
    </w:p>
    <w:p w14:paraId="5E05DD6B" w14:textId="77777777" w:rsidR="0078103F" w:rsidRDefault="0078103F" w:rsidP="0078103F">
      <w:pPr>
        <w:pStyle w:val="NumberedParagraph"/>
        <w:tabs>
          <w:tab w:val="clear" w:pos="312"/>
          <w:tab w:val="clear" w:pos="480"/>
        </w:tabs>
        <w:spacing w:line="240" w:lineRule="auto"/>
        <w:ind w:left="0" w:firstLine="0"/>
        <w:rPr>
          <w:b/>
          <w:sz w:val="22"/>
          <w:szCs w:val="22"/>
          <w:lang w:val="hu-HU"/>
        </w:rPr>
      </w:pPr>
    </w:p>
    <w:p w14:paraId="4BABFF4F" w14:textId="77777777" w:rsidR="009A1A50" w:rsidRDefault="009A1A50" w:rsidP="00726C62">
      <w:pPr>
        <w:pStyle w:val="NumberedParagraph"/>
        <w:tabs>
          <w:tab w:val="clear" w:pos="312"/>
          <w:tab w:val="clear" w:pos="480"/>
        </w:tabs>
        <w:spacing w:line="240" w:lineRule="auto"/>
        <w:ind w:left="0" w:firstLine="0"/>
        <w:rPr>
          <w:b/>
          <w:sz w:val="22"/>
          <w:szCs w:val="22"/>
          <w:lang w:val="hu-HU"/>
        </w:rPr>
      </w:pPr>
    </w:p>
    <w:p w14:paraId="0DD4F291" w14:textId="593BCBC9" w:rsidR="00726C62" w:rsidRPr="000C1C73" w:rsidRDefault="00726C62" w:rsidP="00726C62">
      <w:pPr>
        <w:jc w:val="both"/>
        <w:rPr>
          <w:b/>
          <w:sz w:val="22"/>
          <w:szCs w:val="22"/>
        </w:rPr>
      </w:pPr>
      <w:r w:rsidRPr="000C1C73">
        <w:rPr>
          <w:b/>
          <w:sz w:val="22"/>
          <w:szCs w:val="22"/>
        </w:rPr>
        <w:t xml:space="preserve">3. Feladat </w:t>
      </w:r>
      <w:r w:rsidRPr="000C1C73">
        <w:rPr>
          <w:sz w:val="22"/>
          <w:szCs w:val="22"/>
        </w:rPr>
        <w:t>(Kidolgozási időigénye kb. 45</w:t>
      </w:r>
      <w:r w:rsidR="00420441">
        <w:rPr>
          <w:sz w:val="22"/>
          <w:szCs w:val="22"/>
        </w:rPr>
        <w:t xml:space="preserve"> + 45 + </w:t>
      </w:r>
      <w:r w:rsidR="003979C8">
        <w:rPr>
          <w:sz w:val="22"/>
          <w:szCs w:val="22"/>
        </w:rPr>
        <w:t>85</w:t>
      </w:r>
      <w:r w:rsidRPr="000C1C73">
        <w:rPr>
          <w:sz w:val="22"/>
          <w:szCs w:val="22"/>
        </w:rPr>
        <w:t xml:space="preserve"> perc</w:t>
      </w:r>
      <w:r w:rsidRPr="000C1C73">
        <w:rPr>
          <w:b/>
          <w:sz w:val="22"/>
          <w:szCs w:val="22"/>
        </w:rPr>
        <w:t xml:space="preserve"> = 1</w:t>
      </w:r>
      <w:r w:rsidR="003979C8">
        <w:rPr>
          <w:b/>
          <w:sz w:val="22"/>
          <w:szCs w:val="22"/>
        </w:rPr>
        <w:t>75</w:t>
      </w:r>
      <w:r w:rsidRPr="000C1C73">
        <w:rPr>
          <w:b/>
          <w:sz w:val="22"/>
          <w:szCs w:val="22"/>
        </w:rPr>
        <w:t xml:space="preserve"> perc = </w:t>
      </w:r>
      <w:r w:rsidR="00420441">
        <w:rPr>
          <w:b/>
          <w:sz w:val="22"/>
          <w:szCs w:val="22"/>
        </w:rPr>
        <w:t>14 +</w:t>
      </w:r>
      <w:r w:rsidRPr="000C1C73">
        <w:rPr>
          <w:b/>
          <w:sz w:val="22"/>
          <w:szCs w:val="22"/>
        </w:rPr>
        <w:t xml:space="preserve"> 14</w:t>
      </w:r>
      <w:r w:rsidR="00420441">
        <w:rPr>
          <w:b/>
          <w:sz w:val="22"/>
          <w:szCs w:val="22"/>
        </w:rPr>
        <w:t xml:space="preserve"> + 2</w:t>
      </w:r>
      <w:r w:rsidR="000453DB">
        <w:rPr>
          <w:b/>
          <w:sz w:val="22"/>
          <w:szCs w:val="22"/>
        </w:rPr>
        <w:t>7</w:t>
      </w:r>
      <w:r w:rsidRPr="000C1C73">
        <w:rPr>
          <w:b/>
          <w:sz w:val="22"/>
          <w:szCs w:val="22"/>
        </w:rPr>
        <w:t xml:space="preserve"> pont = </w:t>
      </w:r>
      <w:r w:rsidR="003979C8">
        <w:rPr>
          <w:b/>
          <w:sz w:val="22"/>
          <w:szCs w:val="22"/>
        </w:rPr>
        <w:t>55</w:t>
      </w:r>
      <w:r w:rsidRPr="000C1C73">
        <w:rPr>
          <w:b/>
          <w:sz w:val="22"/>
          <w:szCs w:val="22"/>
        </w:rPr>
        <w:t xml:space="preserve"> pont</w:t>
      </w:r>
      <w:r w:rsidRPr="000C1C73">
        <w:rPr>
          <w:sz w:val="22"/>
          <w:szCs w:val="22"/>
        </w:rPr>
        <w:t>.)</w:t>
      </w:r>
    </w:p>
    <w:p w14:paraId="42AAF1C8" w14:textId="77777777" w:rsidR="0082046A" w:rsidRDefault="0082046A" w:rsidP="0082046A">
      <w:pPr>
        <w:pStyle w:val="NumberedParagraph"/>
        <w:tabs>
          <w:tab w:val="clear" w:pos="312"/>
          <w:tab w:val="clear" w:pos="480"/>
        </w:tabs>
        <w:spacing w:line="240" w:lineRule="auto"/>
        <w:ind w:left="426" w:hanging="426"/>
        <w:rPr>
          <w:b/>
          <w:sz w:val="22"/>
          <w:szCs w:val="22"/>
          <w:lang w:val="hu-HU"/>
        </w:rPr>
      </w:pPr>
    </w:p>
    <w:p w14:paraId="7B36633F" w14:textId="1DCA2183" w:rsidR="0082046A" w:rsidRDefault="0082046A" w:rsidP="0082046A">
      <w:pPr>
        <w:pStyle w:val="NumberedParagraph"/>
        <w:tabs>
          <w:tab w:val="clear" w:pos="312"/>
          <w:tab w:val="clear" w:pos="480"/>
        </w:tabs>
        <w:spacing w:line="240" w:lineRule="auto"/>
        <w:ind w:left="426" w:hanging="426"/>
        <w:rPr>
          <w:b/>
          <w:sz w:val="22"/>
          <w:szCs w:val="22"/>
          <w:lang w:val="hu-HU"/>
        </w:rPr>
      </w:pPr>
      <w:bookmarkStart w:id="2" w:name="_Hlk197344417"/>
      <w:r>
        <w:rPr>
          <w:b/>
          <w:sz w:val="22"/>
          <w:szCs w:val="22"/>
          <w:lang w:val="hu-HU"/>
        </w:rPr>
        <w:t xml:space="preserve"> 3a) Mi minősül könyvvizsgálati bizonyítéknak? Milyen jellemzői vannak? Mi befolyásolja szükséges mennyiségét és megbízhatóságát?</w:t>
      </w:r>
      <w:r w:rsidR="00061552">
        <w:rPr>
          <w:b/>
          <w:sz w:val="22"/>
          <w:szCs w:val="22"/>
          <w:lang w:val="hu-HU"/>
        </w:rPr>
        <w:t xml:space="preserve"> Mire támaszkodik a könyvvizsgáló a bizonyíték értékelése során?</w:t>
      </w:r>
    </w:p>
    <w:p w14:paraId="4D8AB730" w14:textId="77777777" w:rsidR="0082046A" w:rsidRDefault="0082046A" w:rsidP="0082046A">
      <w:pPr>
        <w:pStyle w:val="NumberedParagraph"/>
        <w:tabs>
          <w:tab w:val="clear" w:pos="312"/>
          <w:tab w:val="clear" w:pos="480"/>
        </w:tabs>
        <w:spacing w:line="240" w:lineRule="auto"/>
        <w:ind w:left="426" w:hanging="426"/>
        <w:rPr>
          <w:b/>
          <w:sz w:val="22"/>
          <w:szCs w:val="22"/>
          <w:lang w:val="hu-HU"/>
        </w:rPr>
      </w:pPr>
    </w:p>
    <w:p w14:paraId="4857F065" w14:textId="0C124AF8" w:rsidR="00AA140B" w:rsidRPr="009550D2" w:rsidRDefault="00061552" w:rsidP="009550D2">
      <w:pPr>
        <w:pStyle w:val="NumberedParagraph"/>
        <w:ind w:left="0" w:firstLine="0"/>
        <w:rPr>
          <w:b/>
          <w:sz w:val="22"/>
          <w:szCs w:val="22"/>
        </w:rPr>
      </w:pPr>
      <w:r>
        <w:rPr>
          <w:bCs/>
          <w:sz w:val="22"/>
          <w:szCs w:val="22"/>
          <w:lang w:val="hu-HU"/>
        </w:rPr>
        <w:t>Az ISA 500-as</w:t>
      </w:r>
      <w:r w:rsidR="009550D2">
        <w:rPr>
          <w:bCs/>
          <w:sz w:val="22"/>
          <w:szCs w:val="22"/>
          <w:lang w:val="hu-HU"/>
        </w:rPr>
        <w:t xml:space="preserve"> és 505-ös</w:t>
      </w:r>
      <w:r>
        <w:rPr>
          <w:bCs/>
          <w:sz w:val="22"/>
          <w:szCs w:val="22"/>
          <w:lang w:val="hu-HU"/>
        </w:rPr>
        <w:t xml:space="preserve"> szerint k</w:t>
      </w:r>
      <w:r w:rsidR="0082046A" w:rsidRPr="0082046A">
        <w:rPr>
          <w:bCs/>
          <w:sz w:val="22"/>
          <w:szCs w:val="22"/>
          <w:lang w:val="hu-HU"/>
        </w:rPr>
        <w:t>önyvvizsgálati bizonyítéknak minősül a könyvvizsgáló által megszerzett mindazon információ, amely alapul szolgál a könyvvizsgálói véleménnyel kapcsolatos következtetések levonásához</w:t>
      </w:r>
      <w:r>
        <w:rPr>
          <w:bCs/>
          <w:sz w:val="22"/>
          <w:szCs w:val="22"/>
          <w:lang w:val="hu-HU"/>
        </w:rPr>
        <w:t>. Ide tartoznak a</w:t>
      </w:r>
      <w:r w:rsidR="0082046A" w:rsidRPr="0082046A">
        <w:rPr>
          <w:bCs/>
          <w:sz w:val="22"/>
          <w:szCs w:val="22"/>
          <w:lang w:val="hu-HU"/>
        </w:rPr>
        <w:t xml:space="preserve"> számviteli </w:t>
      </w:r>
      <w:r>
        <w:rPr>
          <w:bCs/>
          <w:sz w:val="22"/>
          <w:szCs w:val="22"/>
          <w:lang w:val="hu-HU"/>
        </w:rPr>
        <w:t xml:space="preserve">alapbizonylatok (szerződések, számlák, jegyzőkönyvek, jelentések, külső megerősítések), </w:t>
      </w:r>
      <w:r w:rsidR="0082046A" w:rsidRPr="0082046A">
        <w:rPr>
          <w:bCs/>
          <w:sz w:val="22"/>
          <w:szCs w:val="22"/>
          <w:lang w:val="hu-HU"/>
        </w:rPr>
        <w:t>nyilvántartások</w:t>
      </w:r>
      <w:r>
        <w:rPr>
          <w:bCs/>
          <w:sz w:val="22"/>
          <w:szCs w:val="22"/>
          <w:lang w:val="hu-HU"/>
        </w:rPr>
        <w:t xml:space="preserve"> (analitikák, szintetikák és</w:t>
      </w:r>
      <w:r w:rsidR="0082046A" w:rsidRPr="0082046A">
        <w:rPr>
          <w:bCs/>
          <w:sz w:val="22"/>
          <w:szCs w:val="22"/>
          <w:lang w:val="hu-HU"/>
        </w:rPr>
        <w:t xml:space="preserve"> az egyéb információk</w:t>
      </w:r>
      <w:r>
        <w:rPr>
          <w:bCs/>
          <w:sz w:val="22"/>
          <w:szCs w:val="22"/>
          <w:lang w:val="hu-HU"/>
        </w:rPr>
        <w:t xml:space="preserve">, elemzések, tanulmányok. </w:t>
      </w:r>
    </w:p>
    <w:p w14:paraId="5C5539E7" w14:textId="34F8D032" w:rsidR="0082046A" w:rsidRPr="0082046A" w:rsidRDefault="00061552" w:rsidP="00061552">
      <w:pPr>
        <w:pStyle w:val="NumberedParagraph"/>
        <w:spacing w:line="240" w:lineRule="auto"/>
        <w:ind w:left="0" w:firstLine="0"/>
        <w:rPr>
          <w:bCs/>
          <w:sz w:val="22"/>
          <w:szCs w:val="22"/>
          <w:lang w:val="hu-HU"/>
        </w:rPr>
      </w:pPr>
      <w:r>
        <w:rPr>
          <w:bCs/>
          <w:sz w:val="22"/>
          <w:szCs w:val="22"/>
          <w:lang w:val="hu-HU"/>
        </w:rPr>
        <w:t>A könyvvizsgálónak tesztel</w:t>
      </w:r>
      <w:r w:rsidR="00AA140B">
        <w:rPr>
          <w:bCs/>
          <w:sz w:val="22"/>
          <w:szCs w:val="22"/>
          <w:lang w:val="hu-HU"/>
        </w:rPr>
        <w:t>nie kell a bizonyítékokat, meg kell győződni azok konzisztenciájáról</w:t>
      </w:r>
      <w:r>
        <w:rPr>
          <w:bCs/>
          <w:sz w:val="22"/>
          <w:szCs w:val="22"/>
          <w:lang w:val="hu-HU"/>
        </w:rPr>
        <w:t>.</w:t>
      </w:r>
    </w:p>
    <w:p w14:paraId="1DFA3369" w14:textId="77777777" w:rsidR="00AA140B" w:rsidRDefault="0082046A" w:rsidP="00AA140B">
      <w:pPr>
        <w:pStyle w:val="NumberedParagraph"/>
        <w:tabs>
          <w:tab w:val="clear" w:pos="312"/>
          <w:tab w:val="clear" w:pos="480"/>
        </w:tabs>
        <w:spacing w:line="240" w:lineRule="auto"/>
        <w:ind w:left="0" w:firstLine="0"/>
        <w:rPr>
          <w:bCs/>
          <w:sz w:val="22"/>
          <w:szCs w:val="22"/>
          <w:lang w:val="hu-HU"/>
        </w:rPr>
      </w:pPr>
      <w:r w:rsidRPr="0082046A">
        <w:rPr>
          <w:bCs/>
          <w:sz w:val="22"/>
          <w:szCs w:val="22"/>
          <w:lang w:val="hu-HU"/>
        </w:rPr>
        <w:t xml:space="preserve">A könyvvizsgálónak elegendő </w:t>
      </w:r>
      <w:r w:rsidR="00AA140B">
        <w:rPr>
          <w:bCs/>
          <w:sz w:val="22"/>
          <w:szCs w:val="22"/>
          <w:lang w:val="hu-HU"/>
        </w:rPr>
        <w:t>mennyiségű,</w:t>
      </w:r>
      <w:r w:rsidRPr="0082046A">
        <w:rPr>
          <w:bCs/>
          <w:sz w:val="22"/>
          <w:szCs w:val="22"/>
          <w:lang w:val="hu-HU"/>
        </w:rPr>
        <w:t xml:space="preserve"> megfelelő </w:t>
      </w:r>
      <w:r w:rsidR="00AA140B">
        <w:rPr>
          <w:bCs/>
          <w:sz w:val="22"/>
          <w:szCs w:val="22"/>
          <w:lang w:val="hu-HU"/>
        </w:rPr>
        <w:t xml:space="preserve">minőségű, releváns és megbízható </w:t>
      </w:r>
      <w:r w:rsidRPr="0082046A">
        <w:rPr>
          <w:bCs/>
          <w:sz w:val="22"/>
          <w:szCs w:val="22"/>
          <w:lang w:val="hu-HU"/>
        </w:rPr>
        <w:t>bizonyítékot kell szereznie következtetései levonásához,</w:t>
      </w:r>
      <w:r w:rsidR="00AA140B">
        <w:rPr>
          <w:bCs/>
          <w:sz w:val="22"/>
          <w:szCs w:val="22"/>
          <w:lang w:val="hu-HU"/>
        </w:rPr>
        <w:t xml:space="preserve"> </w:t>
      </w:r>
      <w:r w:rsidRPr="0082046A">
        <w:rPr>
          <w:bCs/>
          <w:sz w:val="22"/>
          <w:szCs w:val="22"/>
          <w:lang w:val="hu-HU"/>
        </w:rPr>
        <w:t xml:space="preserve">amelyre a </w:t>
      </w:r>
      <w:r w:rsidR="00AA140B">
        <w:rPr>
          <w:bCs/>
          <w:sz w:val="22"/>
          <w:szCs w:val="22"/>
          <w:lang w:val="hu-HU"/>
        </w:rPr>
        <w:t>véleményét megalapozza.</w:t>
      </w:r>
    </w:p>
    <w:p w14:paraId="070017D6" w14:textId="0F364B1F" w:rsidR="0082046A" w:rsidRPr="0082046A" w:rsidRDefault="0082046A" w:rsidP="00644635">
      <w:pPr>
        <w:pStyle w:val="NumberedParagraph"/>
        <w:tabs>
          <w:tab w:val="clear" w:pos="312"/>
          <w:tab w:val="clear" w:pos="480"/>
        </w:tabs>
        <w:spacing w:line="240" w:lineRule="auto"/>
        <w:ind w:left="0" w:firstLine="0"/>
        <w:rPr>
          <w:bCs/>
          <w:sz w:val="22"/>
          <w:szCs w:val="22"/>
          <w:lang w:val="hu-HU"/>
        </w:rPr>
      </w:pPr>
      <w:r w:rsidRPr="0082046A">
        <w:rPr>
          <w:bCs/>
          <w:sz w:val="22"/>
          <w:szCs w:val="22"/>
          <w:lang w:val="hu-HU"/>
        </w:rPr>
        <w:t>A könyvvizsgálati bizonyíték szükséges mennyiségét a hibás állítás kockázata</w:t>
      </w:r>
      <w:r w:rsidR="00644635">
        <w:rPr>
          <w:bCs/>
          <w:sz w:val="22"/>
          <w:szCs w:val="22"/>
          <w:lang w:val="hu-HU"/>
        </w:rPr>
        <w:t>,</w:t>
      </w:r>
      <w:r w:rsidR="00AA140B">
        <w:rPr>
          <w:bCs/>
          <w:sz w:val="22"/>
          <w:szCs w:val="22"/>
          <w:lang w:val="hu-HU"/>
        </w:rPr>
        <w:t xml:space="preserve"> a bizonyítékok</w:t>
      </w:r>
      <w:r w:rsidR="00644635">
        <w:rPr>
          <w:bCs/>
          <w:sz w:val="22"/>
          <w:szCs w:val="22"/>
          <w:lang w:val="hu-HU"/>
        </w:rPr>
        <w:t xml:space="preserve"> forrása, jellege,</w:t>
      </w:r>
      <w:r w:rsidR="00AA140B">
        <w:rPr>
          <w:bCs/>
          <w:sz w:val="22"/>
          <w:szCs w:val="22"/>
          <w:lang w:val="hu-HU"/>
        </w:rPr>
        <w:t xml:space="preserve"> minősége</w:t>
      </w:r>
      <w:r w:rsidR="009550D2">
        <w:rPr>
          <w:bCs/>
          <w:sz w:val="22"/>
          <w:szCs w:val="22"/>
          <w:lang w:val="hu-HU"/>
        </w:rPr>
        <w:t xml:space="preserve"> és megszerzésének körülményei</w:t>
      </w:r>
      <w:r w:rsidR="00AA140B">
        <w:rPr>
          <w:bCs/>
          <w:sz w:val="22"/>
          <w:szCs w:val="22"/>
          <w:lang w:val="hu-HU"/>
        </w:rPr>
        <w:t xml:space="preserve"> befolyásolj</w:t>
      </w:r>
      <w:r w:rsidR="009550D2">
        <w:rPr>
          <w:bCs/>
          <w:sz w:val="22"/>
          <w:szCs w:val="22"/>
          <w:lang w:val="hu-HU"/>
        </w:rPr>
        <w:t>ák</w:t>
      </w:r>
      <w:r w:rsidR="00AA140B">
        <w:rPr>
          <w:bCs/>
          <w:sz w:val="22"/>
          <w:szCs w:val="22"/>
          <w:lang w:val="hu-HU"/>
        </w:rPr>
        <w:t>. M</w:t>
      </w:r>
      <w:r w:rsidRPr="0082046A">
        <w:rPr>
          <w:bCs/>
          <w:sz w:val="22"/>
          <w:szCs w:val="22"/>
          <w:lang w:val="hu-HU"/>
        </w:rPr>
        <w:t>inél nagyobb a kockázat, általában annál több könyvvizsgálati bizonyítékra van szükség,</w:t>
      </w:r>
      <w:r w:rsidR="00AA140B">
        <w:rPr>
          <w:bCs/>
          <w:sz w:val="22"/>
          <w:szCs w:val="22"/>
          <w:lang w:val="hu-HU"/>
        </w:rPr>
        <w:t xml:space="preserve"> és m</w:t>
      </w:r>
      <w:r w:rsidRPr="0082046A">
        <w:rPr>
          <w:bCs/>
          <w:sz w:val="22"/>
          <w:szCs w:val="22"/>
          <w:lang w:val="hu-HU"/>
        </w:rPr>
        <w:t>inél magasabb minőségű</w:t>
      </w:r>
      <w:r w:rsidR="00AA140B">
        <w:rPr>
          <w:bCs/>
          <w:sz w:val="22"/>
          <w:szCs w:val="22"/>
          <w:lang w:val="hu-HU"/>
        </w:rPr>
        <w:t xml:space="preserve"> egy bizonyíték,</w:t>
      </w:r>
      <w:r w:rsidRPr="0082046A">
        <w:rPr>
          <w:bCs/>
          <w:sz w:val="22"/>
          <w:szCs w:val="22"/>
          <w:lang w:val="hu-HU"/>
        </w:rPr>
        <w:t xml:space="preserve"> annál kevesebb</w:t>
      </w:r>
      <w:r w:rsidR="00AA140B">
        <w:rPr>
          <w:bCs/>
          <w:sz w:val="22"/>
          <w:szCs w:val="22"/>
          <w:lang w:val="hu-HU"/>
        </w:rPr>
        <w:t>re van</w:t>
      </w:r>
      <w:r w:rsidRPr="0082046A">
        <w:rPr>
          <w:bCs/>
          <w:sz w:val="22"/>
          <w:szCs w:val="22"/>
          <w:lang w:val="hu-HU"/>
        </w:rPr>
        <w:t xml:space="preserve"> szükség.</w:t>
      </w:r>
      <w:r w:rsidR="00644635">
        <w:rPr>
          <w:bCs/>
          <w:sz w:val="22"/>
          <w:szCs w:val="22"/>
          <w:lang w:val="hu-HU"/>
        </w:rPr>
        <w:t xml:space="preserve"> Össze kell vetni </w:t>
      </w:r>
      <w:r w:rsidRPr="0082046A">
        <w:rPr>
          <w:bCs/>
          <w:sz w:val="22"/>
          <w:szCs w:val="22"/>
          <w:lang w:val="hu-HU"/>
        </w:rPr>
        <w:t>a bizonyíték megszerzésének költségét a nyert információ hasznosságá</w:t>
      </w:r>
      <w:r w:rsidR="00644635">
        <w:rPr>
          <w:bCs/>
          <w:sz w:val="22"/>
          <w:szCs w:val="22"/>
          <w:lang w:val="hu-HU"/>
        </w:rPr>
        <w:t>val</w:t>
      </w:r>
      <w:r w:rsidR="00AA140B">
        <w:rPr>
          <w:bCs/>
          <w:sz w:val="22"/>
          <w:szCs w:val="22"/>
          <w:lang w:val="hu-HU"/>
        </w:rPr>
        <w:t xml:space="preserve">, </w:t>
      </w:r>
      <w:r w:rsidR="00644635">
        <w:rPr>
          <w:bCs/>
          <w:sz w:val="22"/>
          <w:szCs w:val="22"/>
          <w:lang w:val="hu-HU"/>
        </w:rPr>
        <w:t>helyettesíthetőségével.</w:t>
      </w:r>
    </w:p>
    <w:p w14:paraId="03EF06E2" w14:textId="77777777" w:rsidR="00942924" w:rsidRDefault="009550D2" w:rsidP="009550D2">
      <w:pPr>
        <w:pStyle w:val="NumberedParagraph"/>
        <w:tabs>
          <w:tab w:val="clear" w:pos="312"/>
          <w:tab w:val="clear" w:pos="480"/>
        </w:tabs>
        <w:spacing w:line="240" w:lineRule="auto"/>
        <w:ind w:left="0" w:firstLine="0"/>
        <w:rPr>
          <w:bCs/>
          <w:sz w:val="22"/>
          <w:szCs w:val="22"/>
          <w:lang w:val="hu-HU"/>
        </w:rPr>
      </w:pPr>
      <w:r>
        <w:rPr>
          <w:bCs/>
          <w:sz w:val="22"/>
          <w:szCs w:val="22"/>
          <w:lang w:val="hu-HU"/>
        </w:rPr>
        <w:t xml:space="preserve">A </w:t>
      </w:r>
      <w:r w:rsidR="0082046A" w:rsidRPr="0082046A">
        <w:rPr>
          <w:bCs/>
          <w:sz w:val="22"/>
          <w:szCs w:val="22"/>
          <w:lang w:val="hu-HU"/>
        </w:rPr>
        <w:t>gazdálkodón kívüli független forrásból</w:t>
      </w:r>
      <w:r>
        <w:rPr>
          <w:bCs/>
          <w:sz w:val="22"/>
          <w:szCs w:val="22"/>
          <w:lang w:val="hu-HU"/>
        </w:rPr>
        <w:t xml:space="preserve">, </w:t>
      </w:r>
      <w:r w:rsidR="0082046A" w:rsidRPr="0082046A">
        <w:rPr>
          <w:bCs/>
          <w:sz w:val="22"/>
          <w:szCs w:val="22"/>
          <w:lang w:val="hu-HU"/>
        </w:rPr>
        <w:t>közvetlenül megszerzett könyvvizsgálati bizonyíték megbízhatóbb</w:t>
      </w:r>
      <w:r w:rsidR="00644635">
        <w:rPr>
          <w:bCs/>
          <w:sz w:val="22"/>
          <w:szCs w:val="22"/>
          <w:lang w:val="hu-HU"/>
        </w:rPr>
        <w:t>ak</w:t>
      </w:r>
      <w:r w:rsidR="0082046A" w:rsidRPr="0082046A">
        <w:rPr>
          <w:bCs/>
          <w:sz w:val="22"/>
          <w:szCs w:val="22"/>
          <w:lang w:val="hu-HU"/>
        </w:rPr>
        <w:t xml:space="preserve">, mint a közvetett vagy következtetés levonása </w:t>
      </w:r>
      <w:r w:rsidR="00644635">
        <w:rPr>
          <w:bCs/>
          <w:sz w:val="22"/>
          <w:szCs w:val="22"/>
          <w:lang w:val="hu-HU"/>
        </w:rPr>
        <w:t>útján szerzettek</w:t>
      </w:r>
      <w:r>
        <w:rPr>
          <w:bCs/>
          <w:sz w:val="22"/>
          <w:szCs w:val="22"/>
          <w:lang w:val="hu-HU"/>
        </w:rPr>
        <w:t>. Jobb,</w:t>
      </w:r>
      <w:r w:rsidR="0082046A" w:rsidRPr="0082046A">
        <w:rPr>
          <w:bCs/>
          <w:sz w:val="22"/>
          <w:szCs w:val="22"/>
          <w:lang w:val="hu-HU"/>
        </w:rPr>
        <w:t xml:space="preserve"> ha dokumentált formában (papíron, elektronikus formában</w:t>
      </w:r>
      <w:r>
        <w:rPr>
          <w:bCs/>
          <w:sz w:val="22"/>
          <w:szCs w:val="22"/>
          <w:lang w:val="hu-HU"/>
        </w:rPr>
        <w:t>)</w:t>
      </w:r>
      <w:r w:rsidR="0082046A" w:rsidRPr="0082046A">
        <w:rPr>
          <w:bCs/>
          <w:sz w:val="22"/>
          <w:szCs w:val="22"/>
          <w:lang w:val="hu-HU"/>
        </w:rPr>
        <w:t xml:space="preserve"> létezik,</w:t>
      </w:r>
      <w:r w:rsidR="00644635">
        <w:rPr>
          <w:bCs/>
          <w:sz w:val="22"/>
          <w:szCs w:val="22"/>
          <w:lang w:val="hu-HU"/>
        </w:rPr>
        <w:t xml:space="preserve"> nemcsak</w:t>
      </w:r>
      <w:r w:rsidR="0082046A" w:rsidRPr="0082046A">
        <w:rPr>
          <w:bCs/>
          <w:sz w:val="22"/>
          <w:szCs w:val="22"/>
          <w:lang w:val="hu-HU"/>
        </w:rPr>
        <w:t xml:space="preserve"> szób</w:t>
      </w:r>
      <w:r w:rsidR="00644635">
        <w:rPr>
          <w:bCs/>
          <w:sz w:val="22"/>
          <w:szCs w:val="22"/>
          <w:lang w:val="hu-HU"/>
        </w:rPr>
        <w:t>an</w:t>
      </w:r>
      <w:r w:rsidR="0082046A" w:rsidRPr="0082046A">
        <w:rPr>
          <w:bCs/>
          <w:sz w:val="22"/>
          <w:szCs w:val="22"/>
          <w:lang w:val="hu-HU"/>
        </w:rPr>
        <w:t>,</w:t>
      </w:r>
      <w:r w:rsidR="00644635">
        <w:rPr>
          <w:bCs/>
          <w:sz w:val="22"/>
          <w:szCs w:val="22"/>
          <w:lang w:val="hu-HU"/>
        </w:rPr>
        <w:t xml:space="preserve"> ha eredetiek és nem másolatok</w:t>
      </w:r>
      <w:r>
        <w:rPr>
          <w:bCs/>
          <w:sz w:val="22"/>
          <w:szCs w:val="22"/>
          <w:lang w:val="hu-HU"/>
        </w:rPr>
        <w:t xml:space="preserve">. </w:t>
      </w:r>
    </w:p>
    <w:p w14:paraId="69F001FE" w14:textId="77777777" w:rsidR="00942924" w:rsidRDefault="00942924" w:rsidP="009550D2">
      <w:pPr>
        <w:pStyle w:val="NumberedParagraph"/>
        <w:tabs>
          <w:tab w:val="clear" w:pos="312"/>
          <w:tab w:val="clear" w:pos="480"/>
        </w:tabs>
        <w:spacing w:line="240" w:lineRule="auto"/>
        <w:ind w:left="0" w:firstLine="0"/>
        <w:rPr>
          <w:bCs/>
          <w:sz w:val="22"/>
          <w:szCs w:val="22"/>
          <w:lang w:val="hu-HU"/>
        </w:rPr>
      </w:pPr>
    </w:p>
    <w:p w14:paraId="26C77673" w14:textId="03E7AD4C" w:rsidR="0082046A" w:rsidRPr="0082046A" w:rsidRDefault="009550D2" w:rsidP="009550D2">
      <w:pPr>
        <w:pStyle w:val="NumberedParagraph"/>
        <w:tabs>
          <w:tab w:val="clear" w:pos="312"/>
          <w:tab w:val="clear" w:pos="480"/>
        </w:tabs>
        <w:spacing w:line="240" w:lineRule="auto"/>
        <w:ind w:left="0" w:firstLine="0"/>
        <w:rPr>
          <w:bCs/>
          <w:sz w:val="22"/>
          <w:szCs w:val="22"/>
          <w:lang w:val="hu-HU"/>
        </w:rPr>
      </w:pPr>
      <w:r>
        <w:rPr>
          <w:bCs/>
          <w:sz w:val="22"/>
          <w:szCs w:val="22"/>
          <w:lang w:val="hu-HU"/>
        </w:rPr>
        <w:t xml:space="preserve">A </w:t>
      </w:r>
      <w:r w:rsidR="0082046A" w:rsidRPr="0082046A">
        <w:rPr>
          <w:bCs/>
          <w:sz w:val="22"/>
          <w:szCs w:val="22"/>
          <w:lang w:val="hu-HU"/>
        </w:rPr>
        <w:t>könyvvizsgálónak mérlegelnie kell a könyvvizsgálati bizonyíték megbízhatóságát, beleértve a készítés és megőrzés ellenőrzési aspektusait is.</w:t>
      </w:r>
      <w:r>
        <w:rPr>
          <w:bCs/>
          <w:sz w:val="22"/>
          <w:szCs w:val="22"/>
          <w:lang w:val="hu-HU"/>
        </w:rPr>
        <w:t xml:space="preserve"> A</w:t>
      </w:r>
      <w:r w:rsidR="0082046A" w:rsidRPr="0082046A">
        <w:rPr>
          <w:bCs/>
          <w:sz w:val="22"/>
          <w:szCs w:val="22"/>
          <w:lang w:val="hu-HU"/>
        </w:rPr>
        <w:t xml:space="preserve"> pozitív megerősítés, mint bizonyíték megbízhatósága jóval nagyobb, mint a negatív megerősítési módszeré. Pozitív megerősítés esetén a válaszadót arra kérik, hogy minden esetben adjon választ a könyvvizsgálónak akár oly módon, hogy jóváhagyja a megadott információt, akár úgy, hogy ő maga adja meg az adatokat (ez többletmunkát jelent, így alacsonyabb válaszadást eredményez). Az ilyen módon kapott visszaigazolás megbízható bizonyítéknak számít. Negatív megerősítés esetén a válaszadónak csak egyet nem értése esetén szükséges válaszolnia, ha nem érkezik válasz, elfogadottnak tekintendő annak tartalma. Hátránya, hogy nem biztos, hogy a harmadik fél megkapta az egyenlegközlőt, ezért e módszer megbízhatósága alacsonyabb, mint a pozitív megerősítésé. A negatív megerősítési módszert akkor lehet megfelelően alkalmazni a lényeges hibás állítás kockázatának elfogadható szintre történő csökkentéséhez, ha a lényeges hibás állítás becsült kockázata alacsonyabb, nagyszámú kis összegű egyenlegről van szó, nem várható a hibák nagy számban való előfordulása, valamint a könyvvizsgálónak nincs oka azt feltételezni, hogy a válaszadók nem kapják meg, vagy figyelmen kívül hagyják az egyenlegközlőket.</w:t>
      </w:r>
    </w:p>
    <w:p w14:paraId="582F5A96" w14:textId="3DBD7B2E" w:rsidR="0082046A" w:rsidRPr="0082046A" w:rsidRDefault="0082046A" w:rsidP="009550D2">
      <w:pPr>
        <w:pStyle w:val="NumberedParagraph"/>
        <w:tabs>
          <w:tab w:val="clear" w:pos="312"/>
          <w:tab w:val="clear" w:pos="480"/>
        </w:tabs>
        <w:spacing w:line="240" w:lineRule="auto"/>
        <w:ind w:left="0" w:firstLine="0"/>
        <w:rPr>
          <w:bCs/>
          <w:sz w:val="22"/>
          <w:szCs w:val="22"/>
          <w:lang w:val="hu-HU"/>
        </w:rPr>
      </w:pPr>
      <w:r w:rsidRPr="0082046A">
        <w:rPr>
          <w:bCs/>
          <w:sz w:val="22"/>
          <w:szCs w:val="22"/>
          <w:lang w:val="hu-HU"/>
        </w:rPr>
        <w:t>A könyvvizsgáló a bizonyíték értékelése során szakmai megítélésére és szakmai szkepticizmusára</w:t>
      </w:r>
      <w:r w:rsidR="009550D2">
        <w:rPr>
          <w:bCs/>
          <w:sz w:val="22"/>
          <w:szCs w:val="22"/>
          <w:lang w:val="hu-HU"/>
        </w:rPr>
        <w:t xml:space="preserve"> </w:t>
      </w:r>
      <w:r w:rsidRPr="0082046A">
        <w:rPr>
          <w:bCs/>
          <w:sz w:val="22"/>
          <w:szCs w:val="22"/>
          <w:lang w:val="hu-HU"/>
        </w:rPr>
        <w:t>támaszkodik.</w:t>
      </w:r>
    </w:p>
    <w:bookmarkEnd w:id="2"/>
    <w:p w14:paraId="41A10576" w14:textId="77777777" w:rsidR="0082046A" w:rsidRDefault="0082046A" w:rsidP="0082046A">
      <w:pPr>
        <w:pStyle w:val="NumberedParagraph"/>
        <w:tabs>
          <w:tab w:val="clear" w:pos="312"/>
          <w:tab w:val="clear" w:pos="480"/>
        </w:tabs>
        <w:spacing w:line="240" w:lineRule="auto"/>
        <w:ind w:left="426" w:hanging="426"/>
        <w:rPr>
          <w:b/>
          <w:sz w:val="22"/>
          <w:szCs w:val="22"/>
          <w:lang w:val="hu-HU"/>
        </w:rPr>
      </w:pPr>
    </w:p>
    <w:p w14:paraId="054C5129" w14:textId="77777777" w:rsidR="00420441" w:rsidRPr="00420441" w:rsidRDefault="00420441" w:rsidP="00726C62">
      <w:pPr>
        <w:jc w:val="both"/>
        <w:rPr>
          <w:b/>
          <w:sz w:val="22"/>
          <w:szCs w:val="22"/>
        </w:rPr>
      </w:pPr>
    </w:p>
    <w:p w14:paraId="1636B910" w14:textId="77777777" w:rsidR="00726C62" w:rsidRPr="00420441" w:rsidRDefault="00726C62" w:rsidP="00726C62">
      <w:pPr>
        <w:ind w:left="426" w:hanging="426"/>
        <w:jc w:val="both"/>
        <w:rPr>
          <w:b/>
          <w:bCs/>
          <w:sz w:val="22"/>
          <w:szCs w:val="22"/>
        </w:rPr>
      </w:pPr>
      <w:r w:rsidRPr="00420441">
        <w:rPr>
          <w:b/>
          <w:bCs/>
          <w:sz w:val="22"/>
          <w:szCs w:val="22"/>
        </w:rPr>
        <w:t>3b)</w:t>
      </w:r>
      <w:r w:rsidRPr="00420441">
        <w:rPr>
          <w:b/>
          <w:bCs/>
          <w:sz w:val="22"/>
          <w:szCs w:val="22"/>
        </w:rPr>
        <w:tab/>
        <w:t xml:space="preserve">Állítson össze egy könyvvizsgálati programot a Tárgyi eszközökkel kapcsolatosan! </w:t>
      </w:r>
    </w:p>
    <w:p w14:paraId="4C664EBD" w14:textId="77777777" w:rsidR="00726C62" w:rsidRPr="00420441" w:rsidRDefault="00726C62" w:rsidP="00726C62">
      <w:pPr>
        <w:ind w:left="426"/>
        <w:jc w:val="both"/>
        <w:rPr>
          <w:sz w:val="22"/>
          <w:szCs w:val="22"/>
        </w:rPr>
      </w:pPr>
      <w:r w:rsidRPr="00420441">
        <w:rPr>
          <w:sz w:val="22"/>
          <w:szCs w:val="22"/>
        </w:rPr>
        <w:t xml:space="preserve">Kérjük, hogy az elemző eljárások és az adatok tesztelése felsorolásakor az állításoknál az alábbi rövidítéseket használja! </w:t>
      </w:r>
    </w:p>
    <w:p w14:paraId="0BE77DC8" w14:textId="77777777" w:rsidR="00726C62" w:rsidRPr="00420441" w:rsidRDefault="00726C62" w:rsidP="00726C62">
      <w:pPr>
        <w:ind w:left="426"/>
        <w:rPr>
          <w:sz w:val="22"/>
          <w:szCs w:val="22"/>
        </w:rPr>
      </w:pPr>
      <w:r w:rsidRPr="00420441">
        <w:rPr>
          <w:sz w:val="22"/>
          <w:szCs w:val="22"/>
        </w:rPr>
        <w:t>E – Előfordulás; L – Létezés; T – Teljesség; É – Értékelés, felosztás; P – Pontosság;</w:t>
      </w:r>
    </w:p>
    <w:p w14:paraId="2C77224A" w14:textId="37894EC2" w:rsidR="00420441" w:rsidRPr="00942924" w:rsidRDefault="00726C62" w:rsidP="00942924">
      <w:pPr>
        <w:pStyle w:val="NumberedParagraph"/>
        <w:tabs>
          <w:tab w:val="clear" w:pos="312"/>
          <w:tab w:val="clear" w:pos="480"/>
        </w:tabs>
        <w:spacing w:line="240" w:lineRule="exact"/>
        <w:ind w:left="426" w:firstLine="0"/>
        <w:rPr>
          <w:sz w:val="22"/>
          <w:szCs w:val="22"/>
          <w:lang w:val="hu-HU"/>
        </w:rPr>
      </w:pPr>
      <w:r w:rsidRPr="00420441">
        <w:rPr>
          <w:sz w:val="22"/>
          <w:szCs w:val="22"/>
          <w:lang w:val="hu-HU"/>
        </w:rPr>
        <w:t>B – Besorolás, érthetőség, bemutatás; JK – Jogok és kötelmek; I – Időbeli elhatárolás</w:t>
      </w:r>
    </w:p>
    <w:p w14:paraId="65864687" w14:textId="77777777" w:rsidR="00095D4D" w:rsidRDefault="00095D4D" w:rsidP="00726C62">
      <w:pPr>
        <w:rPr>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3386"/>
        <w:gridCol w:w="1134"/>
      </w:tblGrid>
      <w:tr w:rsidR="00726C62" w:rsidRPr="00114BB0" w14:paraId="485B4E66" w14:textId="77777777" w:rsidTr="002401BF">
        <w:trPr>
          <w:trHeight w:val="354"/>
        </w:trPr>
        <w:tc>
          <w:tcPr>
            <w:tcW w:w="4264" w:type="dxa"/>
          </w:tcPr>
          <w:p w14:paraId="2F5F0B54" w14:textId="77777777" w:rsidR="00726C62" w:rsidRPr="00114BB0" w:rsidRDefault="00726C62" w:rsidP="003D7283">
            <w:pPr>
              <w:pStyle w:val="lfej"/>
              <w:rPr>
                <w:bCs/>
                <w:sz w:val="22"/>
                <w:szCs w:val="22"/>
              </w:rPr>
            </w:pPr>
            <w:r w:rsidRPr="00114BB0">
              <w:rPr>
                <w:bCs/>
                <w:sz w:val="22"/>
                <w:szCs w:val="22"/>
              </w:rPr>
              <w:t>Ügyfél neve:</w:t>
            </w:r>
          </w:p>
        </w:tc>
        <w:tc>
          <w:tcPr>
            <w:tcW w:w="4520" w:type="dxa"/>
            <w:gridSpan w:val="2"/>
          </w:tcPr>
          <w:p w14:paraId="6C4258F3" w14:textId="77777777" w:rsidR="00726C62" w:rsidRPr="00114BB0" w:rsidRDefault="00726C62" w:rsidP="003D7283">
            <w:pPr>
              <w:rPr>
                <w:bCs/>
                <w:sz w:val="22"/>
                <w:szCs w:val="22"/>
              </w:rPr>
            </w:pPr>
            <w:r w:rsidRPr="00114BB0">
              <w:rPr>
                <w:bCs/>
                <w:sz w:val="22"/>
                <w:szCs w:val="22"/>
              </w:rPr>
              <w:t>Dátum:</w:t>
            </w:r>
          </w:p>
        </w:tc>
      </w:tr>
      <w:tr w:rsidR="00726C62" w:rsidRPr="00114BB0" w14:paraId="0EA9B3B4" w14:textId="77777777" w:rsidTr="002401BF">
        <w:tc>
          <w:tcPr>
            <w:tcW w:w="4264" w:type="dxa"/>
          </w:tcPr>
          <w:p w14:paraId="71DB7D16" w14:textId="77777777" w:rsidR="00726C62" w:rsidRPr="00114BB0" w:rsidRDefault="00726C62" w:rsidP="003D7283">
            <w:pPr>
              <w:rPr>
                <w:bCs/>
                <w:sz w:val="22"/>
                <w:szCs w:val="22"/>
              </w:rPr>
            </w:pPr>
            <w:r w:rsidRPr="00114BB0">
              <w:rPr>
                <w:bCs/>
                <w:sz w:val="22"/>
                <w:szCs w:val="22"/>
              </w:rPr>
              <w:t>Fordulónap:</w:t>
            </w:r>
          </w:p>
        </w:tc>
        <w:tc>
          <w:tcPr>
            <w:tcW w:w="4520" w:type="dxa"/>
            <w:gridSpan w:val="2"/>
          </w:tcPr>
          <w:p w14:paraId="0C5AB3A0" w14:textId="77777777" w:rsidR="00726C62" w:rsidRPr="00114BB0" w:rsidRDefault="00726C62" w:rsidP="003D7283">
            <w:pPr>
              <w:rPr>
                <w:bCs/>
                <w:sz w:val="22"/>
                <w:szCs w:val="22"/>
              </w:rPr>
            </w:pPr>
            <w:r w:rsidRPr="00114BB0">
              <w:rPr>
                <w:bCs/>
                <w:sz w:val="22"/>
                <w:szCs w:val="22"/>
              </w:rPr>
              <w:t>Készítette:</w:t>
            </w:r>
          </w:p>
        </w:tc>
      </w:tr>
      <w:tr w:rsidR="00726C62" w:rsidRPr="00114BB0" w14:paraId="3902151A" w14:textId="77777777" w:rsidTr="002401BF">
        <w:tblPrEx>
          <w:tblBorders>
            <w:insideV w:val="single" w:sz="18" w:space="0" w:color="auto"/>
          </w:tblBorders>
        </w:tblPrEx>
        <w:trPr>
          <w:trHeight w:hRule="exact" w:val="360"/>
        </w:trPr>
        <w:tc>
          <w:tcPr>
            <w:tcW w:w="8784" w:type="dxa"/>
            <w:gridSpan w:val="3"/>
            <w:tcBorders>
              <w:bottom w:val="single" w:sz="4" w:space="0" w:color="auto"/>
            </w:tcBorders>
            <w:vAlign w:val="center"/>
          </w:tcPr>
          <w:p w14:paraId="1F5FCB2C" w14:textId="77777777" w:rsidR="00726C62" w:rsidRPr="00114BB0" w:rsidRDefault="00726C62" w:rsidP="003D7283">
            <w:pPr>
              <w:pStyle w:val="lfej"/>
              <w:rPr>
                <w:bCs/>
                <w:sz w:val="22"/>
                <w:szCs w:val="22"/>
              </w:rPr>
            </w:pPr>
            <w:bookmarkStart w:id="3" w:name="OLE_LINK1"/>
            <w:bookmarkStart w:id="4" w:name="OLE_LINK2"/>
            <w:r w:rsidRPr="00114BB0">
              <w:rPr>
                <w:bCs/>
                <w:sz w:val="22"/>
                <w:szCs w:val="22"/>
              </w:rPr>
              <w:t>Kockázatbecslési eljárások</w:t>
            </w:r>
          </w:p>
        </w:tc>
      </w:tr>
      <w:tr w:rsidR="00726C62" w:rsidRPr="00114BB0" w14:paraId="61409DFF" w14:textId="77777777" w:rsidTr="002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0"/>
        </w:trPr>
        <w:tc>
          <w:tcPr>
            <w:tcW w:w="8784" w:type="dxa"/>
            <w:gridSpan w:val="3"/>
            <w:tcBorders>
              <w:top w:val="single" w:sz="4" w:space="0" w:color="auto"/>
              <w:left w:val="single" w:sz="4" w:space="0" w:color="auto"/>
              <w:bottom w:val="single" w:sz="4" w:space="0" w:color="auto"/>
              <w:right w:val="single" w:sz="4" w:space="0" w:color="auto"/>
            </w:tcBorders>
            <w:vAlign w:val="center"/>
          </w:tcPr>
          <w:p w14:paraId="1FF0502D" w14:textId="77777777" w:rsidR="00726C62" w:rsidRPr="00114BB0" w:rsidRDefault="00726C62" w:rsidP="003D7283">
            <w:pPr>
              <w:pStyle w:val="lfej"/>
              <w:rPr>
                <w:bCs/>
                <w:sz w:val="22"/>
                <w:szCs w:val="22"/>
              </w:rPr>
            </w:pPr>
            <w:r w:rsidRPr="00114BB0">
              <w:rPr>
                <w:bCs/>
                <w:sz w:val="22"/>
                <w:szCs w:val="22"/>
              </w:rPr>
              <w:t>Ellenőrzési rendszerek tesztelései</w:t>
            </w:r>
          </w:p>
        </w:tc>
      </w:tr>
      <w:bookmarkEnd w:id="3"/>
      <w:bookmarkEnd w:id="4"/>
      <w:tr w:rsidR="00726C62" w:rsidRPr="00114BB0" w14:paraId="5EDB68F6" w14:textId="77777777" w:rsidTr="002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7650" w:type="dxa"/>
            <w:gridSpan w:val="2"/>
            <w:tcBorders>
              <w:top w:val="single" w:sz="4" w:space="0" w:color="auto"/>
              <w:left w:val="single" w:sz="4" w:space="0" w:color="auto"/>
              <w:bottom w:val="single" w:sz="4" w:space="0" w:color="auto"/>
              <w:right w:val="single" w:sz="4" w:space="0" w:color="auto"/>
            </w:tcBorders>
            <w:vAlign w:val="center"/>
          </w:tcPr>
          <w:p w14:paraId="06FA1CB4" w14:textId="77777777" w:rsidR="00726C62" w:rsidRPr="00114BB0" w:rsidRDefault="00726C62" w:rsidP="003D7283">
            <w:pPr>
              <w:pStyle w:val="lfej"/>
              <w:ind w:left="284" w:hanging="284"/>
              <w:rPr>
                <w:bCs/>
                <w:sz w:val="22"/>
                <w:szCs w:val="22"/>
              </w:rPr>
            </w:pPr>
            <w:r w:rsidRPr="00114BB0">
              <w:rPr>
                <w:bCs/>
                <w:sz w:val="22"/>
                <w:szCs w:val="22"/>
              </w:rPr>
              <w:t>Elemző eljárások</w:t>
            </w:r>
          </w:p>
        </w:tc>
        <w:tc>
          <w:tcPr>
            <w:tcW w:w="1134" w:type="dxa"/>
            <w:tcBorders>
              <w:top w:val="single" w:sz="4" w:space="0" w:color="auto"/>
              <w:left w:val="single" w:sz="4" w:space="0" w:color="auto"/>
              <w:bottom w:val="single" w:sz="4" w:space="0" w:color="auto"/>
              <w:right w:val="single" w:sz="4" w:space="0" w:color="auto"/>
            </w:tcBorders>
            <w:vAlign w:val="center"/>
          </w:tcPr>
          <w:p w14:paraId="442BC96E" w14:textId="77777777" w:rsidR="00726C62" w:rsidRPr="00114BB0" w:rsidRDefault="00726C62" w:rsidP="003D7283">
            <w:pPr>
              <w:pStyle w:val="lfej"/>
              <w:jc w:val="center"/>
              <w:rPr>
                <w:bCs/>
                <w:sz w:val="22"/>
                <w:szCs w:val="22"/>
              </w:rPr>
            </w:pPr>
            <w:r w:rsidRPr="00114BB0">
              <w:rPr>
                <w:bCs/>
                <w:sz w:val="22"/>
                <w:szCs w:val="22"/>
              </w:rPr>
              <w:t>Állítások</w:t>
            </w:r>
          </w:p>
        </w:tc>
      </w:tr>
      <w:tr w:rsidR="00726C62" w:rsidRPr="00114BB0" w14:paraId="71B45FED" w14:textId="77777777" w:rsidTr="002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7650" w:type="dxa"/>
            <w:gridSpan w:val="2"/>
            <w:tcBorders>
              <w:top w:val="single" w:sz="4" w:space="0" w:color="auto"/>
              <w:left w:val="single" w:sz="4" w:space="0" w:color="auto"/>
              <w:bottom w:val="single" w:sz="4" w:space="0" w:color="auto"/>
              <w:right w:val="single" w:sz="4" w:space="0" w:color="auto"/>
            </w:tcBorders>
            <w:vAlign w:val="center"/>
          </w:tcPr>
          <w:p w14:paraId="225683B4" w14:textId="30874332" w:rsidR="00726C62" w:rsidRPr="00114BB0" w:rsidRDefault="00A41436" w:rsidP="003D7283">
            <w:pPr>
              <w:pStyle w:val="lfej"/>
              <w:ind w:left="284" w:hanging="284"/>
              <w:rPr>
                <w:bCs/>
                <w:sz w:val="22"/>
                <w:szCs w:val="22"/>
              </w:rPr>
            </w:pPr>
            <w:r>
              <w:rPr>
                <w:bCs/>
                <w:sz w:val="22"/>
                <w:szCs w:val="22"/>
              </w:rPr>
              <w:t>1. A tárgyi eszközök időbeli változásának elemzése dinamikus viszonyszámokkal.</w:t>
            </w:r>
          </w:p>
        </w:tc>
        <w:tc>
          <w:tcPr>
            <w:tcW w:w="1134" w:type="dxa"/>
            <w:tcBorders>
              <w:top w:val="single" w:sz="4" w:space="0" w:color="auto"/>
              <w:left w:val="single" w:sz="4" w:space="0" w:color="auto"/>
              <w:bottom w:val="single" w:sz="4" w:space="0" w:color="auto"/>
              <w:right w:val="single" w:sz="4" w:space="0" w:color="auto"/>
            </w:tcBorders>
            <w:vAlign w:val="center"/>
          </w:tcPr>
          <w:p w14:paraId="6C075E2A" w14:textId="6F9AC371" w:rsidR="00726C62" w:rsidRPr="00114BB0" w:rsidRDefault="002401BF" w:rsidP="003D7283">
            <w:pPr>
              <w:pStyle w:val="Szvegtrzsbehzssal3"/>
              <w:widowControl w:val="0"/>
              <w:ind w:left="0"/>
              <w:jc w:val="center"/>
              <w:rPr>
                <w:bCs/>
                <w:iCs/>
                <w:sz w:val="22"/>
                <w:szCs w:val="22"/>
              </w:rPr>
            </w:pPr>
            <w:r>
              <w:rPr>
                <w:bCs/>
                <w:iCs/>
                <w:sz w:val="22"/>
                <w:szCs w:val="22"/>
              </w:rPr>
              <w:t xml:space="preserve">     </w:t>
            </w:r>
            <w:r w:rsidR="00726C62" w:rsidRPr="00114BB0">
              <w:rPr>
                <w:bCs/>
                <w:iCs/>
                <w:sz w:val="22"/>
                <w:szCs w:val="22"/>
              </w:rPr>
              <w:t>L,</w:t>
            </w:r>
            <w:r>
              <w:rPr>
                <w:bCs/>
                <w:iCs/>
                <w:sz w:val="22"/>
                <w:szCs w:val="22"/>
              </w:rPr>
              <w:t xml:space="preserve"> </w:t>
            </w:r>
            <w:r w:rsidR="00726C62" w:rsidRPr="00114BB0">
              <w:rPr>
                <w:bCs/>
                <w:iCs/>
                <w:sz w:val="22"/>
                <w:szCs w:val="22"/>
              </w:rPr>
              <w:t>T,</w:t>
            </w:r>
            <w:r>
              <w:rPr>
                <w:bCs/>
                <w:iCs/>
                <w:sz w:val="22"/>
                <w:szCs w:val="22"/>
              </w:rPr>
              <w:t xml:space="preserve"> </w:t>
            </w:r>
            <w:r w:rsidR="00726C62" w:rsidRPr="00114BB0">
              <w:rPr>
                <w:bCs/>
                <w:iCs/>
                <w:color w:val="000000" w:themeColor="text1"/>
                <w:sz w:val="22"/>
                <w:szCs w:val="22"/>
              </w:rPr>
              <w:t>P</w:t>
            </w:r>
          </w:p>
        </w:tc>
      </w:tr>
      <w:tr w:rsidR="00A41436" w:rsidRPr="00114BB0" w14:paraId="239C7C46" w14:textId="77777777" w:rsidTr="002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7650" w:type="dxa"/>
            <w:gridSpan w:val="2"/>
            <w:tcBorders>
              <w:top w:val="single" w:sz="4" w:space="0" w:color="auto"/>
              <w:left w:val="single" w:sz="4" w:space="0" w:color="auto"/>
              <w:bottom w:val="single" w:sz="4" w:space="0" w:color="auto"/>
              <w:right w:val="single" w:sz="4" w:space="0" w:color="auto"/>
            </w:tcBorders>
            <w:vAlign w:val="center"/>
          </w:tcPr>
          <w:p w14:paraId="1D387EA3" w14:textId="6E9AA93F" w:rsidR="00A41436" w:rsidRPr="00114BB0" w:rsidRDefault="00A41436" w:rsidP="003D7283">
            <w:pPr>
              <w:pStyle w:val="lfej"/>
              <w:ind w:left="284" w:hanging="284"/>
              <w:rPr>
                <w:bCs/>
                <w:sz w:val="22"/>
                <w:szCs w:val="22"/>
              </w:rPr>
            </w:pPr>
            <w:r>
              <w:rPr>
                <w:bCs/>
                <w:sz w:val="22"/>
                <w:szCs w:val="22"/>
              </w:rPr>
              <w:t>2. A tárgyi eszköz mérlegsorok megoszlásának elemzése viszonyszámokkal.</w:t>
            </w:r>
          </w:p>
        </w:tc>
        <w:tc>
          <w:tcPr>
            <w:tcW w:w="1134" w:type="dxa"/>
            <w:tcBorders>
              <w:top w:val="single" w:sz="4" w:space="0" w:color="auto"/>
              <w:left w:val="single" w:sz="4" w:space="0" w:color="auto"/>
              <w:bottom w:val="single" w:sz="4" w:space="0" w:color="auto"/>
              <w:right w:val="single" w:sz="4" w:space="0" w:color="auto"/>
            </w:tcBorders>
            <w:vAlign w:val="center"/>
          </w:tcPr>
          <w:p w14:paraId="1B5EEC50" w14:textId="707A2E4A" w:rsidR="00A41436" w:rsidRDefault="00A41436" w:rsidP="003D7283">
            <w:pPr>
              <w:pStyle w:val="Szvegtrzsbehzssal3"/>
              <w:widowControl w:val="0"/>
              <w:ind w:left="0"/>
              <w:jc w:val="center"/>
              <w:rPr>
                <w:bCs/>
                <w:iCs/>
                <w:sz w:val="22"/>
                <w:szCs w:val="22"/>
              </w:rPr>
            </w:pPr>
            <w:r>
              <w:rPr>
                <w:bCs/>
                <w:iCs/>
                <w:sz w:val="22"/>
                <w:szCs w:val="22"/>
              </w:rPr>
              <w:t xml:space="preserve">   </w:t>
            </w:r>
            <w:r w:rsidRPr="00114BB0">
              <w:rPr>
                <w:bCs/>
                <w:iCs/>
                <w:sz w:val="22"/>
                <w:szCs w:val="22"/>
              </w:rPr>
              <w:t>L,</w:t>
            </w:r>
            <w:r>
              <w:rPr>
                <w:bCs/>
                <w:iCs/>
                <w:sz w:val="22"/>
                <w:szCs w:val="22"/>
              </w:rPr>
              <w:t xml:space="preserve"> </w:t>
            </w:r>
            <w:r w:rsidRPr="00114BB0">
              <w:rPr>
                <w:bCs/>
                <w:iCs/>
                <w:sz w:val="22"/>
                <w:szCs w:val="22"/>
              </w:rPr>
              <w:t>T,</w:t>
            </w:r>
            <w:r>
              <w:rPr>
                <w:bCs/>
                <w:iCs/>
                <w:sz w:val="22"/>
                <w:szCs w:val="22"/>
              </w:rPr>
              <w:t xml:space="preserve"> </w:t>
            </w:r>
            <w:r w:rsidRPr="00114BB0">
              <w:rPr>
                <w:bCs/>
                <w:iCs/>
                <w:color w:val="000000" w:themeColor="text1"/>
                <w:sz w:val="22"/>
                <w:szCs w:val="22"/>
              </w:rPr>
              <w:t>P</w:t>
            </w:r>
          </w:p>
        </w:tc>
      </w:tr>
      <w:tr w:rsidR="00A41436" w:rsidRPr="00114BB0" w14:paraId="460B2ADF" w14:textId="77777777" w:rsidTr="002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7650" w:type="dxa"/>
            <w:gridSpan w:val="2"/>
            <w:tcBorders>
              <w:top w:val="single" w:sz="4" w:space="0" w:color="auto"/>
              <w:left w:val="single" w:sz="4" w:space="0" w:color="auto"/>
              <w:bottom w:val="single" w:sz="4" w:space="0" w:color="auto"/>
              <w:right w:val="single" w:sz="4" w:space="0" w:color="auto"/>
            </w:tcBorders>
            <w:vAlign w:val="center"/>
          </w:tcPr>
          <w:p w14:paraId="5AF98224" w14:textId="037CCABF" w:rsidR="00A41436" w:rsidRPr="00114BB0" w:rsidRDefault="00A41436" w:rsidP="00A41436">
            <w:pPr>
              <w:pStyle w:val="lfej"/>
              <w:ind w:left="284" w:hanging="284"/>
              <w:rPr>
                <w:bCs/>
                <w:sz w:val="22"/>
                <w:szCs w:val="22"/>
              </w:rPr>
            </w:pPr>
            <w:r>
              <w:rPr>
                <w:bCs/>
                <w:sz w:val="22"/>
                <w:szCs w:val="22"/>
              </w:rPr>
              <w:t>3</w:t>
            </w:r>
            <w:r w:rsidRPr="00114BB0">
              <w:rPr>
                <w:bCs/>
                <w:sz w:val="22"/>
                <w:szCs w:val="22"/>
              </w:rPr>
              <w:t>.</w:t>
            </w:r>
            <w:r w:rsidRPr="00114BB0">
              <w:rPr>
                <w:bCs/>
                <w:sz w:val="22"/>
                <w:szCs w:val="22"/>
              </w:rPr>
              <w:tab/>
              <w:t>Az értékcsökkenésre és</w:t>
            </w:r>
            <w:r>
              <w:rPr>
                <w:bCs/>
                <w:sz w:val="22"/>
                <w:szCs w:val="22"/>
              </w:rPr>
              <w:t>z</w:t>
            </w:r>
            <w:r w:rsidRPr="00114BB0">
              <w:rPr>
                <w:bCs/>
                <w:sz w:val="22"/>
                <w:szCs w:val="22"/>
              </w:rPr>
              <w:t>szerűségi teszt elvégzése</w:t>
            </w:r>
            <w:r>
              <w:rPr>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31027339" w14:textId="2A0F51CC" w:rsidR="00A41436" w:rsidRDefault="00A41436" w:rsidP="00A41436">
            <w:pPr>
              <w:pStyle w:val="Szvegtrzsbehzssal3"/>
              <w:widowControl w:val="0"/>
              <w:ind w:left="0"/>
              <w:jc w:val="center"/>
              <w:rPr>
                <w:bCs/>
                <w:iCs/>
                <w:sz w:val="22"/>
                <w:szCs w:val="22"/>
              </w:rPr>
            </w:pPr>
            <w:r>
              <w:rPr>
                <w:bCs/>
                <w:iCs/>
                <w:sz w:val="22"/>
                <w:szCs w:val="22"/>
              </w:rPr>
              <w:t xml:space="preserve">     </w:t>
            </w:r>
            <w:r w:rsidRPr="00114BB0">
              <w:rPr>
                <w:bCs/>
                <w:iCs/>
                <w:sz w:val="22"/>
                <w:szCs w:val="22"/>
              </w:rPr>
              <w:t>L,</w:t>
            </w:r>
            <w:r>
              <w:rPr>
                <w:bCs/>
                <w:iCs/>
                <w:sz w:val="22"/>
                <w:szCs w:val="22"/>
              </w:rPr>
              <w:t xml:space="preserve"> </w:t>
            </w:r>
            <w:r w:rsidRPr="00114BB0">
              <w:rPr>
                <w:bCs/>
                <w:iCs/>
                <w:sz w:val="22"/>
                <w:szCs w:val="22"/>
              </w:rPr>
              <w:t>T,</w:t>
            </w:r>
            <w:r>
              <w:rPr>
                <w:bCs/>
                <w:iCs/>
                <w:sz w:val="22"/>
                <w:szCs w:val="22"/>
              </w:rPr>
              <w:t xml:space="preserve"> </w:t>
            </w:r>
            <w:r w:rsidRPr="00114BB0">
              <w:rPr>
                <w:bCs/>
                <w:iCs/>
                <w:color w:val="000000" w:themeColor="text1"/>
                <w:sz w:val="22"/>
                <w:szCs w:val="22"/>
              </w:rPr>
              <w:t>P</w:t>
            </w:r>
          </w:p>
        </w:tc>
      </w:tr>
      <w:tr w:rsidR="00A41436" w:rsidRPr="00114BB0" w14:paraId="7E219D37" w14:textId="77777777" w:rsidTr="00A414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6"/>
        </w:trPr>
        <w:tc>
          <w:tcPr>
            <w:tcW w:w="8784" w:type="dxa"/>
            <w:gridSpan w:val="3"/>
            <w:tcBorders>
              <w:top w:val="single" w:sz="4" w:space="0" w:color="auto"/>
              <w:left w:val="single" w:sz="4" w:space="0" w:color="auto"/>
              <w:bottom w:val="single" w:sz="4" w:space="0" w:color="auto"/>
              <w:right w:val="single" w:sz="4" w:space="0" w:color="auto"/>
            </w:tcBorders>
            <w:vAlign w:val="center"/>
          </w:tcPr>
          <w:p w14:paraId="2FD0EBE1" w14:textId="77777777" w:rsidR="00A41436" w:rsidRPr="00114BB0" w:rsidRDefault="00A41436" w:rsidP="00A41436">
            <w:pPr>
              <w:pStyle w:val="lfej"/>
              <w:ind w:left="284" w:hanging="284"/>
              <w:rPr>
                <w:bCs/>
                <w:sz w:val="22"/>
                <w:szCs w:val="22"/>
              </w:rPr>
            </w:pPr>
            <w:r w:rsidRPr="00114BB0">
              <w:rPr>
                <w:bCs/>
                <w:sz w:val="22"/>
                <w:szCs w:val="22"/>
              </w:rPr>
              <w:t>Adatok tesztelései</w:t>
            </w:r>
          </w:p>
          <w:p w14:paraId="7CF5D60D" w14:textId="77777777" w:rsidR="00A41436" w:rsidRPr="00114BB0" w:rsidRDefault="00A41436" w:rsidP="00A41436">
            <w:pPr>
              <w:pStyle w:val="lfej"/>
              <w:jc w:val="center"/>
              <w:rPr>
                <w:bCs/>
                <w:sz w:val="22"/>
                <w:szCs w:val="22"/>
              </w:rPr>
            </w:pPr>
            <w:r w:rsidRPr="00114BB0">
              <w:rPr>
                <w:bCs/>
                <w:sz w:val="22"/>
                <w:szCs w:val="22"/>
              </w:rPr>
              <w:t xml:space="preserve"> </w:t>
            </w:r>
          </w:p>
        </w:tc>
      </w:tr>
      <w:tr w:rsidR="00A41436" w:rsidRPr="00114BB0" w14:paraId="2B0252C6" w14:textId="77777777" w:rsidTr="002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650" w:type="dxa"/>
            <w:gridSpan w:val="2"/>
            <w:tcBorders>
              <w:top w:val="single" w:sz="4" w:space="0" w:color="auto"/>
              <w:left w:val="single" w:sz="4" w:space="0" w:color="auto"/>
              <w:bottom w:val="single" w:sz="4" w:space="0" w:color="auto"/>
              <w:right w:val="single" w:sz="4" w:space="0" w:color="auto"/>
            </w:tcBorders>
            <w:vAlign w:val="center"/>
          </w:tcPr>
          <w:p w14:paraId="6A9947C8" w14:textId="3E5BC109" w:rsidR="00A41436" w:rsidRPr="00114BB0" w:rsidRDefault="00A41436" w:rsidP="00A41436">
            <w:pPr>
              <w:pStyle w:val="lfej"/>
              <w:ind w:left="284" w:hanging="284"/>
              <w:rPr>
                <w:bCs/>
                <w:sz w:val="22"/>
                <w:szCs w:val="22"/>
              </w:rPr>
            </w:pPr>
            <w:r w:rsidRPr="00114BB0">
              <w:rPr>
                <w:bCs/>
                <w:sz w:val="22"/>
                <w:szCs w:val="22"/>
              </w:rPr>
              <w:t>1.</w:t>
            </w:r>
            <w:r w:rsidRPr="00114BB0">
              <w:rPr>
                <w:bCs/>
                <w:sz w:val="22"/>
                <w:szCs w:val="22"/>
              </w:rPr>
              <w:tab/>
              <w:t>Az analitika, a főkönyv és a befektetési tükör összehasonlítása</w:t>
            </w:r>
            <w:r>
              <w:rPr>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1563A6CA" w14:textId="4280A4AD" w:rsidR="00A41436" w:rsidRPr="00114BB0" w:rsidRDefault="00A41436" w:rsidP="00A41436">
            <w:pPr>
              <w:pStyle w:val="lfej"/>
              <w:jc w:val="center"/>
              <w:rPr>
                <w:bCs/>
                <w:sz w:val="22"/>
                <w:szCs w:val="22"/>
              </w:rPr>
            </w:pPr>
            <w:r w:rsidRPr="00114BB0">
              <w:rPr>
                <w:bCs/>
                <w:sz w:val="22"/>
                <w:szCs w:val="22"/>
              </w:rPr>
              <w:t>L,</w:t>
            </w:r>
            <w:r>
              <w:rPr>
                <w:bCs/>
                <w:sz w:val="22"/>
                <w:szCs w:val="22"/>
              </w:rPr>
              <w:t xml:space="preserve"> </w:t>
            </w:r>
            <w:r w:rsidRPr="00114BB0">
              <w:rPr>
                <w:bCs/>
                <w:sz w:val="22"/>
                <w:szCs w:val="22"/>
              </w:rPr>
              <w:t>T,</w:t>
            </w:r>
            <w:r>
              <w:rPr>
                <w:bCs/>
                <w:sz w:val="22"/>
                <w:szCs w:val="22"/>
              </w:rPr>
              <w:t xml:space="preserve"> </w:t>
            </w:r>
            <w:r w:rsidRPr="00114BB0">
              <w:rPr>
                <w:bCs/>
                <w:sz w:val="22"/>
                <w:szCs w:val="22"/>
              </w:rPr>
              <w:t>B,</w:t>
            </w:r>
            <w:r w:rsidRPr="00114BB0">
              <w:rPr>
                <w:bCs/>
                <w:iCs/>
                <w:color w:val="FF0000"/>
                <w:sz w:val="22"/>
                <w:szCs w:val="22"/>
              </w:rPr>
              <w:t xml:space="preserve"> </w:t>
            </w:r>
            <w:r w:rsidRPr="00114BB0">
              <w:rPr>
                <w:bCs/>
                <w:iCs/>
                <w:color w:val="000000" w:themeColor="text1"/>
                <w:sz w:val="22"/>
                <w:szCs w:val="22"/>
              </w:rPr>
              <w:t>P</w:t>
            </w:r>
          </w:p>
        </w:tc>
      </w:tr>
      <w:tr w:rsidR="00A41436" w:rsidRPr="00114BB0" w14:paraId="16E3BBDC" w14:textId="77777777" w:rsidTr="002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650" w:type="dxa"/>
            <w:gridSpan w:val="2"/>
            <w:tcBorders>
              <w:top w:val="single" w:sz="4" w:space="0" w:color="auto"/>
              <w:left w:val="single" w:sz="4" w:space="0" w:color="auto"/>
              <w:bottom w:val="single" w:sz="4" w:space="0" w:color="auto"/>
              <w:right w:val="single" w:sz="4" w:space="0" w:color="auto"/>
            </w:tcBorders>
            <w:vAlign w:val="center"/>
          </w:tcPr>
          <w:p w14:paraId="37CE9A17" w14:textId="00300FC2" w:rsidR="00A41436" w:rsidRPr="00114BB0" w:rsidRDefault="00A41436" w:rsidP="00A41436">
            <w:pPr>
              <w:pStyle w:val="lfej"/>
              <w:ind w:left="284" w:hanging="284"/>
              <w:rPr>
                <w:bCs/>
                <w:sz w:val="22"/>
                <w:szCs w:val="22"/>
              </w:rPr>
            </w:pPr>
            <w:r>
              <w:rPr>
                <w:bCs/>
                <w:sz w:val="22"/>
                <w:szCs w:val="22"/>
              </w:rPr>
              <w:t xml:space="preserve">2.  A legalább háromévenkénti leltározás során </w:t>
            </w:r>
            <w:r w:rsidR="00F17A2F">
              <w:rPr>
                <w:bCs/>
                <w:sz w:val="22"/>
                <w:szCs w:val="22"/>
              </w:rPr>
              <w:t>meggyőződni a tárgyi eszközök létezéséről, műszaki állapotáról.</w:t>
            </w:r>
          </w:p>
        </w:tc>
        <w:tc>
          <w:tcPr>
            <w:tcW w:w="1134" w:type="dxa"/>
            <w:tcBorders>
              <w:top w:val="single" w:sz="4" w:space="0" w:color="auto"/>
              <w:left w:val="single" w:sz="4" w:space="0" w:color="auto"/>
              <w:bottom w:val="single" w:sz="4" w:space="0" w:color="auto"/>
              <w:right w:val="single" w:sz="4" w:space="0" w:color="auto"/>
            </w:tcBorders>
            <w:vAlign w:val="center"/>
          </w:tcPr>
          <w:p w14:paraId="0BFA282B" w14:textId="7E9B4746" w:rsidR="00A41436" w:rsidRPr="00114BB0" w:rsidRDefault="00F17A2F" w:rsidP="00A41436">
            <w:pPr>
              <w:pStyle w:val="lfej"/>
              <w:jc w:val="center"/>
              <w:rPr>
                <w:bCs/>
                <w:sz w:val="22"/>
                <w:szCs w:val="22"/>
              </w:rPr>
            </w:pPr>
            <w:r>
              <w:rPr>
                <w:bCs/>
                <w:sz w:val="22"/>
                <w:szCs w:val="22"/>
              </w:rPr>
              <w:t>L, T</w:t>
            </w:r>
          </w:p>
        </w:tc>
      </w:tr>
      <w:tr w:rsidR="00F17A2F" w:rsidRPr="00114BB0" w14:paraId="125FFB1C" w14:textId="77777777" w:rsidTr="002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650" w:type="dxa"/>
            <w:gridSpan w:val="2"/>
            <w:tcBorders>
              <w:top w:val="single" w:sz="4" w:space="0" w:color="auto"/>
              <w:left w:val="single" w:sz="4" w:space="0" w:color="auto"/>
              <w:bottom w:val="single" w:sz="4" w:space="0" w:color="auto"/>
              <w:right w:val="single" w:sz="4" w:space="0" w:color="auto"/>
            </w:tcBorders>
            <w:vAlign w:val="center"/>
          </w:tcPr>
          <w:p w14:paraId="00ADC678" w14:textId="3DB44E43" w:rsidR="00F17A2F" w:rsidRDefault="00F17A2F" w:rsidP="00A41436">
            <w:pPr>
              <w:pStyle w:val="lfej"/>
              <w:ind w:left="284" w:hanging="284"/>
              <w:rPr>
                <w:bCs/>
                <w:sz w:val="22"/>
                <w:szCs w:val="22"/>
              </w:rPr>
            </w:pPr>
            <w:r>
              <w:rPr>
                <w:bCs/>
                <w:sz w:val="22"/>
                <w:szCs w:val="22"/>
              </w:rPr>
              <w:t xml:space="preserve">3.  Szerződések, tulajdoni lapok és forgalmik alapján meggyőződni a tulajdonjogról. </w:t>
            </w:r>
          </w:p>
        </w:tc>
        <w:tc>
          <w:tcPr>
            <w:tcW w:w="1134" w:type="dxa"/>
            <w:tcBorders>
              <w:top w:val="single" w:sz="4" w:space="0" w:color="auto"/>
              <w:left w:val="single" w:sz="4" w:space="0" w:color="auto"/>
              <w:bottom w:val="single" w:sz="4" w:space="0" w:color="auto"/>
              <w:right w:val="single" w:sz="4" w:space="0" w:color="auto"/>
            </w:tcBorders>
            <w:vAlign w:val="center"/>
          </w:tcPr>
          <w:p w14:paraId="25A3A790" w14:textId="18658F4E" w:rsidR="00F17A2F" w:rsidRDefault="00F17A2F" w:rsidP="00A41436">
            <w:pPr>
              <w:pStyle w:val="lfej"/>
              <w:jc w:val="center"/>
              <w:rPr>
                <w:bCs/>
                <w:sz w:val="22"/>
                <w:szCs w:val="22"/>
              </w:rPr>
            </w:pPr>
            <w:r>
              <w:rPr>
                <w:bCs/>
                <w:sz w:val="22"/>
                <w:szCs w:val="22"/>
              </w:rPr>
              <w:t>JK</w:t>
            </w:r>
          </w:p>
        </w:tc>
      </w:tr>
      <w:tr w:rsidR="00F17A2F" w:rsidRPr="00114BB0" w14:paraId="5720B9DE" w14:textId="77777777" w:rsidTr="002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650" w:type="dxa"/>
            <w:gridSpan w:val="2"/>
            <w:tcBorders>
              <w:top w:val="single" w:sz="4" w:space="0" w:color="auto"/>
              <w:left w:val="single" w:sz="4" w:space="0" w:color="auto"/>
              <w:bottom w:val="single" w:sz="4" w:space="0" w:color="auto"/>
              <w:right w:val="single" w:sz="4" w:space="0" w:color="auto"/>
            </w:tcBorders>
            <w:vAlign w:val="center"/>
          </w:tcPr>
          <w:p w14:paraId="139BD428" w14:textId="7BF73E8C" w:rsidR="00F17A2F" w:rsidRDefault="00F17A2F" w:rsidP="00A41436">
            <w:pPr>
              <w:pStyle w:val="lfej"/>
              <w:ind w:left="284" w:hanging="284"/>
              <w:rPr>
                <w:bCs/>
                <w:sz w:val="22"/>
                <w:szCs w:val="22"/>
              </w:rPr>
            </w:pPr>
            <w:r>
              <w:rPr>
                <w:bCs/>
                <w:sz w:val="22"/>
                <w:szCs w:val="22"/>
              </w:rPr>
              <w:t>4.  A tárgyi eszközök</w:t>
            </w:r>
            <w:r w:rsidRPr="00114BB0">
              <w:rPr>
                <w:bCs/>
                <w:sz w:val="22"/>
                <w:szCs w:val="22"/>
              </w:rPr>
              <w:t xml:space="preserve"> besoro</w:t>
            </w:r>
            <w:r>
              <w:rPr>
                <w:bCs/>
                <w:sz w:val="22"/>
                <w:szCs w:val="22"/>
              </w:rPr>
              <w:t xml:space="preserve">lásának </w:t>
            </w:r>
            <w:r w:rsidRPr="00114BB0">
              <w:rPr>
                <w:bCs/>
                <w:sz w:val="22"/>
                <w:szCs w:val="22"/>
              </w:rPr>
              <w:t>megfeleltetése a számviteli politikában leírtakkal</w:t>
            </w:r>
            <w:r>
              <w:rPr>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C26CA03" w14:textId="68BA1F9C" w:rsidR="00F17A2F" w:rsidRDefault="00F17A2F" w:rsidP="00A41436">
            <w:pPr>
              <w:pStyle w:val="lfej"/>
              <w:jc w:val="center"/>
              <w:rPr>
                <w:bCs/>
                <w:sz w:val="22"/>
                <w:szCs w:val="22"/>
              </w:rPr>
            </w:pPr>
            <w:r>
              <w:rPr>
                <w:bCs/>
                <w:sz w:val="22"/>
                <w:szCs w:val="22"/>
              </w:rPr>
              <w:t>B</w:t>
            </w:r>
          </w:p>
        </w:tc>
      </w:tr>
      <w:tr w:rsidR="00F17A2F" w:rsidRPr="00114BB0" w14:paraId="39B9AB58" w14:textId="77777777" w:rsidTr="00871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650" w:type="dxa"/>
            <w:gridSpan w:val="2"/>
            <w:tcBorders>
              <w:top w:val="single" w:sz="4" w:space="0" w:color="auto"/>
              <w:left w:val="single" w:sz="4" w:space="0" w:color="auto"/>
              <w:bottom w:val="single" w:sz="4" w:space="0" w:color="auto"/>
              <w:right w:val="single" w:sz="4" w:space="0" w:color="auto"/>
            </w:tcBorders>
            <w:vAlign w:val="center"/>
          </w:tcPr>
          <w:p w14:paraId="3982EF0B" w14:textId="758E9053" w:rsidR="00F17A2F" w:rsidRPr="00114BB0" w:rsidRDefault="00F17A2F" w:rsidP="00871A00">
            <w:pPr>
              <w:pStyle w:val="lfej"/>
              <w:ind w:left="284" w:hanging="284"/>
              <w:rPr>
                <w:bCs/>
                <w:sz w:val="22"/>
                <w:szCs w:val="22"/>
              </w:rPr>
            </w:pPr>
            <w:r>
              <w:rPr>
                <w:bCs/>
                <w:sz w:val="22"/>
                <w:szCs w:val="22"/>
              </w:rPr>
              <w:t>5</w:t>
            </w:r>
            <w:r w:rsidRPr="00114BB0">
              <w:rPr>
                <w:bCs/>
                <w:sz w:val="22"/>
                <w:szCs w:val="22"/>
              </w:rPr>
              <w:t>.</w:t>
            </w:r>
            <w:r w:rsidRPr="00114BB0">
              <w:rPr>
                <w:bCs/>
                <w:sz w:val="22"/>
                <w:szCs w:val="22"/>
              </w:rPr>
              <w:tab/>
              <w:t>A tárgyévben beszerzett</w:t>
            </w:r>
            <w:r>
              <w:rPr>
                <w:bCs/>
                <w:sz w:val="22"/>
                <w:szCs w:val="22"/>
              </w:rPr>
              <w:t xml:space="preserve">, illetve saját előállítású tárgyi </w:t>
            </w:r>
            <w:r w:rsidRPr="00114BB0">
              <w:rPr>
                <w:bCs/>
                <w:sz w:val="22"/>
                <w:szCs w:val="22"/>
              </w:rPr>
              <w:t xml:space="preserve">eszközök </w:t>
            </w:r>
            <w:r>
              <w:rPr>
                <w:bCs/>
                <w:sz w:val="22"/>
                <w:szCs w:val="22"/>
              </w:rPr>
              <w:t>aktivált értékének ellenőrzése,</w:t>
            </w:r>
            <w:r w:rsidRPr="00114BB0">
              <w:rPr>
                <w:bCs/>
                <w:sz w:val="22"/>
                <w:szCs w:val="22"/>
              </w:rPr>
              <w:t xml:space="preserve"> üzembe helyezés</w:t>
            </w:r>
            <w:r>
              <w:rPr>
                <w:bCs/>
                <w:sz w:val="22"/>
                <w:szCs w:val="22"/>
              </w:rPr>
              <w:t>i, használatba vételi jegyzőkönyvek.</w:t>
            </w:r>
          </w:p>
        </w:tc>
        <w:tc>
          <w:tcPr>
            <w:tcW w:w="1134" w:type="dxa"/>
            <w:tcBorders>
              <w:top w:val="single" w:sz="4" w:space="0" w:color="auto"/>
              <w:left w:val="single" w:sz="4" w:space="0" w:color="auto"/>
              <w:bottom w:val="single" w:sz="4" w:space="0" w:color="auto"/>
              <w:right w:val="single" w:sz="4" w:space="0" w:color="auto"/>
            </w:tcBorders>
            <w:vAlign w:val="center"/>
          </w:tcPr>
          <w:p w14:paraId="6F195408" w14:textId="77777777" w:rsidR="00F17A2F" w:rsidRPr="00114BB0" w:rsidRDefault="00F17A2F" w:rsidP="00871A00">
            <w:pPr>
              <w:pStyle w:val="lfej"/>
              <w:jc w:val="center"/>
              <w:rPr>
                <w:bCs/>
                <w:sz w:val="22"/>
                <w:szCs w:val="22"/>
              </w:rPr>
            </w:pPr>
            <w:r w:rsidRPr="00114BB0">
              <w:rPr>
                <w:bCs/>
                <w:sz w:val="22"/>
                <w:szCs w:val="22"/>
              </w:rPr>
              <w:t>L,</w:t>
            </w:r>
            <w:r>
              <w:rPr>
                <w:bCs/>
                <w:sz w:val="22"/>
                <w:szCs w:val="22"/>
              </w:rPr>
              <w:t xml:space="preserve"> </w:t>
            </w:r>
            <w:r w:rsidRPr="00114BB0">
              <w:rPr>
                <w:bCs/>
                <w:sz w:val="22"/>
                <w:szCs w:val="22"/>
              </w:rPr>
              <w:t>T,</w:t>
            </w:r>
            <w:r>
              <w:rPr>
                <w:bCs/>
                <w:sz w:val="22"/>
                <w:szCs w:val="22"/>
              </w:rPr>
              <w:t xml:space="preserve"> </w:t>
            </w:r>
            <w:r w:rsidRPr="00114BB0">
              <w:rPr>
                <w:bCs/>
                <w:sz w:val="22"/>
                <w:szCs w:val="22"/>
              </w:rPr>
              <w:t>P,</w:t>
            </w:r>
            <w:r>
              <w:rPr>
                <w:bCs/>
                <w:sz w:val="22"/>
                <w:szCs w:val="22"/>
              </w:rPr>
              <w:t xml:space="preserve"> </w:t>
            </w:r>
            <w:r w:rsidRPr="00114BB0">
              <w:rPr>
                <w:bCs/>
                <w:sz w:val="22"/>
                <w:szCs w:val="22"/>
              </w:rPr>
              <w:t>B</w:t>
            </w:r>
          </w:p>
        </w:tc>
      </w:tr>
      <w:tr w:rsidR="00F17A2F" w:rsidRPr="00114BB0" w14:paraId="00A99C0F" w14:textId="77777777" w:rsidTr="002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650" w:type="dxa"/>
            <w:gridSpan w:val="2"/>
            <w:tcBorders>
              <w:top w:val="single" w:sz="4" w:space="0" w:color="auto"/>
              <w:left w:val="single" w:sz="4" w:space="0" w:color="auto"/>
              <w:bottom w:val="single" w:sz="4" w:space="0" w:color="auto"/>
              <w:right w:val="single" w:sz="4" w:space="0" w:color="auto"/>
            </w:tcBorders>
            <w:vAlign w:val="center"/>
          </w:tcPr>
          <w:p w14:paraId="3B4F4652" w14:textId="3431F7AC" w:rsidR="00F17A2F" w:rsidRDefault="00F17A2F" w:rsidP="00A41436">
            <w:pPr>
              <w:pStyle w:val="lfej"/>
              <w:ind w:left="284" w:hanging="284"/>
              <w:rPr>
                <w:bCs/>
                <w:sz w:val="22"/>
                <w:szCs w:val="22"/>
              </w:rPr>
            </w:pPr>
            <w:r>
              <w:rPr>
                <w:bCs/>
                <w:sz w:val="22"/>
                <w:szCs w:val="22"/>
              </w:rPr>
              <w:t>6. Az</w:t>
            </w:r>
            <w:r w:rsidRPr="00114BB0">
              <w:rPr>
                <w:bCs/>
                <w:sz w:val="22"/>
                <w:szCs w:val="22"/>
              </w:rPr>
              <w:t xml:space="preserve"> értékcsökkenési kulcsok megfeleltetése a számviteli politikában leírtakkal, az értékcsökkenés újraszámítása.</w:t>
            </w:r>
          </w:p>
        </w:tc>
        <w:tc>
          <w:tcPr>
            <w:tcW w:w="1134" w:type="dxa"/>
            <w:tcBorders>
              <w:top w:val="single" w:sz="4" w:space="0" w:color="auto"/>
              <w:left w:val="single" w:sz="4" w:space="0" w:color="auto"/>
              <w:bottom w:val="single" w:sz="4" w:space="0" w:color="auto"/>
              <w:right w:val="single" w:sz="4" w:space="0" w:color="auto"/>
            </w:tcBorders>
            <w:vAlign w:val="center"/>
          </w:tcPr>
          <w:p w14:paraId="6B49936D" w14:textId="77777777" w:rsidR="00F17A2F" w:rsidRDefault="00F17A2F" w:rsidP="00A41436">
            <w:pPr>
              <w:pStyle w:val="lfej"/>
              <w:jc w:val="center"/>
              <w:rPr>
                <w:bCs/>
                <w:sz w:val="22"/>
                <w:szCs w:val="22"/>
              </w:rPr>
            </w:pPr>
          </w:p>
        </w:tc>
      </w:tr>
      <w:tr w:rsidR="00A41436" w:rsidRPr="00114BB0" w14:paraId="3914762E" w14:textId="77777777" w:rsidTr="002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650" w:type="dxa"/>
            <w:gridSpan w:val="2"/>
            <w:tcBorders>
              <w:top w:val="single" w:sz="4" w:space="0" w:color="auto"/>
              <w:left w:val="single" w:sz="4" w:space="0" w:color="auto"/>
              <w:bottom w:val="single" w:sz="4" w:space="0" w:color="auto"/>
              <w:right w:val="single" w:sz="4" w:space="0" w:color="auto"/>
            </w:tcBorders>
            <w:vAlign w:val="center"/>
          </w:tcPr>
          <w:p w14:paraId="2F18700E" w14:textId="21C5B22E" w:rsidR="00A41436" w:rsidRPr="00114BB0" w:rsidRDefault="00F17A2F" w:rsidP="00A41436">
            <w:pPr>
              <w:pStyle w:val="lfej"/>
              <w:ind w:left="284" w:hanging="284"/>
              <w:rPr>
                <w:bCs/>
                <w:sz w:val="22"/>
                <w:szCs w:val="22"/>
              </w:rPr>
            </w:pPr>
            <w:r>
              <w:rPr>
                <w:bCs/>
                <w:sz w:val="22"/>
                <w:szCs w:val="22"/>
              </w:rPr>
              <w:t>7</w:t>
            </w:r>
            <w:r w:rsidR="00A41436" w:rsidRPr="00114BB0">
              <w:rPr>
                <w:bCs/>
                <w:sz w:val="22"/>
                <w:szCs w:val="22"/>
              </w:rPr>
              <w:t>.</w:t>
            </w:r>
            <w:r w:rsidR="00A41436" w:rsidRPr="00114BB0">
              <w:rPr>
                <w:bCs/>
                <w:sz w:val="22"/>
                <w:szCs w:val="22"/>
              </w:rPr>
              <w:tab/>
              <w:t>A jelentősebb növekedések és csökkenések alapdokumentumai alapján a tárgyi eszköz mozgások helyes számviteli elszámolásának ellenőrzése.</w:t>
            </w:r>
          </w:p>
        </w:tc>
        <w:tc>
          <w:tcPr>
            <w:tcW w:w="1134" w:type="dxa"/>
            <w:tcBorders>
              <w:top w:val="single" w:sz="4" w:space="0" w:color="auto"/>
              <w:left w:val="single" w:sz="4" w:space="0" w:color="auto"/>
              <w:bottom w:val="single" w:sz="4" w:space="0" w:color="auto"/>
              <w:right w:val="single" w:sz="4" w:space="0" w:color="auto"/>
            </w:tcBorders>
            <w:vAlign w:val="center"/>
          </w:tcPr>
          <w:p w14:paraId="578F8CAC" w14:textId="420DE745" w:rsidR="00A41436" w:rsidRPr="00114BB0" w:rsidRDefault="00A41436" w:rsidP="00A41436">
            <w:pPr>
              <w:pStyle w:val="lfej"/>
              <w:jc w:val="center"/>
              <w:rPr>
                <w:bCs/>
                <w:sz w:val="22"/>
                <w:szCs w:val="22"/>
              </w:rPr>
            </w:pPr>
            <w:r w:rsidRPr="00114BB0">
              <w:rPr>
                <w:bCs/>
                <w:sz w:val="22"/>
                <w:szCs w:val="22"/>
              </w:rPr>
              <w:t>L,</w:t>
            </w:r>
            <w:r>
              <w:rPr>
                <w:bCs/>
                <w:sz w:val="22"/>
                <w:szCs w:val="22"/>
              </w:rPr>
              <w:t xml:space="preserve"> </w:t>
            </w:r>
            <w:r w:rsidRPr="00114BB0">
              <w:rPr>
                <w:bCs/>
                <w:sz w:val="22"/>
                <w:szCs w:val="22"/>
              </w:rPr>
              <w:t>T,</w:t>
            </w:r>
            <w:r>
              <w:rPr>
                <w:bCs/>
                <w:sz w:val="22"/>
                <w:szCs w:val="22"/>
              </w:rPr>
              <w:t xml:space="preserve"> </w:t>
            </w:r>
            <w:r w:rsidRPr="00114BB0">
              <w:rPr>
                <w:bCs/>
                <w:sz w:val="22"/>
                <w:szCs w:val="22"/>
              </w:rPr>
              <w:t>P,</w:t>
            </w:r>
            <w:r>
              <w:rPr>
                <w:bCs/>
                <w:sz w:val="22"/>
                <w:szCs w:val="22"/>
              </w:rPr>
              <w:t xml:space="preserve"> </w:t>
            </w:r>
            <w:r w:rsidRPr="00114BB0">
              <w:rPr>
                <w:bCs/>
                <w:sz w:val="22"/>
                <w:szCs w:val="22"/>
              </w:rPr>
              <w:t>B</w:t>
            </w:r>
          </w:p>
        </w:tc>
      </w:tr>
      <w:tr w:rsidR="00A41436" w:rsidRPr="00114BB0" w14:paraId="42ABD098" w14:textId="77777777" w:rsidTr="002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650" w:type="dxa"/>
            <w:gridSpan w:val="2"/>
            <w:tcBorders>
              <w:top w:val="single" w:sz="4" w:space="0" w:color="auto"/>
              <w:left w:val="single" w:sz="4" w:space="0" w:color="auto"/>
              <w:bottom w:val="single" w:sz="4" w:space="0" w:color="auto"/>
              <w:right w:val="single" w:sz="4" w:space="0" w:color="auto"/>
            </w:tcBorders>
            <w:vAlign w:val="center"/>
          </w:tcPr>
          <w:p w14:paraId="6106986D" w14:textId="222E088C" w:rsidR="00A41436" w:rsidRPr="00114BB0" w:rsidRDefault="00F17A2F" w:rsidP="00A41436">
            <w:pPr>
              <w:pStyle w:val="Szvegtrzsbehzssal3"/>
              <w:widowControl w:val="0"/>
              <w:ind w:left="284" w:hanging="284"/>
              <w:rPr>
                <w:bCs/>
                <w:iCs/>
                <w:sz w:val="22"/>
                <w:szCs w:val="22"/>
              </w:rPr>
            </w:pPr>
            <w:r>
              <w:rPr>
                <w:bCs/>
                <w:iCs/>
                <w:sz w:val="22"/>
                <w:szCs w:val="22"/>
              </w:rPr>
              <w:t>8</w:t>
            </w:r>
            <w:r w:rsidR="00A41436" w:rsidRPr="00114BB0">
              <w:rPr>
                <w:bCs/>
                <w:iCs/>
                <w:sz w:val="22"/>
                <w:szCs w:val="22"/>
              </w:rPr>
              <w:t>.</w:t>
            </w:r>
            <w:r w:rsidR="00A41436" w:rsidRPr="00114BB0">
              <w:rPr>
                <w:bCs/>
                <w:iCs/>
                <w:sz w:val="22"/>
                <w:szCs w:val="22"/>
              </w:rPr>
              <w:tab/>
              <w:t xml:space="preserve">A javítási/karbantartási költségek összevetése az előző időszaki költséggel, a tételek áttekintése az alapbizonylatok alapján </w:t>
            </w:r>
            <w:proofErr w:type="spellStart"/>
            <w:r w:rsidR="00A41436" w:rsidRPr="00114BB0">
              <w:rPr>
                <w:bCs/>
                <w:iCs/>
                <w:sz w:val="22"/>
                <w:szCs w:val="22"/>
              </w:rPr>
              <w:t>szúrópróbaszerűen</w:t>
            </w:r>
            <w:proofErr w:type="spellEnd"/>
            <w:r w:rsidR="00A41436" w:rsidRPr="00114BB0">
              <w:rPr>
                <w:bCs/>
                <w:iCs/>
                <w:sz w:val="22"/>
                <w:szCs w:val="22"/>
              </w:rPr>
              <w:t xml:space="preserve"> az aktiválás szükségességének megítélésére.</w:t>
            </w:r>
          </w:p>
        </w:tc>
        <w:tc>
          <w:tcPr>
            <w:tcW w:w="1134" w:type="dxa"/>
            <w:tcBorders>
              <w:top w:val="single" w:sz="4" w:space="0" w:color="auto"/>
              <w:left w:val="single" w:sz="4" w:space="0" w:color="auto"/>
              <w:bottom w:val="single" w:sz="4" w:space="0" w:color="auto"/>
              <w:right w:val="single" w:sz="4" w:space="0" w:color="auto"/>
            </w:tcBorders>
            <w:vAlign w:val="center"/>
          </w:tcPr>
          <w:p w14:paraId="55128602" w14:textId="0A26691C" w:rsidR="00A41436" w:rsidRPr="00114BB0" w:rsidRDefault="00A41436" w:rsidP="00A41436">
            <w:pPr>
              <w:pStyle w:val="lfej"/>
              <w:jc w:val="center"/>
              <w:rPr>
                <w:bCs/>
                <w:sz w:val="22"/>
                <w:szCs w:val="22"/>
              </w:rPr>
            </w:pPr>
            <w:r w:rsidRPr="00114BB0">
              <w:rPr>
                <w:bCs/>
                <w:sz w:val="22"/>
                <w:szCs w:val="22"/>
              </w:rPr>
              <w:t>L,</w:t>
            </w:r>
            <w:r>
              <w:rPr>
                <w:bCs/>
                <w:sz w:val="22"/>
                <w:szCs w:val="22"/>
              </w:rPr>
              <w:t xml:space="preserve"> </w:t>
            </w:r>
            <w:r w:rsidRPr="00114BB0">
              <w:rPr>
                <w:bCs/>
                <w:sz w:val="22"/>
                <w:szCs w:val="22"/>
              </w:rPr>
              <w:t>T,</w:t>
            </w:r>
            <w:r>
              <w:rPr>
                <w:bCs/>
                <w:sz w:val="22"/>
                <w:szCs w:val="22"/>
              </w:rPr>
              <w:t xml:space="preserve"> </w:t>
            </w:r>
            <w:r w:rsidRPr="00114BB0">
              <w:rPr>
                <w:bCs/>
                <w:sz w:val="22"/>
                <w:szCs w:val="22"/>
              </w:rPr>
              <w:t>P,</w:t>
            </w:r>
            <w:r>
              <w:rPr>
                <w:bCs/>
                <w:sz w:val="22"/>
                <w:szCs w:val="22"/>
              </w:rPr>
              <w:t xml:space="preserve"> </w:t>
            </w:r>
            <w:r w:rsidRPr="00114BB0">
              <w:rPr>
                <w:bCs/>
                <w:sz w:val="22"/>
                <w:szCs w:val="22"/>
              </w:rPr>
              <w:t>B</w:t>
            </w:r>
          </w:p>
        </w:tc>
      </w:tr>
      <w:tr w:rsidR="00A41436" w:rsidRPr="00114BB0" w14:paraId="32500FB0" w14:textId="77777777" w:rsidTr="002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650" w:type="dxa"/>
            <w:gridSpan w:val="2"/>
            <w:tcBorders>
              <w:top w:val="single" w:sz="4" w:space="0" w:color="auto"/>
              <w:left w:val="single" w:sz="4" w:space="0" w:color="auto"/>
              <w:bottom w:val="single" w:sz="4" w:space="0" w:color="auto"/>
              <w:right w:val="single" w:sz="4" w:space="0" w:color="auto"/>
            </w:tcBorders>
            <w:vAlign w:val="center"/>
          </w:tcPr>
          <w:p w14:paraId="546E3733" w14:textId="456ED6C7" w:rsidR="00A41436" w:rsidRPr="00114BB0" w:rsidRDefault="00F17A2F" w:rsidP="00A41436">
            <w:pPr>
              <w:pStyle w:val="Szvegtrzsbehzssal3"/>
              <w:widowControl w:val="0"/>
              <w:ind w:left="284" w:hanging="284"/>
              <w:rPr>
                <w:bCs/>
                <w:iCs/>
                <w:sz w:val="22"/>
                <w:szCs w:val="22"/>
              </w:rPr>
            </w:pPr>
            <w:r>
              <w:rPr>
                <w:bCs/>
                <w:iCs/>
                <w:sz w:val="22"/>
                <w:szCs w:val="22"/>
              </w:rPr>
              <w:t>9</w:t>
            </w:r>
            <w:r w:rsidR="00A41436" w:rsidRPr="00114BB0">
              <w:rPr>
                <w:bCs/>
                <w:iCs/>
                <w:sz w:val="22"/>
                <w:szCs w:val="22"/>
              </w:rPr>
              <w:t>.</w:t>
            </w:r>
            <w:r w:rsidR="00A41436" w:rsidRPr="00114BB0">
              <w:rPr>
                <w:bCs/>
                <w:iCs/>
                <w:sz w:val="22"/>
                <w:szCs w:val="22"/>
              </w:rPr>
              <w:tab/>
              <w:t>A piaci érték tartós és jelentős csökkenése miatt szükséges terven felüli értékcsökkenési leírások mértékének ellenőrzése.</w:t>
            </w:r>
          </w:p>
        </w:tc>
        <w:tc>
          <w:tcPr>
            <w:tcW w:w="1134" w:type="dxa"/>
            <w:tcBorders>
              <w:top w:val="single" w:sz="4" w:space="0" w:color="auto"/>
              <w:left w:val="single" w:sz="4" w:space="0" w:color="auto"/>
              <w:bottom w:val="single" w:sz="4" w:space="0" w:color="auto"/>
              <w:right w:val="single" w:sz="4" w:space="0" w:color="auto"/>
            </w:tcBorders>
            <w:vAlign w:val="center"/>
          </w:tcPr>
          <w:p w14:paraId="23489385" w14:textId="77777777" w:rsidR="00A41436" w:rsidRPr="00114BB0" w:rsidRDefault="00A41436" w:rsidP="00A41436">
            <w:pPr>
              <w:pStyle w:val="Szvegtrzs"/>
              <w:widowControl w:val="0"/>
              <w:jc w:val="center"/>
              <w:rPr>
                <w:bCs/>
                <w:szCs w:val="22"/>
              </w:rPr>
            </w:pPr>
            <w:r w:rsidRPr="00114BB0">
              <w:rPr>
                <w:bCs/>
                <w:szCs w:val="22"/>
              </w:rPr>
              <w:t>É,</w:t>
            </w:r>
            <w:r w:rsidRPr="00114BB0">
              <w:rPr>
                <w:bCs/>
                <w:iCs/>
                <w:szCs w:val="22"/>
              </w:rPr>
              <w:t xml:space="preserve"> P</w:t>
            </w:r>
          </w:p>
        </w:tc>
      </w:tr>
      <w:tr w:rsidR="00A41436" w:rsidRPr="00114BB0" w14:paraId="4B59D238" w14:textId="77777777" w:rsidTr="002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650" w:type="dxa"/>
            <w:gridSpan w:val="2"/>
            <w:tcBorders>
              <w:top w:val="single" w:sz="4" w:space="0" w:color="auto"/>
              <w:left w:val="single" w:sz="4" w:space="0" w:color="auto"/>
              <w:bottom w:val="single" w:sz="4" w:space="0" w:color="auto"/>
              <w:right w:val="single" w:sz="4" w:space="0" w:color="auto"/>
            </w:tcBorders>
            <w:vAlign w:val="center"/>
          </w:tcPr>
          <w:p w14:paraId="44769985" w14:textId="465CD77E" w:rsidR="00A41436" w:rsidRPr="00114BB0" w:rsidRDefault="00F17A2F" w:rsidP="00F17A2F">
            <w:pPr>
              <w:pStyle w:val="Szvegtrzsbehzssal3"/>
              <w:widowControl w:val="0"/>
              <w:ind w:left="452" w:hanging="452"/>
              <w:rPr>
                <w:bCs/>
                <w:iCs/>
                <w:sz w:val="22"/>
                <w:szCs w:val="22"/>
              </w:rPr>
            </w:pPr>
            <w:r>
              <w:rPr>
                <w:bCs/>
                <w:iCs/>
                <w:sz w:val="22"/>
                <w:szCs w:val="22"/>
              </w:rPr>
              <w:lastRenderedPageBreak/>
              <w:t>10</w:t>
            </w:r>
            <w:r w:rsidR="00A41436" w:rsidRPr="00114BB0">
              <w:rPr>
                <w:bCs/>
                <w:iCs/>
                <w:sz w:val="22"/>
                <w:szCs w:val="22"/>
              </w:rPr>
              <w:t>.</w:t>
            </w:r>
            <w:r w:rsidR="00A41436" w:rsidRPr="00114BB0">
              <w:rPr>
                <w:bCs/>
                <w:iCs/>
                <w:sz w:val="22"/>
                <w:szCs w:val="22"/>
              </w:rPr>
              <w:tab/>
              <w:t>A piaci érték csökkenése miatt korábban elszámolt terven felüli értékcsökkenések visszaírásának ellenőrzése.</w:t>
            </w:r>
          </w:p>
        </w:tc>
        <w:tc>
          <w:tcPr>
            <w:tcW w:w="1134" w:type="dxa"/>
            <w:tcBorders>
              <w:top w:val="single" w:sz="4" w:space="0" w:color="auto"/>
              <w:left w:val="single" w:sz="4" w:space="0" w:color="auto"/>
              <w:bottom w:val="single" w:sz="4" w:space="0" w:color="auto"/>
              <w:right w:val="single" w:sz="4" w:space="0" w:color="auto"/>
            </w:tcBorders>
            <w:vAlign w:val="center"/>
          </w:tcPr>
          <w:p w14:paraId="14EC6134" w14:textId="77777777" w:rsidR="00A41436" w:rsidRPr="00114BB0" w:rsidRDefault="00A41436" w:rsidP="00A41436">
            <w:pPr>
              <w:pStyle w:val="Szvegtrzs"/>
              <w:widowControl w:val="0"/>
              <w:jc w:val="center"/>
              <w:rPr>
                <w:bCs/>
                <w:szCs w:val="22"/>
              </w:rPr>
            </w:pPr>
            <w:r w:rsidRPr="00114BB0">
              <w:rPr>
                <w:bCs/>
                <w:szCs w:val="22"/>
              </w:rPr>
              <w:t>É,</w:t>
            </w:r>
            <w:r w:rsidRPr="00114BB0">
              <w:rPr>
                <w:bCs/>
                <w:iCs/>
                <w:szCs w:val="22"/>
              </w:rPr>
              <w:t xml:space="preserve"> P</w:t>
            </w:r>
          </w:p>
        </w:tc>
      </w:tr>
      <w:tr w:rsidR="00A41436" w:rsidRPr="00114BB0" w14:paraId="2DB4E248" w14:textId="77777777" w:rsidTr="002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650" w:type="dxa"/>
            <w:gridSpan w:val="2"/>
            <w:tcBorders>
              <w:top w:val="single" w:sz="4" w:space="0" w:color="auto"/>
              <w:left w:val="single" w:sz="4" w:space="0" w:color="auto"/>
              <w:bottom w:val="single" w:sz="4" w:space="0" w:color="auto"/>
              <w:right w:val="single" w:sz="4" w:space="0" w:color="auto"/>
            </w:tcBorders>
            <w:vAlign w:val="center"/>
          </w:tcPr>
          <w:p w14:paraId="4FE28F60" w14:textId="0BEA9850" w:rsidR="00A41436" w:rsidRPr="00A41436" w:rsidRDefault="00F17A2F" w:rsidP="00F17A2F">
            <w:pPr>
              <w:pStyle w:val="Szvegtrzs"/>
              <w:widowControl w:val="0"/>
              <w:ind w:left="452" w:right="-15" w:hanging="452"/>
              <w:rPr>
                <w:bCs/>
                <w:sz w:val="22"/>
                <w:szCs w:val="22"/>
              </w:rPr>
            </w:pPr>
            <w:r>
              <w:rPr>
                <w:bCs/>
                <w:sz w:val="22"/>
                <w:szCs w:val="22"/>
              </w:rPr>
              <w:t>11</w:t>
            </w:r>
            <w:r w:rsidR="00A41436" w:rsidRPr="00A41436">
              <w:rPr>
                <w:bCs/>
                <w:sz w:val="22"/>
                <w:szCs w:val="22"/>
              </w:rPr>
              <w:t>.</w:t>
            </w:r>
            <w:r w:rsidR="00A41436" w:rsidRPr="00A41436">
              <w:rPr>
                <w:bCs/>
                <w:sz w:val="22"/>
                <w:szCs w:val="22"/>
              </w:rPr>
              <w:tab/>
              <w:t>Az esetleg elszámolt értékhelyesbítés értékének összehasonlítása független értékbecslő vagy műszaki szakemberek véleményével, az elszámolás helyességének ellenőrzése</w:t>
            </w:r>
          </w:p>
        </w:tc>
        <w:tc>
          <w:tcPr>
            <w:tcW w:w="1134" w:type="dxa"/>
            <w:tcBorders>
              <w:top w:val="single" w:sz="4" w:space="0" w:color="auto"/>
              <w:left w:val="single" w:sz="4" w:space="0" w:color="auto"/>
              <w:bottom w:val="single" w:sz="4" w:space="0" w:color="auto"/>
              <w:right w:val="single" w:sz="4" w:space="0" w:color="auto"/>
            </w:tcBorders>
            <w:vAlign w:val="center"/>
          </w:tcPr>
          <w:p w14:paraId="41A33855" w14:textId="77777777" w:rsidR="00A41436" w:rsidRPr="00114BB0" w:rsidRDefault="00A41436" w:rsidP="00A41436">
            <w:pPr>
              <w:pStyle w:val="Szvegtrzs"/>
              <w:widowControl w:val="0"/>
              <w:jc w:val="center"/>
              <w:rPr>
                <w:bCs/>
                <w:szCs w:val="22"/>
              </w:rPr>
            </w:pPr>
            <w:r w:rsidRPr="00114BB0">
              <w:rPr>
                <w:bCs/>
                <w:szCs w:val="22"/>
              </w:rPr>
              <w:t>É,</w:t>
            </w:r>
            <w:r w:rsidRPr="00114BB0">
              <w:rPr>
                <w:bCs/>
                <w:iCs/>
                <w:szCs w:val="22"/>
              </w:rPr>
              <w:t xml:space="preserve"> P</w:t>
            </w:r>
          </w:p>
        </w:tc>
      </w:tr>
      <w:tr w:rsidR="00A41436" w:rsidRPr="00114BB0" w14:paraId="5361A389" w14:textId="77777777" w:rsidTr="002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8"/>
        </w:trPr>
        <w:tc>
          <w:tcPr>
            <w:tcW w:w="8784" w:type="dxa"/>
            <w:gridSpan w:val="3"/>
            <w:tcBorders>
              <w:top w:val="single" w:sz="4" w:space="0" w:color="auto"/>
              <w:left w:val="single" w:sz="4" w:space="0" w:color="auto"/>
              <w:bottom w:val="single" w:sz="4" w:space="0" w:color="auto"/>
              <w:right w:val="single" w:sz="4" w:space="0" w:color="auto"/>
            </w:tcBorders>
            <w:vAlign w:val="center"/>
          </w:tcPr>
          <w:p w14:paraId="7EC1297D" w14:textId="3F7B0B93" w:rsidR="00A41436" w:rsidRPr="00A41436" w:rsidRDefault="00A41436" w:rsidP="00A41436">
            <w:pPr>
              <w:pStyle w:val="Szvegtrzs"/>
              <w:widowControl w:val="0"/>
              <w:spacing w:after="0"/>
              <w:jc w:val="left"/>
              <w:rPr>
                <w:bCs/>
                <w:sz w:val="22"/>
                <w:szCs w:val="22"/>
              </w:rPr>
            </w:pPr>
            <w:r w:rsidRPr="00A41436">
              <w:rPr>
                <w:sz w:val="22"/>
                <w:szCs w:val="22"/>
              </w:rPr>
              <w:t>Egyéb eljárások</w:t>
            </w:r>
          </w:p>
        </w:tc>
      </w:tr>
      <w:tr w:rsidR="00A41436" w:rsidRPr="00114BB0" w14:paraId="13F272A0" w14:textId="77777777" w:rsidTr="002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84" w:type="dxa"/>
            <w:gridSpan w:val="3"/>
            <w:tcBorders>
              <w:top w:val="single" w:sz="4" w:space="0" w:color="auto"/>
              <w:left w:val="single" w:sz="4" w:space="0" w:color="auto"/>
              <w:bottom w:val="single" w:sz="4" w:space="0" w:color="auto"/>
              <w:right w:val="single" w:sz="4" w:space="0" w:color="auto"/>
            </w:tcBorders>
            <w:vAlign w:val="center"/>
          </w:tcPr>
          <w:p w14:paraId="63CB93D0" w14:textId="77777777" w:rsidR="00A41436" w:rsidRPr="00114BB0" w:rsidRDefault="00A41436" w:rsidP="00A41436">
            <w:pPr>
              <w:pStyle w:val="lfej"/>
              <w:rPr>
                <w:bCs/>
                <w:sz w:val="22"/>
                <w:szCs w:val="22"/>
              </w:rPr>
            </w:pPr>
            <w:r w:rsidRPr="00114BB0">
              <w:rPr>
                <w:bCs/>
                <w:sz w:val="22"/>
                <w:szCs w:val="22"/>
              </w:rPr>
              <w:t>A területen feltárt hibás állításokat felvezették a nem helyesbített hibás állítások összesítő lapjára.</w:t>
            </w:r>
          </w:p>
        </w:tc>
      </w:tr>
      <w:tr w:rsidR="00A41436" w:rsidRPr="00114BB0" w14:paraId="1DE109AC" w14:textId="77777777" w:rsidTr="002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84" w:type="dxa"/>
            <w:gridSpan w:val="3"/>
            <w:tcBorders>
              <w:top w:val="single" w:sz="4" w:space="0" w:color="auto"/>
              <w:left w:val="single" w:sz="4" w:space="0" w:color="auto"/>
              <w:right w:val="single" w:sz="4" w:space="0" w:color="auto"/>
            </w:tcBorders>
            <w:vAlign w:val="center"/>
          </w:tcPr>
          <w:p w14:paraId="5724125B" w14:textId="77777777" w:rsidR="00A41436" w:rsidRPr="00114BB0" w:rsidRDefault="00A41436" w:rsidP="00A41436">
            <w:pPr>
              <w:pStyle w:val="lfej"/>
              <w:rPr>
                <w:bCs/>
                <w:sz w:val="22"/>
                <w:szCs w:val="22"/>
              </w:rPr>
            </w:pPr>
            <w:r w:rsidRPr="00114BB0">
              <w:rPr>
                <w:bCs/>
                <w:sz w:val="22"/>
                <w:szCs w:val="22"/>
              </w:rPr>
              <w:t>A területen feltárt rendszerbeli gyengeségeket felvezették a Vezetőségi levél pontok összesítő lapjára.</w:t>
            </w:r>
          </w:p>
        </w:tc>
      </w:tr>
      <w:tr w:rsidR="00A41436" w:rsidRPr="00114BB0" w14:paraId="0162136B" w14:textId="77777777" w:rsidTr="002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84" w:type="dxa"/>
            <w:gridSpan w:val="3"/>
            <w:tcBorders>
              <w:top w:val="single" w:sz="4" w:space="0" w:color="auto"/>
              <w:left w:val="single" w:sz="4" w:space="0" w:color="auto"/>
              <w:bottom w:val="single" w:sz="4" w:space="0" w:color="auto"/>
              <w:right w:val="single" w:sz="4" w:space="0" w:color="auto"/>
            </w:tcBorders>
            <w:vAlign w:val="center"/>
          </w:tcPr>
          <w:p w14:paraId="5D3CD271" w14:textId="0749253B" w:rsidR="00A41436" w:rsidRPr="00114BB0" w:rsidRDefault="00A41436" w:rsidP="00A41436">
            <w:pPr>
              <w:pStyle w:val="lfej"/>
              <w:rPr>
                <w:bCs/>
                <w:sz w:val="22"/>
                <w:szCs w:val="22"/>
              </w:rPr>
            </w:pPr>
            <w:r w:rsidRPr="00114BB0">
              <w:rPr>
                <w:bCs/>
                <w:sz w:val="22"/>
                <w:szCs w:val="22"/>
              </w:rPr>
              <w:t>A területen kijelölt eljárásokat teljeskörűen elvégezték.</w:t>
            </w:r>
          </w:p>
        </w:tc>
      </w:tr>
      <w:tr w:rsidR="00A41436" w:rsidRPr="00114BB0" w14:paraId="63D09B20" w14:textId="77777777" w:rsidTr="002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84" w:type="dxa"/>
            <w:gridSpan w:val="3"/>
            <w:tcBorders>
              <w:top w:val="single" w:sz="4" w:space="0" w:color="auto"/>
              <w:left w:val="single" w:sz="4" w:space="0" w:color="auto"/>
              <w:bottom w:val="single" w:sz="4" w:space="0" w:color="auto"/>
              <w:right w:val="single" w:sz="4" w:space="0" w:color="auto"/>
            </w:tcBorders>
            <w:vAlign w:val="center"/>
          </w:tcPr>
          <w:p w14:paraId="2A8FA599" w14:textId="77777777" w:rsidR="00A41436" w:rsidRPr="00114BB0" w:rsidRDefault="00A41436" w:rsidP="00A41436">
            <w:pPr>
              <w:pStyle w:val="lfej"/>
              <w:rPr>
                <w:bCs/>
                <w:sz w:val="22"/>
                <w:szCs w:val="22"/>
              </w:rPr>
            </w:pPr>
            <w:r w:rsidRPr="00114BB0">
              <w:rPr>
                <w:bCs/>
                <w:sz w:val="22"/>
                <w:szCs w:val="22"/>
              </w:rPr>
              <w:t>A területen elegendő és megfelelő könyvvizsgálati bizonyítékot szereztek az összes releváns állítás tekintetében.</w:t>
            </w:r>
          </w:p>
        </w:tc>
      </w:tr>
      <w:tr w:rsidR="00A41436" w:rsidRPr="00114BB0" w14:paraId="159E969C" w14:textId="77777777" w:rsidTr="002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84" w:type="dxa"/>
            <w:gridSpan w:val="3"/>
            <w:tcBorders>
              <w:top w:val="single" w:sz="4" w:space="0" w:color="auto"/>
              <w:left w:val="single" w:sz="4" w:space="0" w:color="auto"/>
              <w:bottom w:val="single" w:sz="4" w:space="0" w:color="auto"/>
              <w:right w:val="single" w:sz="4" w:space="0" w:color="auto"/>
            </w:tcBorders>
            <w:vAlign w:val="center"/>
          </w:tcPr>
          <w:p w14:paraId="54DBF6F9" w14:textId="77777777" w:rsidR="00A41436" w:rsidRPr="00114BB0" w:rsidRDefault="00A41436" w:rsidP="00A41436">
            <w:pPr>
              <w:pStyle w:val="lfej"/>
              <w:rPr>
                <w:bCs/>
                <w:sz w:val="22"/>
                <w:szCs w:val="22"/>
              </w:rPr>
            </w:pPr>
            <w:r w:rsidRPr="00114BB0">
              <w:rPr>
                <w:bCs/>
                <w:sz w:val="22"/>
                <w:szCs w:val="22"/>
              </w:rPr>
              <w:t>Következtetések:</w:t>
            </w:r>
          </w:p>
        </w:tc>
      </w:tr>
    </w:tbl>
    <w:p w14:paraId="61D1C3FE" w14:textId="77777777" w:rsidR="00095D4D" w:rsidRDefault="00095D4D" w:rsidP="00095D4D">
      <w:pPr>
        <w:jc w:val="both"/>
        <w:rPr>
          <w:b/>
        </w:rPr>
      </w:pPr>
    </w:p>
    <w:p w14:paraId="77A953CE" w14:textId="77777777" w:rsidR="00726C62" w:rsidRDefault="00726C62" w:rsidP="000C1C73">
      <w:pPr>
        <w:jc w:val="both"/>
        <w:rPr>
          <w:b/>
        </w:rPr>
      </w:pPr>
    </w:p>
    <w:p w14:paraId="773FA184" w14:textId="5B5B1605" w:rsidR="00726C62" w:rsidRPr="00420441" w:rsidRDefault="00726C62" w:rsidP="00726C62">
      <w:pPr>
        <w:ind w:left="426" w:hanging="426"/>
        <w:jc w:val="both"/>
        <w:rPr>
          <w:b/>
          <w:sz w:val="22"/>
          <w:szCs w:val="22"/>
        </w:rPr>
      </w:pPr>
      <w:bookmarkStart w:id="5" w:name="_Hlk197344478"/>
      <w:r w:rsidRPr="00420441">
        <w:rPr>
          <w:b/>
          <w:sz w:val="22"/>
          <w:szCs w:val="22"/>
        </w:rPr>
        <w:t>3c)</w:t>
      </w:r>
      <w:r w:rsidRPr="00420441">
        <w:rPr>
          <w:b/>
          <w:sz w:val="22"/>
          <w:szCs w:val="22"/>
        </w:rPr>
        <w:tab/>
        <w:t>A természetes személyek által alapított</w:t>
      </w:r>
      <w:r w:rsidR="00D4688E">
        <w:rPr>
          <w:b/>
          <w:sz w:val="22"/>
          <w:szCs w:val="22"/>
        </w:rPr>
        <w:t xml:space="preserve"> </w:t>
      </w:r>
      <w:r w:rsidRPr="00420441">
        <w:rPr>
          <w:b/>
          <w:sz w:val="22"/>
          <w:szCs w:val="22"/>
        </w:rPr>
        <w:t>„</w:t>
      </w:r>
      <w:r w:rsidR="002A3C33">
        <w:rPr>
          <w:b/>
          <w:sz w:val="22"/>
          <w:szCs w:val="22"/>
        </w:rPr>
        <w:t>Lakóparképítő</w:t>
      </w:r>
      <w:r w:rsidRPr="00420441">
        <w:rPr>
          <w:b/>
          <w:sz w:val="22"/>
          <w:szCs w:val="22"/>
        </w:rPr>
        <w:t xml:space="preserve">” </w:t>
      </w:r>
      <w:proofErr w:type="gramStart"/>
      <w:r w:rsidRPr="00420441">
        <w:rPr>
          <w:b/>
          <w:sz w:val="22"/>
          <w:szCs w:val="22"/>
        </w:rPr>
        <w:t>Kft.</w:t>
      </w:r>
      <w:proofErr w:type="gramEnd"/>
      <w:r w:rsidRPr="00420441">
        <w:rPr>
          <w:b/>
          <w:sz w:val="22"/>
          <w:szCs w:val="22"/>
        </w:rPr>
        <w:t xml:space="preserve">  20X1. december 31-i fordulónappal készült éves beszámolójának könyvvizsgálatakor Ön az alábbi esetekkel találkozott. Nevezze meg, hogy milyen állítást keres, milyen vizsgálati eljárást alkalmaz, milyen dokumentumot használna fel az állítások vizsgálatára, és állapítsa meg, hogy a társaság éves beszámolójában milyen számviteli hibák fordulnak elő! </w:t>
      </w:r>
    </w:p>
    <w:p w14:paraId="5F24478D" w14:textId="77777777" w:rsidR="00726C62" w:rsidRPr="00420441" w:rsidRDefault="00726C62" w:rsidP="00726C62">
      <w:pPr>
        <w:ind w:left="709"/>
        <w:rPr>
          <w:sz w:val="22"/>
          <w:szCs w:val="22"/>
        </w:rPr>
      </w:pPr>
    </w:p>
    <w:p w14:paraId="0DD9DD25" w14:textId="77777777" w:rsidR="00726C62" w:rsidRPr="00420441" w:rsidRDefault="00726C62" w:rsidP="00726C62">
      <w:pPr>
        <w:ind w:left="709" w:right="282" w:hanging="283"/>
        <w:rPr>
          <w:sz w:val="22"/>
          <w:szCs w:val="22"/>
        </w:rPr>
      </w:pPr>
      <w:r w:rsidRPr="00420441">
        <w:rPr>
          <w:b/>
          <w:sz w:val="22"/>
          <w:szCs w:val="22"/>
        </w:rPr>
        <w:t>1. Szellemi termékek mérlegértéke: 5 400 eFt.</w:t>
      </w:r>
      <w:r w:rsidRPr="00420441">
        <w:rPr>
          <w:sz w:val="22"/>
          <w:szCs w:val="22"/>
        </w:rPr>
        <w:t xml:space="preserve"> </w:t>
      </w:r>
    </w:p>
    <w:p w14:paraId="7A057DA6" w14:textId="77777777" w:rsidR="00726C62" w:rsidRPr="00420441" w:rsidRDefault="00726C62" w:rsidP="00726C62">
      <w:pPr>
        <w:ind w:left="426"/>
        <w:jc w:val="both"/>
        <w:rPr>
          <w:sz w:val="22"/>
          <w:szCs w:val="22"/>
        </w:rPr>
      </w:pPr>
      <w:r w:rsidRPr="00420441">
        <w:rPr>
          <w:sz w:val="22"/>
          <w:szCs w:val="22"/>
        </w:rPr>
        <w:t>Itt mutatja ki a tárgyév július 1-jén térítés nélkül átvett, az átadó könyveiben 6 000 eFt nettó értéken szereplő, 5 000 eFt piaci értékű szoftvert, melyet 5 év alatt, évi 20%-os leírási kulccsal tervez amortizálni.</w:t>
      </w:r>
    </w:p>
    <w:p w14:paraId="3FB245C3" w14:textId="77777777" w:rsidR="00726C62" w:rsidRPr="00420441" w:rsidRDefault="00726C62" w:rsidP="00726C62">
      <w:pPr>
        <w:ind w:left="709"/>
        <w:jc w:val="both"/>
        <w:rPr>
          <w:sz w:val="22"/>
          <w:szCs w:val="22"/>
        </w:rPr>
      </w:pPr>
    </w:p>
    <w:p w14:paraId="352B1871" w14:textId="77777777" w:rsidR="00726C62" w:rsidRPr="00420441" w:rsidRDefault="00726C62" w:rsidP="00726C62">
      <w:pPr>
        <w:ind w:left="426"/>
        <w:jc w:val="both"/>
        <w:rPr>
          <w:b/>
          <w:sz w:val="22"/>
          <w:szCs w:val="22"/>
        </w:rPr>
      </w:pPr>
      <w:r w:rsidRPr="00420441">
        <w:rPr>
          <w:b/>
          <w:i/>
          <w:sz w:val="22"/>
          <w:szCs w:val="22"/>
        </w:rPr>
        <w:t xml:space="preserve">Vizsgált állítás: </w:t>
      </w:r>
      <w:r w:rsidRPr="00420441">
        <w:rPr>
          <w:b/>
          <w:sz w:val="22"/>
          <w:szCs w:val="22"/>
        </w:rPr>
        <w:t>létezés, besorolás, értékelés, pontosság, teljesség, jogok és kötelezettségek</w:t>
      </w:r>
    </w:p>
    <w:p w14:paraId="51556F48" w14:textId="77777777" w:rsidR="00726C62" w:rsidRPr="00420441" w:rsidRDefault="00726C62" w:rsidP="00726C62">
      <w:pPr>
        <w:pStyle w:val="Listaszerbekezds"/>
        <w:ind w:left="426"/>
        <w:jc w:val="both"/>
        <w:rPr>
          <w:b/>
          <w:i/>
          <w:sz w:val="22"/>
          <w:szCs w:val="22"/>
        </w:rPr>
      </w:pPr>
      <w:r w:rsidRPr="00420441">
        <w:rPr>
          <w:b/>
          <w:i/>
          <w:sz w:val="22"/>
          <w:szCs w:val="22"/>
        </w:rPr>
        <w:t xml:space="preserve">Vizsgálati eljárás: </w:t>
      </w:r>
      <w:r w:rsidRPr="00420441">
        <w:rPr>
          <w:b/>
          <w:sz w:val="22"/>
          <w:szCs w:val="22"/>
        </w:rPr>
        <w:t>megtekintés, értékelés, újraszámítás</w:t>
      </w:r>
    </w:p>
    <w:p w14:paraId="559AFAE4" w14:textId="77777777" w:rsidR="00726C62" w:rsidRPr="00420441" w:rsidRDefault="00726C62" w:rsidP="00726C62">
      <w:pPr>
        <w:pStyle w:val="Listaszerbekezds"/>
        <w:ind w:left="426"/>
        <w:jc w:val="both"/>
        <w:rPr>
          <w:b/>
          <w:i/>
          <w:sz w:val="22"/>
          <w:szCs w:val="22"/>
        </w:rPr>
      </w:pPr>
      <w:r w:rsidRPr="00420441">
        <w:rPr>
          <w:b/>
          <w:i/>
          <w:sz w:val="22"/>
          <w:szCs w:val="22"/>
        </w:rPr>
        <w:t xml:space="preserve">Vizsgálathoz szükséges dokumentum: </w:t>
      </w:r>
      <w:r w:rsidRPr="00420441">
        <w:rPr>
          <w:b/>
          <w:sz w:val="22"/>
          <w:szCs w:val="22"/>
        </w:rPr>
        <w:t>megállapodás, számla, átvételi elismervény</w:t>
      </w:r>
    </w:p>
    <w:p w14:paraId="3597DF96" w14:textId="77777777" w:rsidR="00726C62" w:rsidRPr="00420441" w:rsidRDefault="00726C62" w:rsidP="00726C62">
      <w:pPr>
        <w:ind w:left="426"/>
        <w:jc w:val="both"/>
        <w:rPr>
          <w:b/>
          <w:bCs/>
          <w:sz w:val="22"/>
          <w:szCs w:val="22"/>
        </w:rPr>
      </w:pPr>
      <w:r w:rsidRPr="00420441">
        <w:rPr>
          <w:b/>
          <w:i/>
          <w:sz w:val="22"/>
          <w:szCs w:val="22"/>
        </w:rPr>
        <w:t xml:space="preserve">Számviteli hiba: </w:t>
      </w:r>
      <w:r w:rsidRPr="00420441">
        <w:rPr>
          <w:b/>
          <w:sz w:val="22"/>
          <w:szCs w:val="22"/>
        </w:rPr>
        <w:t xml:space="preserve">A </w:t>
      </w:r>
      <w:r w:rsidRPr="00420441">
        <w:rPr>
          <w:b/>
          <w:bCs/>
          <w:sz w:val="22"/>
          <w:szCs w:val="22"/>
        </w:rPr>
        <w:t>térítés nélkül átvett szoftvert hibásan az átadó könyv szerinti értékén vette állományba az alacsonyabb piaci érték helyett. A helyes mérlegérték 4 500 eFt, a hiba eredményre gyakorolt hatása 100 eFt többlet-értékcsökkenés. A szoftvert a vagyoni értékű jogok között kellett volna állományba venni. Megvizsgálandó még, hogy helyesen került-e elszámolásra az átadáskor felszámított áfa, a térítés nélküli átvétel miatt elszámolt egyéb bevétel elhatárolása, és a terv szerinti értékcsökkenéssel megegyező feloldása.</w:t>
      </w:r>
    </w:p>
    <w:p w14:paraId="1E694068" w14:textId="77777777" w:rsidR="00726C62" w:rsidRPr="00420441" w:rsidRDefault="00726C62" w:rsidP="00726C62">
      <w:pPr>
        <w:jc w:val="both"/>
        <w:rPr>
          <w:b/>
          <w:sz w:val="22"/>
          <w:szCs w:val="22"/>
        </w:rPr>
      </w:pPr>
    </w:p>
    <w:p w14:paraId="0BFE4CF8" w14:textId="5620013E" w:rsidR="005E01FB" w:rsidRPr="005E01FB" w:rsidRDefault="005E01FB" w:rsidP="00095D4D">
      <w:pPr>
        <w:pStyle w:val="Listaszerbekezds"/>
        <w:numPr>
          <w:ilvl w:val="0"/>
          <w:numId w:val="16"/>
        </w:numPr>
        <w:ind w:right="282" w:hanging="294"/>
        <w:rPr>
          <w:b/>
          <w:sz w:val="22"/>
          <w:szCs w:val="22"/>
        </w:rPr>
      </w:pPr>
      <w:r w:rsidRPr="005E01FB">
        <w:rPr>
          <w:b/>
          <w:sz w:val="22"/>
          <w:szCs w:val="22"/>
        </w:rPr>
        <w:t>Befejezetlen termelés: 480 000 eFt</w:t>
      </w:r>
    </w:p>
    <w:p w14:paraId="35DB7D9E" w14:textId="7B895A91" w:rsidR="005E01FB" w:rsidRDefault="005E01FB" w:rsidP="005E01FB">
      <w:pPr>
        <w:pStyle w:val="Listaszerbekezds"/>
        <w:ind w:left="426" w:right="-23"/>
        <w:jc w:val="both"/>
        <w:rPr>
          <w:bCs/>
          <w:sz w:val="22"/>
          <w:szCs w:val="22"/>
        </w:rPr>
      </w:pPr>
      <w:r>
        <w:rPr>
          <w:bCs/>
          <w:sz w:val="22"/>
          <w:szCs w:val="22"/>
        </w:rPr>
        <w:t>Itt mutatja ki egy t</w:t>
      </w:r>
      <w:r w:rsidRPr="002A3C33">
        <w:rPr>
          <w:bCs/>
          <w:sz w:val="22"/>
          <w:szCs w:val="22"/>
        </w:rPr>
        <w:t>ársasház építés</w:t>
      </w:r>
      <w:r>
        <w:rPr>
          <w:bCs/>
          <w:sz w:val="22"/>
          <w:szCs w:val="22"/>
        </w:rPr>
        <w:t>e</w:t>
      </w:r>
      <w:r w:rsidRPr="002A3C33">
        <w:rPr>
          <w:bCs/>
          <w:sz w:val="22"/>
          <w:szCs w:val="22"/>
        </w:rPr>
        <w:t xml:space="preserve"> során fordulónapig</w:t>
      </w:r>
      <w:r>
        <w:rPr>
          <w:bCs/>
          <w:sz w:val="22"/>
          <w:szCs w:val="22"/>
        </w:rPr>
        <w:t xml:space="preserve"> felmerült</w:t>
      </w:r>
      <w:r w:rsidRPr="002A3C33">
        <w:rPr>
          <w:bCs/>
          <w:sz w:val="22"/>
          <w:szCs w:val="22"/>
        </w:rPr>
        <w:t xml:space="preserve"> </w:t>
      </w:r>
      <w:r>
        <w:rPr>
          <w:bCs/>
          <w:sz w:val="22"/>
          <w:szCs w:val="22"/>
        </w:rPr>
        <w:t>közvetlen költségeket</w:t>
      </w:r>
      <w:r w:rsidR="00FB3C6B">
        <w:rPr>
          <w:bCs/>
          <w:sz w:val="22"/>
          <w:szCs w:val="22"/>
        </w:rPr>
        <w:t xml:space="preserve"> a </w:t>
      </w:r>
      <w:r w:rsidR="00FB3C6B" w:rsidRPr="00FB3C6B">
        <w:rPr>
          <w:bCs/>
          <w:sz w:val="22"/>
          <w:szCs w:val="22"/>
        </w:rPr>
        <w:t>szerződés elszámolási egységéhez kapcsolódóan</w:t>
      </w:r>
      <w:r>
        <w:rPr>
          <w:bCs/>
          <w:sz w:val="22"/>
          <w:szCs w:val="22"/>
        </w:rPr>
        <w:t>.</w:t>
      </w:r>
      <w:r w:rsidR="00FB3C6B">
        <w:rPr>
          <w:bCs/>
          <w:sz w:val="22"/>
          <w:szCs w:val="22"/>
        </w:rPr>
        <w:t xml:space="preserve"> </w:t>
      </w:r>
      <w:r>
        <w:rPr>
          <w:bCs/>
          <w:sz w:val="22"/>
          <w:szCs w:val="22"/>
        </w:rPr>
        <w:t>A társasház becsült kivitelezési költsége 1 200 000 eFt, a</w:t>
      </w:r>
      <w:r w:rsidRPr="002A3C33">
        <w:rPr>
          <w:bCs/>
          <w:sz w:val="22"/>
          <w:szCs w:val="22"/>
        </w:rPr>
        <w:t xml:space="preserve"> kivitelezés szerződéses díja</w:t>
      </w:r>
      <w:r w:rsidR="00FB3C6B">
        <w:rPr>
          <w:bCs/>
          <w:sz w:val="22"/>
          <w:szCs w:val="22"/>
        </w:rPr>
        <w:t xml:space="preserve"> </w:t>
      </w:r>
      <w:r>
        <w:rPr>
          <w:bCs/>
          <w:sz w:val="22"/>
          <w:szCs w:val="22"/>
        </w:rPr>
        <w:t>1 8</w:t>
      </w:r>
      <w:r w:rsidRPr="002A3C33">
        <w:rPr>
          <w:bCs/>
          <w:sz w:val="22"/>
          <w:szCs w:val="22"/>
        </w:rPr>
        <w:t>00</w:t>
      </w:r>
      <w:r>
        <w:rPr>
          <w:bCs/>
          <w:sz w:val="22"/>
          <w:szCs w:val="22"/>
        </w:rPr>
        <w:t> 000 e</w:t>
      </w:r>
      <w:r w:rsidRPr="002A3C33">
        <w:rPr>
          <w:bCs/>
          <w:sz w:val="22"/>
          <w:szCs w:val="22"/>
        </w:rPr>
        <w:t>Ft</w:t>
      </w:r>
      <w:r>
        <w:rPr>
          <w:bCs/>
          <w:sz w:val="22"/>
          <w:szCs w:val="22"/>
        </w:rPr>
        <w:t>, de a társaság a fordulónapig a generálkivitelező megrendelőnek még számlázott részteljesítéseket</w:t>
      </w:r>
      <w:r w:rsidRPr="002A3C33">
        <w:rPr>
          <w:bCs/>
          <w:sz w:val="22"/>
          <w:szCs w:val="22"/>
        </w:rPr>
        <w:t>.</w:t>
      </w:r>
    </w:p>
    <w:p w14:paraId="14E02B1B" w14:textId="77777777" w:rsidR="005E01FB" w:rsidRDefault="005E01FB" w:rsidP="005E01FB">
      <w:pPr>
        <w:pStyle w:val="Listaszerbekezds"/>
        <w:ind w:left="426" w:right="-23"/>
        <w:jc w:val="both"/>
        <w:rPr>
          <w:bCs/>
          <w:sz w:val="22"/>
          <w:szCs w:val="22"/>
        </w:rPr>
      </w:pPr>
    </w:p>
    <w:p w14:paraId="1E8B5705" w14:textId="77777777" w:rsidR="005E01FB" w:rsidRPr="00420441" w:rsidRDefault="005E01FB" w:rsidP="005E01FB">
      <w:pPr>
        <w:ind w:left="426"/>
        <w:jc w:val="both"/>
        <w:rPr>
          <w:b/>
          <w:sz w:val="22"/>
          <w:szCs w:val="22"/>
        </w:rPr>
      </w:pPr>
      <w:r w:rsidRPr="00420441">
        <w:rPr>
          <w:b/>
          <w:i/>
          <w:sz w:val="22"/>
          <w:szCs w:val="22"/>
        </w:rPr>
        <w:t xml:space="preserve">Vizsgált állítás: </w:t>
      </w:r>
      <w:r w:rsidRPr="00420441">
        <w:rPr>
          <w:b/>
          <w:sz w:val="22"/>
          <w:szCs w:val="22"/>
        </w:rPr>
        <w:t>létezés, besorolás, pontosság</w:t>
      </w:r>
    </w:p>
    <w:p w14:paraId="62962D89" w14:textId="77777777" w:rsidR="005E01FB" w:rsidRPr="00420441" w:rsidRDefault="005E01FB" w:rsidP="005E01FB">
      <w:pPr>
        <w:pStyle w:val="Listaszerbekezds"/>
        <w:ind w:left="426"/>
        <w:jc w:val="both"/>
        <w:rPr>
          <w:b/>
          <w:i/>
          <w:sz w:val="22"/>
          <w:szCs w:val="22"/>
        </w:rPr>
      </w:pPr>
      <w:r w:rsidRPr="00420441">
        <w:rPr>
          <w:b/>
          <w:i/>
          <w:sz w:val="22"/>
          <w:szCs w:val="22"/>
        </w:rPr>
        <w:t xml:space="preserve">Vizsgálati eljárás: </w:t>
      </w:r>
      <w:r w:rsidRPr="00420441">
        <w:rPr>
          <w:b/>
          <w:sz w:val="22"/>
          <w:szCs w:val="22"/>
        </w:rPr>
        <w:t>megtekintés</w:t>
      </w:r>
    </w:p>
    <w:p w14:paraId="365DCEFD" w14:textId="4C03756B" w:rsidR="005E01FB" w:rsidRPr="00420441" w:rsidRDefault="005E01FB" w:rsidP="005E01FB">
      <w:pPr>
        <w:pStyle w:val="Listaszerbekezds"/>
        <w:ind w:left="426"/>
        <w:jc w:val="both"/>
        <w:rPr>
          <w:b/>
          <w:i/>
          <w:sz w:val="22"/>
          <w:szCs w:val="22"/>
        </w:rPr>
      </w:pPr>
      <w:r w:rsidRPr="00420441">
        <w:rPr>
          <w:b/>
          <w:i/>
          <w:sz w:val="22"/>
          <w:szCs w:val="22"/>
        </w:rPr>
        <w:t xml:space="preserve">Vizsgálathoz szükséges dokumentum: </w:t>
      </w:r>
      <w:r>
        <w:rPr>
          <w:b/>
          <w:sz w:val="22"/>
          <w:szCs w:val="22"/>
        </w:rPr>
        <w:t>szerződés, építési napló, teljesítési fok számítás</w:t>
      </w:r>
    </w:p>
    <w:p w14:paraId="78B02099" w14:textId="66911A34" w:rsidR="005E01FB" w:rsidRPr="00FB3C6B" w:rsidRDefault="005E01FB" w:rsidP="00FB3C6B">
      <w:pPr>
        <w:pStyle w:val="Listaszerbekezds"/>
        <w:ind w:left="426" w:right="-23"/>
        <w:jc w:val="both"/>
        <w:rPr>
          <w:bCs/>
          <w:iCs/>
          <w:sz w:val="22"/>
          <w:szCs w:val="22"/>
        </w:rPr>
      </w:pPr>
      <w:r w:rsidRPr="00420441">
        <w:rPr>
          <w:b/>
          <w:i/>
          <w:sz w:val="22"/>
          <w:szCs w:val="22"/>
        </w:rPr>
        <w:t>Számviteli hiba:</w:t>
      </w:r>
      <w:r w:rsidR="00FB3C6B" w:rsidRPr="00FB3C6B">
        <w:rPr>
          <w:rFonts w:cstheme="minorBidi"/>
          <w:color w:val="000000" w:themeColor="text1"/>
          <w:kern w:val="24"/>
          <w:sz w:val="48"/>
          <w:szCs w:val="48"/>
        </w:rPr>
        <w:t xml:space="preserve"> </w:t>
      </w:r>
      <w:r w:rsidR="00FB3C6B" w:rsidRPr="00FB3C6B">
        <w:rPr>
          <w:b/>
          <w:iCs/>
          <w:sz w:val="22"/>
          <w:szCs w:val="22"/>
        </w:rPr>
        <w:t xml:space="preserve">A szerződés elszámolási egységéhez kapcsolódóan </w:t>
      </w:r>
      <w:r w:rsidR="00FB3C6B" w:rsidRPr="00FB3C6B">
        <w:rPr>
          <w:b/>
          <w:bCs/>
          <w:iCs/>
          <w:sz w:val="22"/>
          <w:szCs w:val="22"/>
        </w:rPr>
        <w:t>befejezetlen termelés csak a kapcsolódó árbevétel elszámolásáig mutatható ki készletként. Mivel nem volt még kiszámlázás, ezért nem ezen a mérlegsoron, hanem a Bevételek aktív időbeli elhatárolásánál kell kimutatni a teljesítési fok arányában elszámolható árbevételt, 720 000 eFt-ot.</w:t>
      </w:r>
      <w:r w:rsidR="00FB3C6B">
        <w:rPr>
          <w:b/>
          <w:bCs/>
          <w:iCs/>
          <w:sz w:val="22"/>
          <w:szCs w:val="22"/>
        </w:rPr>
        <w:t xml:space="preserve"> </w:t>
      </w:r>
      <w:r w:rsidRPr="00FB3C6B">
        <w:rPr>
          <w:b/>
          <w:iCs/>
          <w:sz w:val="22"/>
          <w:szCs w:val="22"/>
        </w:rPr>
        <w:t>Teljesítési fok = 480/1 200 = 40%</w:t>
      </w:r>
      <w:r w:rsidR="00FB3C6B">
        <w:rPr>
          <w:b/>
          <w:iCs/>
          <w:sz w:val="22"/>
          <w:szCs w:val="22"/>
        </w:rPr>
        <w:t xml:space="preserve">. </w:t>
      </w:r>
      <w:r w:rsidRPr="00FB3C6B">
        <w:rPr>
          <w:b/>
          <w:iCs/>
          <w:sz w:val="22"/>
          <w:szCs w:val="22"/>
        </w:rPr>
        <w:t>Elszámolható árbevétel = 1</w:t>
      </w:r>
      <w:r w:rsidR="00FB3C6B" w:rsidRPr="00FB3C6B">
        <w:rPr>
          <w:b/>
          <w:iCs/>
          <w:sz w:val="22"/>
          <w:szCs w:val="22"/>
        </w:rPr>
        <w:t> </w:t>
      </w:r>
      <w:r w:rsidRPr="00FB3C6B">
        <w:rPr>
          <w:b/>
          <w:iCs/>
          <w:sz w:val="22"/>
          <w:szCs w:val="22"/>
        </w:rPr>
        <w:t>800</w:t>
      </w:r>
      <w:r w:rsidR="00FB3C6B" w:rsidRPr="00FB3C6B">
        <w:rPr>
          <w:b/>
          <w:iCs/>
          <w:sz w:val="22"/>
          <w:szCs w:val="22"/>
        </w:rPr>
        <w:t xml:space="preserve"> 000</w:t>
      </w:r>
      <w:r w:rsidRPr="00FB3C6B">
        <w:rPr>
          <w:b/>
          <w:iCs/>
          <w:sz w:val="22"/>
          <w:szCs w:val="22"/>
        </w:rPr>
        <w:t xml:space="preserve"> * 0,4 = 720</w:t>
      </w:r>
      <w:r w:rsidR="00FB3C6B" w:rsidRPr="00FB3C6B">
        <w:rPr>
          <w:b/>
          <w:iCs/>
          <w:sz w:val="22"/>
          <w:szCs w:val="22"/>
        </w:rPr>
        <w:t> 000 e</w:t>
      </w:r>
      <w:r w:rsidRPr="00FB3C6B">
        <w:rPr>
          <w:b/>
          <w:iCs/>
          <w:sz w:val="22"/>
          <w:szCs w:val="22"/>
        </w:rPr>
        <w:t>Ft.</w:t>
      </w:r>
    </w:p>
    <w:p w14:paraId="23E7CC45" w14:textId="77777777" w:rsidR="005E01FB" w:rsidRDefault="005E01FB" w:rsidP="00726C62">
      <w:pPr>
        <w:ind w:left="709" w:right="282" w:hanging="283"/>
        <w:rPr>
          <w:b/>
          <w:sz w:val="22"/>
          <w:szCs w:val="22"/>
        </w:rPr>
      </w:pPr>
    </w:p>
    <w:p w14:paraId="6E2EB94E" w14:textId="77777777" w:rsidR="00EB2DCC" w:rsidRDefault="00EB2DCC" w:rsidP="00726C62">
      <w:pPr>
        <w:ind w:left="709" w:right="282" w:hanging="283"/>
        <w:rPr>
          <w:b/>
          <w:sz w:val="22"/>
          <w:szCs w:val="22"/>
        </w:rPr>
      </w:pPr>
    </w:p>
    <w:p w14:paraId="59CEFC7D" w14:textId="77777777" w:rsidR="00942924" w:rsidRDefault="00942924" w:rsidP="00726C62">
      <w:pPr>
        <w:ind w:left="709" w:right="282" w:hanging="283"/>
        <w:rPr>
          <w:b/>
          <w:sz w:val="22"/>
          <w:szCs w:val="22"/>
        </w:rPr>
      </w:pPr>
    </w:p>
    <w:p w14:paraId="194376BE" w14:textId="436C1735" w:rsidR="00726C62" w:rsidRPr="00420441" w:rsidRDefault="00A737F9" w:rsidP="00726C62">
      <w:pPr>
        <w:ind w:left="709" w:right="282" w:hanging="283"/>
        <w:rPr>
          <w:b/>
          <w:sz w:val="22"/>
          <w:szCs w:val="22"/>
        </w:rPr>
      </w:pPr>
      <w:r>
        <w:rPr>
          <w:b/>
          <w:sz w:val="22"/>
          <w:szCs w:val="22"/>
        </w:rPr>
        <w:t>3</w:t>
      </w:r>
      <w:r w:rsidR="00726C62" w:rsidRPr="00420441">
        <w:rPr>
          <w:b/>
          <w:sz w:val="22"/>
          <w:szCs w:val="22"/>
        </w:rPr>
        <w:t>.  Egyéb követelések mérlegértéke: 10 000 eFt.</w:t>
      </w:r>
    </w:p>
    <w:p w14:paraId="4C2F081A" w14:textId="77777777" w:rsidR="00726C62" w:rsidRPr="00420441" w:rsidRDefault="00726C62" w:rsidP="00726C62">
      <w:pPr>
        <w:ind w:left="426" w:right="-1"/>
        <w:jc w:val="both"/>
        <w:rPr>
          <w:sz w:val="22"/>
          <w:szCs w:val="22"/>
        </w:rPr>
      </w:pPr>
      <w:r w:rsidRPr="00420441">
        <w:rPr>
          <w:sz w:val="22"/>
          <w:szCs w:val="22"/>
        </w:rPr>
        <w:t xml:space="preserve">Ezen a mérlegsoron található az önkormányzatnak egy ötéves irodabérleti jogért kifizetett      5 000 eFt előleg és az ehhez kapcsolódó 2 000 eFt kaució, valamint a szállítóknak a következő év januári anyagbeszállításért átutalt 3 000 eFt előleg. </w:t>
      </w:r>
    </w:p>
    <w:p w14:paraId="4356A64F" w14:textId="77777777" w:rsidR="00726C62" w:rsidRPr="00420441" w:rsidRDefault="00726C62" w:rsidP="00726C62">
      <w:pPr>
        <w:ind w:right="282"/>
        <w:rPr>
          <w:sz w:val="22"/>
          <w:szCs w:val="22"/>
        </w:rPr>
      </w:pPr>
    </w:p>
    <w:p w14:paraId="6E370EDF" w14:textId="77777777" w:rsidR="00726C62" w:rsidRPr="00420441" w:rsidRDefault="00726C62" w:rsidP="00726C62">
      <w:pPr>
        <w:ind w:left="426"/>
        <w:jc w:val="both"/>
        <w:rPr>
          <w:b/>
          <w:sz w:val="22"/>
          <w:szCs w:val="22"/>
        </w:rPr>
      </w:pPr>
      <w:r w:rsidRPr="00420441">
        <w:rPr>
          <w:b/>
          <w:i/>
          <w:sz w:val="22"/>
          <w:szCs w:val="22"/>
        </w:rPr>
        <w:t xml:space="preserve">Vizsgált állítás: </w:t>
      </w:r>
      <w:r w:rsidRPr="00420441">
        <w:rPr>
          <w:b/>
          <w:sz w:val="22"/>
          <w:szCs w:val="22"/>
        </w:rPr>
        <w:t>létezés, besorolás, pontosság</w:t>
      </w:r>
    </w:p>
    <w:p w14:paraId="5142699C" w14:textId="77777777" w:rsidR="00726C62" w:rsidRPr="00420441" w:rsidRDefault="00726C62" w:rsidP="00726C62">
      <w:pPr>
        <w:pStyle w:val="Listaszerbekezds"/>
        <w:ind w:left="426"/>
        <w:jc w:val="both"/>
        <w:rPr>
          <w:b/>
          <w:i/>
          <w:sz w:val="22"/>
          <w:szCs w:val="22"/>
        </w:rPr>
      </w:pPr>
      <w:r w:rsidRPr="00420441">
        <w:rPr>
          <w:b/>
          <w:i/>
          <w:sz w:val="22"/>
          <w:szCs w:val="22"/>
        </w:rPr>
        <w:t xml:space="preserve">Vizsgálati eljárás: </w:t>
      </w:r>
      <w:r w:rsidRPr="00420441">
        <w:rPr>
          <w:b/>
          <w:sz w:val="22"/>
          <w:szCs w:val="22"/>
        </w:rPr>
        <w:t>megtekintés</w:t>
      </w:r>
    </w:p>
    <w:p w14:paraId="7BDA7563" w14:textId="77777777" w:rsidR="00726C62" w:rsidRPr="00420441" w:rsidRDefault="00726C62" w:rsidP="00726C62">
      <w:pPr>
        <w:pStyle w:val="Listaszerbekezds"/>
        <w:ind w:left="426"/>
        <w:jc w:val="both"/>
        <w:rPr>
          <w:b/>
          <w:i/>
          <w:sz w:val="22"/>
          <w:szCs w:val="22"/>
        </w:rPr>
      </w:pPr>
      <w:r w:rsidRPr="00420441">
        <w:rPr>
          <w:b/>
          <w:i/>
          <w:sz w:val="22"/>
          <w:szCs w:val="22"/>
        </w:rPr>
        <w:t xml:space="preserve">Vizsgálathoz szükséges dokumentum: </w:t>
      </w:r>
      <w:r w:rsidRPr="00420441">
        <w:rPr>
          <w:b/>
          <w:sz w:val="22"/>
          <w:szCs w:val="22"/>
        </w:rPr>
        <w:t>megállapodás, számla, bankkivonat</w:t>
      </w:r>
    </w:p>
    <w:p w14:paraId="06D65081" w14:textId="77777777" w:rsidR="00726C62" w:rsidRPr="00420441" w:rsidRDefault="00726C62" w:rsidP="00726C62">
      <w:pPr>
        <w:ind w:left="426" w:right="-1"/>
        <w:jc w:val="both"/>
        <w:rPr>
          <w:b/>
          <w:sz w:val="22"/>
          <w:szCs w:val="22"/>
        </w:rPr>
      </w:pPr>
      <w:r w:rsidRPr="00420441">
        <w:rPr>
          <w:b/>
          <w:i/>
          <w:sz w:val="22"/>
          <w:szCs w:val="22"/>
        </w:rPr>
        <w:t xml:space="preserve">Számviteli hiba: </w:t>
      </w:r>
      <w:r w:rsidRPr="00420441">
        <w:rPr>
          <w:b/>
          <w:sz w:val="22"/>
          <w:szCs w:val="22"/>
        </w:rPr>
        <w:t xml:space="preserve">Az irodabérletért fizetett előleget a tárgyi eszközök között kellett volna kimutatnia, mint beruházásokra adott előleg. A kauciót a tartósan adott kölcsönök között kell szerepeltetni. A szállítónak átutalt összeg a készletek közé kell, hogy kerüljön, mint készletekre adott előleg. </w:t>
      </w:r>
    </w:p>
    <w:p w14:paraId="0810534A" w14:textId="74B93BD9" w:rsidR="00095D4D" w:rsidRPr="00420441" w:rsidRDefault="00726C62" w:rsidP="00942924">
      <w:pPr>
        <w:ind w:left="426" w:right="-1"/>
        <w:jc w:val="both"/>
        <w:rPr>
          <w:b/>
          <w:sz w:val="22"/>
          <w:szCs w:val="22"/>
        </w:rPr>
      </w:pPr>
      <w:r w:rsidRPr="00420441">
        <w:rPr>
          <w:b/>
          <w:sz w:val="22"/>
          <w:szCs w:val="22"/>
        </w:rPr>
        <w:t xml:space="preserve"> </w:t>
      </w:r>
    </w:p>
    <w:p w14:paraId="167C201C" w14:textId="6EB2EBB7" w:rsidR="007C496B" w:rsidRPr="00420441" w:rsidRDefault="00A737F9" w:rsidP="007C496B">
      <w:pPr>
        <w:ind w:left="709" w:right="282" w:hanging="283"/>
        <w:rPr>
          <w:b/>
          <w:sz w:val="22"/>
          <w:szCs w:val="22"/>
        </w:rPr>
      </w:pPr>
      <w:r>
        <w:rPr>
          <w:b/>
          <w:sz w:val="22"/>
          <w:szCs w:val="22"/>
        </w:rPr>
        <w:t>4</w:t>
      </w:r>
      <w:r w:rsidR="007C496B" w:rsidRPr="00420441">
        <w:rPr>
          <w:b/>
          <w:sz w:val="22"/>
          <w:szCs w:val="22"/>
        </w:rPr>
        <w:t xml:space="preserve">.  </w:t>
      </w:r>
      <w:r w:rsidR="00D4688E">
        <w:rPr>
          <w:b/>
          <w:sz w:val="22"/>
          <w:szCs w:val="22"/>
        </w:rPr>
        <w:t>Bankbetéte</w:t>
      </w:r>
      <w:r w:rsidR="007C496B" w:rsidRPr="00420441">
        <w:rPr>
          <w:b/>
          <w:sz w:val="22"/>
          <w:szCs w:val="22"/>
        </w:rPr>
        <w:t>k: 34 000 eFt.</w:t>
      </w:r>
    </w:p>
    <w:p w14:paraId="226A1CAE" w14:textId="1098F5E7" w:rsidR="00B472A3" w:rsidRDefault="00D4688E" w:rsidP="00B15739">
      <w:pPr>
        <w:ind w:left="426" w:right="-23"/>
        <w:jc w:val="both"/>
        <w:rPr>
          <w:sz w:val="22"/>
          <w:szCs w:val="22"/>
        </w:rPr>
      </w:pPr>
      <w:r>
        <w:rPr>
          <w:sz w:val="22"/>
          <w:szCs w:val="22"/>
        </w:rPr>
        <w:t xml:space="preserve">Itt mutat 14 000 eFt </w:t>
      </w:r>
      <w:r w:rsidR="00DB357C">
        <w:rPr>
          <w:sz w:val="22"/>
          <w:szCs w:val="22"/>
        </w:rPr>
        <w:t xml:space="preserve">értékben </w:t>
      </w:r>
      <w:r>
        <w:rPr>
          <w:sz w:val="22"/>
          <w:szCs w:val="22"/>
        </w:rPr>
        <w:t>elektronikus pénz</w:t>
      </w:r>
      <w:r w:rsidR="008B3922">
        <w:rPr>
          <w:sz w:val="22"/>
          <w:szCs w:val="22"/>
        </w:rPr>
        <w:t>t</w:t>
      </w:r>
      <w:r>
        <w:rPr>
          <w:sz w:val="22"/>
          <w:szCs w:val="22"/>
        </w:rPr>
        <w:t xml:space="preserve"> és </w:t>
      </w:r>
      <w:r w:rsidR="00DB357C">
        <w:rPr>
          <w:sz w:val="22"/>
          <w:szCs w:val="22"/>
        </w:rPr>
        <w:t>20 000 eFt b</w:t>
      </w:r>
      <w:r>
        <w:rPr>
          <w:sz w:val="22"/>
          <w:szCs w:val="22"/>
        </w:rPr>
        <w:t xml:space="preserve">efektetési </w:t>
      </w:r>
      <w:r w:rsidR="00DB357C">
        <w:rPr>
          <w:sz w:val="22"/>
          <w:szCs w:val="22"/>
        </w:rPr>
        <w:t>s</w:t>
      </w:r>
      <w:r>
        <w:rPr>
          <w:sz w:val="22"/>
          <w:szCs w:val="22"/>
        </w:rPr>
        <w:t>zámlá</w:t>
      </w:r>
      <w:r w:rsidR="00DB357C">
        <w:rPr>
          <w:sz w:val="22"/>
          <w:szCs w:val="22"/>
        </w:rPr>
        <w:t xml:space="preserve">n lévő összeget.  </w:t>
      </w:r>
    </w:p>
    <w:p w14:paraId="060EDF4D" w14:textId="77777777" w:rsidR="00DB357C" w:rsidRPr="00420441" w:rsidRDefault="00DB357C" w:rsidP="00DB357C">
      <w:pPr>
        <w:ind w:left="426"/>
        <w:jc w:val="both"/>
        <w:rPr>
          <w:b/>
          <w:sz w:val="22"/>
          <w:szCs w:val="22"/>
        </w:rPr>
      </w:pPr>
      <w:r w:rsidRPr="00420441">
        <w:rPr>
          <w:b/>
          <w:i/>
          <w:sz w:val="22"/>
          <w:szCs w:val="22"/>
        </w:rPr>
        <w:t xml:space="preserve">Vizsgált állítás: </w:t>
      </w:r>
      <w:r w:rsidRPr="00420441">
        <w:rPr>
          <w:b/>
          <w:sz w:val="22"/>
          <w:szCs w:val="22"/>
        </w:rPr>
        <w:t>létezés, besorolás, pontosság</w:t>
      </w:r>
    </w:p>
    <w:p w14:paraId="039948C5" w14:textId="77777777" w:rsidR="00DB357C" w:rsidRPr="00420441" w:rsidRDefault="00DB357C" w:rsidP="00DB357C">
      <w:pPr>
        <w:pStyle w:val="Listaszerbekezds"/>
        <w:ind w:left="426"/>
        <w:jc w:val="both"/>
        <w:rPr>
          <w:b/>
          <w:i/>
          <w:sz w:val="22"/>
          <w:szCs w:val="22"/>
        </w:rPr>
      </w:pPr>
      <w:r w:rsidRPr="00420441">
        <w:rPr>
          <w:b/>
          <w:i/>
          <w:sz w:val="22"/>
          <w:szCs w:val="22"/>
        </w:rPr>
        <w:t xml:space="preserve">Vizsgálati eljárás: </w:t>
      </w:r>
      <w:r w:rsidRPr="00420441">
        <w:rPr>
          <w:b/>
          <w:sz w:val="22"/>
          <w:szCs w:val="22"/>
        </w:rPr>
        <w:t>megtekintés</w:t>
      </w:r>
    </w:p>
    <w:p w14:paraId="2A895F18" w14:textId="2D355615" w:rsidR="00DB357C" w:rsidRPr="00420441" w:rsidRDefault="00DB357C" w:rsidP="00DB357C">
      <w:pPr>
        <w:pStyle w:val="Listaszerbekezds"/>
        <w:ind w:left="426"/>
        <w:jc w:val="both"/>
        <w:rPr>
          <w:b/>
          <w:i/>
          <w:sz w:val="22"/>
          <w:szCs w:val="22"/>
        </w:rPr>
      </w:pPr>
      <w:r w:rsidRPr="00420441">
        <w:rPr>
          <w:b/>
          <w:i/>
          <w:sz w:val="22"/>
          <w:szCs w:val="22"/>
        </w:rPr>
        <w:t xml:space="preserve">Vizsgálathoz szükséges dokumentum: </w:t>
      </w:r>
      <w:r>
        <w:rPr>
          <w:b/>
          <w:sz w:val="22"/>
          <w:szCs w:val="22"/>
        </w:rPr>
        <w:t>pénzkezelési szabályzat</w:t>
      </w:r>
      <w:r w:rsidRPr="00420441">
        <w:rPr>
          <w:b/>
          <w:sz w:val="22"/>
          <w:szCs w:val="22"/>
        </w:rPr>
        <w:t>, s</w:t>
      </w:r>
      <w:r>
        <w:rPr>
          <w:b/>
          <w:sz w:val="22"/>
          <w:szCs w:val="22"/>
        </w:rPr>
        <w:t>zerződés</w:t>
      </w:r>
      <w:r w:rsidRPr="00420441">
        <w:rPr>
          <w:b/>
          <w:sz w:val="22"/>
          <w:szCs w:val="22"/>
        </w:rPr>
        <w:t>, kivonat</w:t>
      </w:r>
    </w:p>
    <w:p w14:paraId="7C19AC1B" w14:textId="4CDAEA54" w:rsidR="00726C62" w:rsidRPr="00420441" w:rsidRDefault="00DB357C" w:rsidP="00DB357C">
      <w:pPr>
        <w:ind w:left="426" w:right="-23"/>
        <w:jc w:val="both"/>
        <w:rPr>
          <w:b/>
          <w:sz w:val="22"/>
          <w:szCs w:val="22"/>
        </w:rPr>
      </w:pPr>
      <w:r w:rsidRPr="00420441">
        <w:rPr>
          <w:b/>
          <w:i/>
          <w:sz w:val="22"/>
          <w:szCs w:val="22"/>
        </w:rPr>
        <w:t xml:space="preserve">Számviteli hiba: </w:t>
      </w:r>
      <w:r w:rsidR="00B472A3" w:rsidRPr="00DB357C">
        <w:rPr>
          <w:b/>
          <w:bCs/>
          <w:sz w:val="22"/>
          <w:szCs w:val="22"/>
        </w:rPr>
        <w:t>Az elektronikus pénzt nem a Bankbetétek, hanem a Pénztár, csekkek mérlegsoron kell szerepeltetni.</w:t>
      </w:r>
      <w:r w:rsidR="00D4688E" w:rsidRPr="00DB357C">
        <w:rPr>
          <w:b/>
          <w:bCs/>
          <w:sz w:val="22"/>
          <w:szCs w:val="22"/>
        </w:rPr>
        <w:t xml:space="preserve"> </w:t>
      </w:r>
      <w:r w:rsidR="005E01FB" w:rsidRPr="00DB357C">
        <w:rPr>
          <w:b/>
          <w:bCs/>
          <w:sz w:val="22"/>
          <w:szCs w:val="22"/>
        </w:rPr>
        <w:t xml:space="preserve">A </w:t>
      </w:r>
      <w:r>
        <w:rPr>
          <w:b/>
          <w:bCs/>
          <w:sz w:val="22"/>
          <w:szCs w:val="22"/>
        </w:rPr>
        <w:t>befektetési számlán lévő pénz</w:t>
      </w:r>
      <w:r w:rsidR="005E01FB" w:rsidRPr="00DB357C">
        <w:rPr>
          <w:b/>
          <w:bCs/>
          <w:sz w:val="22"/>
          <w:szCs w:val="22"/>
        </w:rPr>
        <w:t xml:space="preserve"> nem </w:t>
      </w:r>
      <w:r>
        <w:rPr>
          <w:b/>
          <w:bCs/>
          <w:sz w:val="22"/>
          <w:szCs w:val="22"/>
        </w:rPr>
        <w:t>minősül b</w:t>
      </w:r>
      <w:r w:rsidR="005E01FB" w:rsidRPr="00DB357C">
        <w:rPr>
          <w:b/>
          <w:bCs/>
          <w:sz w:val="22"/>
          <w:szCs w:val="22"/>
        </w:rPr>
        <w:t>ankbetét</w:t>
      </w:r>
      <w:r>
        <w:rPr>
          <w:b/>
          <w:bCs/>
          <w:sz w:val="22"/>
          <w:szCs w:val="22"/>
        </w:rPr>
        <w:t>n</w:t>
      </w:r>
      <w:r w:rsidR="005E01FB" w:rsidRPr="00DB357C">
        <w:rPr>
          <w:b/>
          <w:bCs/>
          <w:sz w:val="22"/>
          <w:szCs w:val="22"/>
        </w:rPr>
        <w:t xml:space="preserve">ek, hanem </w:t>
      </w:r>
      <w:r>
        <w:rPr>
          <w:b/>
          <w:bCs/>
          <w:sz w:val="22"/>
          <w:szCs w:val="22"/>
        </w:rPr>
        <w:t>Egyéb követelés (ha nem tartós) vagy</w:t>
      </w:r>
      <w:r w:rsidR="005E01FB" w:rsidRPr="00DB357C">
        <w:rPr>
          <w:b/>
          <w:bCs/>
          <w:sz w:val="22"/>
          <w:szCs w:val="22"/>
        </w:rPr>
        <w:t xml:space="preserve"> Tartósan adott kölcsön</w:t>
      </w:r>
      <w:r>
        <w:rPr>
          <w:b/>
          <w:bCs/>
          <w:sz w:val="22"/>
          <w:szCs w:val="22"/>
        </w:rPr>
        <w:t xml:space="preserve"> (ha egy éven túli)</w:t>
      </w:r>
      <w:r w:rsidR="005E01FB">
        <w:rPr>
          <w:sz w:val="22"/>
          <w:szCs w:val="22"/>
        </w:rPr>
        <w:t>.</w:t>
      </w:r>
      <w:r w:rsidR="007C496B" w:rsidRPr="00420441">
        <w:rPr>
          <w:sz w:val="22"/>
          <w:szCs w:val="22"/>
        </w:rPr>
        <w:t xml:space="preserve">    </w:t>
      </w:r>
    </w:p>
    <w:p w14:paraId="7FEC792C" w14:textId="77777777" w:rsidR="00726C62" w:rsidRPr="00420441" w:rsidRDefault="00726C62" w:rsidP="00726C62">
      <w:pPr>
        <w:ind w:right="282"/>
        <w:rPr>
          <w:b/>
          <w:sz w:val="22"/>
          <w:szCs w:val="22"/>
        </w:rPr>
      </w:pPr>
    </w:p>
    <w:p w14:paraId="25BF87D3" w14:textId="75979A85" w:rsidR="00726C62" w:rsidRPr="00420441" w:rsidRDefault="00726C62" w:rsidP="00A737F9">
      <w:pPr>
        <w:pStyle w:val="Trvny"/>
        <w:numPr>
          <w:ilvl w:val="0"/>
          <w:numId w:val="17"/>
        </w:numPr>
        <w:rPr>
          <w:b/>
          <w:bCs/>
          <w:sz w:val="22"/>
          <w:szCs w:val="22"/>
        </w:rPr>
      </w:pPr>
      <w:proofErr w:type="spellStart"/>
      <w:r w:rsidRPr="00420441">
        <w:rPr>
          <w:b/>
          <w:bCs/>
          <w:sz w:val="22"/>
          <w:szCs w:val="22"/>
        </w:rPr>
        <w:t>Hátrasorolt</w:t>
      </w:r>
      <w:proofErr w:type="spellEnd"/>
      <w:r w:rsidRPr="00420441">
        <w:rPr>
          <w:b/>
          <w:bCs/>
          <w:sz w:val="22"/>
          <w:szCs w:val="22"/>
        </w:rPr>
        <w:t xml:space="preserve"> kötelezettségek egyéb részesedési viszonyban lévő vállalkozással szemben: 30 000 eFt.</w:t>
      </w:r>
    </w:p>
    <w:p w14:paraId="3FCA7D46" w14:textId="77777777" w:rsidR="00726C62" w:rsidRPr="00420441" w:rsidRDefault="00726C62" w:rsidP="00726C62">
      <w:pPr>
        <w:pStyle w:val="Trvny"/>
        <w:ind w:left="426"/>
        <w:rPr>
          <w:sz w:val="22"/>
          <w:szCs w:val="22"/>
        </w:rPr>
      </w:pPr>
      <w:r w:rsidRPr="00420441">
        <w:rPr>
          <w:sz w:val="22"/>
          <w:szCs w:val="22"/>
        </w:rPr>
        <w:t xml:space="preserve">Itt található egy ötéves futamidejű kölcsön, melyet a kft. az általa 20%-ban </w:t>
      </w:r>
      <w:proofErr w:type="spellStart"/>
      <w:r w:rsidRPr="00420441">
        <w:rPr>
          <w:sz w:val="22"/>
          <w:szCs w:val="22"/>
        </w:rPr>
        <w:t>tulajdonolt</w:t>
      </w:r>
      <w:proofErr w:type="spellEnd"/>
      <w:r w:rsidRPr="00420441">
        <w:rPr>
          <w:sz w:val="22"/>
          <w:szCs w:val="22"/>
        </w:rPr>
        <w:t xml:space="preserve"> vállalkozástól vett fel a tárgyév decemberében, évi 3%-os kamat mellett.</w:t>
      </w:r>
    </w:p>
    <w:p w14:paraId="5634B52E" w14:textId="77777777" w:rsidR="00726C62" w:rsidRPr="00420441" w:rsidRDefault="00726C62" w:rsidP="00726C62">
      <w:pPr>
        <w:pStyle w:val="Trvny"/>
        <w:rPr>
          <w:b/>
          <w:bCs/>
          <w:i/>
          <w:iCs/>
          <w:sz w:val="22"/>
          <w:szCs w:val="22"/>
        </w:rPr>
      </w:pPr>
    </w:p>
    <w:p w14:paraId="3F177BE1" w14:textId="77777777" w:rsidR="00726C62" w:rsidRPr="00420441" w:rsidRDefault="00726C62" w:rsidP="00726C62">
      <w:pPr>
        <w:ind w:left="426"/>
        <w:jc w:val="both"/>
        <w:rPr>
          <w:b/>
          <w:sz w:val="22"/>
          <w:szCs w:val="22"/>
        </w:rPr>
      </w:pPr>
      <w:r w:rsidRPr="00420441">
        <w:rPr>
          <w:b/>
          <w:i/>
          <w:sz w:val="22"/>
          <w:szCs w:val="22"/>
        </w:rPr>
        <w:t xml:space="preserve">Vizsgált állítás: </w:t>
      </w:r>
      <w:r w:rsidRPr="00420441">
        <w:rPr>
          <w:b/>
          <w:sz w:val="22"/>
          <w:szCs w:val="22"/>
        </w:rPr>
        <w:t>besorolás, jogok és kötelezettségek, pontosság</w:t>
      </w:r>
    </w:p>
    <w:p w14:paraId="02F83C3C" w14:textId="77777777" w:rsidR="00726C62" w:rsidRPr="00420441" w:rsidRDefault="00726C62" w:rsidP="00726C62">
      <w:pPr>
        <w:pStyle w:val="Listaszerbekezds"/>
        <w:ind w:left="426"/>
        <w:jc w:val="both"/>
        <w:rPr>
          <w:b/>
          <w:sz w:val="22"/>
          <w:szCs w:val="22"/>
        </w:rPr>
      </w:pPr>
      <w:r w:rsidRPr="00420441">
        <w:rPr>
          <w:b/>
          <w:i/>
          <w:sz w:val="22"/>
          <w:szCs w:val="22"/>
        </w:rPr>
        <w:t xml:space="preserve">Vizsgálati eljárás: </w:t>
      </w:r>
      <w:r w:rsidRPr="00420441">
        <w:rPr>
          <w:b/>
          <w:sz w:val="22"/>
          <w:szCs w:val="22"/>
        </w:rPr>
        <w:t>megtekintés</w:t>
      </w:r>
    </w:p>
    <w:p w14:paraId="082B86F1" w14:textId="77777777" w:rsidR="00726C62" w:rsidRPr="00420441" w:rsidRDefault="00726C62" w:rsidP="00726C62">
      <w:pPr>
        <w:pStyle w:val="Listaszerbekezds"/>
        <w:ind w:left="426"/>
        <w:jc w:val="both"/>
        <w:rPr>
          <w:b/>
          <w:i/>
          <w:sz w:val="22"/>
          <w:szCs w:val="22"/>
        </w:rPr>
      </w:pPr>
      <w:r w:rsidRPr="00420441">
        <w:rPr>
          <w:b/>
          <w:i/>
          <w:sz w:val="22"/>
          <w:szCs w:val="22"/>
        </w:rPr>
        <w:t xml:space="preserve">Vizsgálathoz szükséges dokumentum: </w:t>
      </w:r>
      <w:r w:rsidRPr="00420441">
        <w:rPr>
          <w:b/>
          <w:sz w:val="22"/>
          <w:szCs w:val="22"/>
        </w:rPr>
        <w:t>megállapodás, számla</w:t>
      </w:r>
    </w:p>
    <w:p w14:paraId="08E4876D" w14:textId="77777777" w:rsidR="00726C62" w:rsidRPr="00420441" w:rsidRDefault="00726C62" w:rsidP="00726C62">
      <w:pPr>
        <w:pStyle w:val="Trvny"/>
        <w:ind w:left="426"/>
        <w:rPr>
          <w:b/>
          <w:bCs/>
          <w:iCs/>
          <w:color w:val="FF0000"/>
          <w:sz w:val="22"/>
          <w:szCs w:val="22"/>
        </w:rPr>
      </w:pPr>
      <w:r w:rsidRPr="00420441">
        <w:rPr>
          <w:b/>
          <w:i/>
          <w:sz w:val="22"/>
          <w:szCs w:val="22"/>
        </w:rPr>
        <w:t xml:space="preserve">Számviteli hiba: </w:t>
      </w:r>
      <w:r w:rsidRPr="00420441">
        <w:rPr>
          <w:b/>
          <w:bCs/>
          <w:iCs/>
          <w:sz w:val="22"/>
          <w:szCs w:val="22"/>
        </w:rPr>
        <w:t xml:space="preserve">A 20%-os tulajdoni részesedés nem egyéb részesedési viszonyt, hanem már kapcsolt vállalkozást jelent. A kölcsön nem felel meg a </w:t>
      </w:r>
      <w:proofErr w:type="spellStart"/>
      <w:r w:rsidRPr="00420441">
        <w:rPr>
          <w:b/>
          <w:bCs/>
          <w:iCs/>
          <w:sz w:val="22"/>
          <w:szCs w:val="22"/>
        </w:rPr>
        <w:t>hátrasorolt</w:t>
      </w:r>
      <w:proofErr w:type="spellEnd"/>
      <w:r w:rsidRPr="00420441">
        <w:rPr>
          <w:b/>
          <w:bCs/>
          <w:iCs/>
          <w:sz w:val="22"/>
          <w:szCs w:val="22"/>
        </w:rPr>
        <w:t xml:space="preserve"> kötelezettség kritériumainak, mert csak az eredeti </w:t>
      </w:r>
      <w:proofErr w:type="spellStart"/>
      <w:r w:rsidRPr="00420441">
        <w:rPr>
          <w:b/>
          <w:bCs/>
          <w:iCs/>
          <w:sz w:val="22"/>
          <w:szCs w:val="22"/>
        </w:rPr>
        <w:t>futamidejét</w:t>
      </w:r>
      <w:proofErr w:type="spellEnd"/>
      <w:r w:rsidRPr="00420441">
        <w:rPr>
          <w:b/>
          <w:bCs/>
          <w:iCs/>
          <w:sz w:val="22"/>
          <w:szCs w:val="22"/>
        </w:rPr>
        <w:t xml:space="preserve"> tekintve öt évet meghaladó lejáratú kölcsönök sorolhatók ide, ez pedig pont ötéves kölcsön volt. Nincs információ a többi kritérium teljesülésére sem: a kölcsönt nyújtó fél egyetértése arra vonatkozóan, hogy az általa nyújtott kölcsön bevonható a vállalkozó adóssága rendezésébe, valamint a kölcsönt nyújtó követelése a törlesztések sorrendjében a tulajdonosok előtti legutolsó helyen áll, azt a vállalkozó felszámolása vagy csődje esetén csak a többi hitelező kielégítése után kell kiegyenlíteni, végül hogy a kölcsön törlesztése az eredeti lejárat vagy a szerződésben kikötött felmondási idő előtt nem lehetséges.</w:t>
      </w:r>
      <w:r w:rsidRPr="00420441">
        <w:rPr>
          <w:b/>
          <w:bCs/>
          <w:i/>
          <w:iCs/>
          <w:sz w:val="22"/>
          <w:szCs w:val="22"/>
        </w:rPr>
        <w:t xml:space="preserve"> </w:t>
      </w:r>
    </w:p>
    <w:p w14:paraId="2EB174A8" w14:textId="77777777" w:rsidR="00726C62" w:rsidRPr="00420441" w:rsidRDefault="00726C62" w:rsidP="00726C62">
      <w:pPr>
        <w:ind w:right="282"/>
        <w:rPr>
          <w:b/>
          <w:sz w:val="22"/>
          <w:szCs w:val="22"/>
        </w:rPr>
      </w:pPr>
    </w:p>
    <w:p w14:paraId="68D50DF2" w14:textId="5A9F1FAF" w:rsidR="00726C62" w:rsidRPr="00420441" w:rsidRDefault="00A737F9" w:rsidP="00726C62">
      <w:pPr>
        <w:pStyle w:val="Trvny"/>
        <w:ind w:left="709" w:hanging="283"/>
        <w:rPr>
          <w:b/>
          <w:bCs/>
          <w:sz w:val="22"/>
          <w:szCs w:val="22"/>
        </w:rPr>
      </w:pPr>
      <w:r>
        <w:rPr>
          <w:b/>
          <w:bCs/>
          <w:sz w:val="22"/>
          <w:szCs w:val="22"/>
        </w:rPr>
        <w:t>6</w:t>
      </w:r>
      <w:r w:rsidR="00726C62" w:rsidRPr="00420441">
        <w:rPr>
          <w:b/>
          <w:bCs/>
          <w:sz w:val="22"/>
          <w:szCs w:val="22"/>
        </w:rPr>
        <w:t>. Hosszú lejáratú kötelezettségek kapcsolt vállalkozással szemben: 75 000 eFt.</w:t>
      </w:r>
    </w:p>
    <w:p w14:paraId="5084F09A" w14:textId="77777777" w:rsidR="00726C62" w:rsidRPr="00420441" w:rsidRDefault="00726C62" w:rsidP="00726C62">
      <w:pPr>
        <w:pStyle w:val="Trvny"/>
        <w:ind w:left="426"/>
        <w:rPr>
          <w:sz w:val="22"/>
          <w:szCs w:val="22"/>
        </w:rPr>
      </w:pPr>
      <w:r w:rsidRPr="00420441">
        <w:rPr>
          <w:sz w:val="22"/>
          <w:szCs w:val="22"/>
        </w:rPr>
        <w:t xml:space="preserve">Itt található a tárgyévben megszavazott, eredménytartalék terhére 30 napon belül kifizetendő bruttó 45 000 eFt osztalék, amelyről a tulajdonosok úgy nyilatkoztak, hogy a tárgyévet követő évben még nem kívánják kifizetni. Tovább itt található egy közös vezetésű vállalkozással (beruházási szállítóval) szemben tárgyévben felmerült kötelezettségek közül, annak </w:t>
      </w:r>
      <w:proofErr w:type="gramStart"/>
      <w:r w:rsidRPr="00420441">
        <w:rPr>
          <w:sz w:val="22"/>
          <w:szCs w:val="22"/>
        </w:rPr>
        <w:t>három éves</w:t>
      </w:r>
      <w:proofErr w:type="gramEnd"/>
      <w:r w:rsidRPr="00420441">
        <w:rPr>
          <w:sz w:val="22"/>
          <w:szCs w:val="22"/>
        </w:rPr>
        <w:t xml:space="preserve"> garanciális kötelezettségvállalása miatt visszatartott 30 000 eFt-os tartozás. </w:t>
      </w:r>
      <w:r w:rsidRPr="00420441">
        <w:rPr>
          <w:color w:val="FF0000"/>
          <w:sz w:val="22"/>
          <w:szCs w:val="22"/>
        </w:rPr>
        <w:t xml:space="preserve"> </w:t>
      </w:r>
    </w:p>
    <w:p w14:paraId="170F2F2C" w14:textId="77777777" w:rsidR="00726C62" w:rsidRPr="00420441" w:rsidRDefault="00726C62" w:rsidP="00726C62">
      <w:pPr>
        <w:pStyle w:val="Trvny"/>
        <w:rPr>
          <w:sz w:val="22"/>
          <w:szCs w:val="22"/>
        </w:rPr>
      </w:pPr>
    </w:p>
    <w:p w14:paraId="3C915BB0" w14:textId="77777777" w:rsidR="00726C62" w:rsidRPr="00420441" w:rsidRDefault="00726C62" w:rsidP="00726C62">
      <w:pPr>
        <w:ind w:left="426"/>
        <w:jc w:val="both"/>
        <w:rPr>
          <w:b/>
          <w:sz w:val="22"/>
          <w:szCs w:val="22"/>
        </w:rPr>
      </w:pPr>
      <w:r w:rsidRPr="00420441">
        <w:rPr>
          <w:b/>
          <w:i/>
          <w:sz w:val="22"/>
          <w:szCs w:val="22"/>
        </w:rPr>
        <w:t xml:space="preserve">Vizsgált állítás: </w:t>
      </w:r>
      <w:r w:rsidRPr="00420441">
        <w:rPr>
          <w:b/>
          <w:sz w:val="22"/>
          <w:szCs w:val="22"/>
        </w:rPr>
        <w:t>besorolás, jogok és kötelezettségek</w:t>
      </w:r>
    </w:p>
    <w:p w14:paraId="2F774B53" w14:textId="77777777" w:rsidR="00726C62" w:rsidRPr="00420441" w:rsidRDefault="00726C62" w:rsidP="00726C62">
      <w:pPr>
        <w:pStyle w:val="Listaszerbekezds"/>
        <w:ind w:left="426"/>
        <w:jc w:val="both"/>
        <w:rPr>
          <w:b/>
          <w:i/>
          <w:sz w:val="22"/>
          <w:szCs w:val="22"/>
        </w:rPr>
      </w:pPr>
      <w:r w:rsidRPr="00420441">
        <w:rPr>
          <w:b/>
          <w:i/>
          <w:sz w:val="22"/>
          <w:szCs w:val="22"/>
        </w:rPr>
        <w:t>Vizsgálati eljárás</w:t>
      </w:r>
      <w:r w:rsidRPr="00420441">
        <w:rPr>
          <w:b/>
          <w:sz w:val="22"/>
          <w:szCs w:val="22"/>
        </w:rPr>
        <w:t>: megtekintés, cégkivonat</w:t>
      </w:r>
    </w:p>
    <w:p w14:paraId="0E918792" w14:textId="77777777" w:rsidR="00726C62" w:rsidRPr="00420441" w:rsidRDefault="00726C62" w:rsidP="00726C62">
      <w:pPr>
        <w:pStyle w:val="Listaszerbekezds"/>
        <w:ind w:left="426"/>
        <w:jc w:val="both"/>
        <w:rPr>
          <w:b/>
          <w:i/>
          <w:sz w:val="22"/>
          <w:szCs w:val="22"/>
        </w:rPr>
      </w:pPr>
      <w:r w:rsidRPr="00420441">
        <w:rPr>
          <w:b/>
          <w:i/>
          <w:sz w:val="22"/>
          <w:szCs w:val="22"/>
        </w:rPr>
        <w:t xml:space="preserve">Vizsgálathoz szükséges dokumentum: </w:t>
      </w:r>
      <w:r w:rsidRPr="00420441">
        <w:rPr>
          <w:b/>
          <w:sz w:val="22"/>
          <w:szCs w:val="22"/>
        </w:rPr>
        <w:t>megállapodás, számla, átvételi elismervény, tulajdonosi döntés az osztalékról</w:t>
      </w:r>
      <w:r w:rsidRPr="00420441">
        <w:rPr>
          <w:b/>
          <w:i/>
          <w:sz w:val="22"/>
          <w:szCs w:val="22"/>
        </w:rPr>
        <w:t xml:space="preserve"> </w:t>
      </w:r>
    </w:p>
    <w:p w14:paraId="2320BF63" w14:textId="77777777" w:rsidR="00942924" w:rsidRDefault="00942924" w:rsidP="00726C62">
      <w:pPr>
        <w:pStyle w:val="Trvny"/>
        <w:ind w:left="426"/>
        <w:rPr>
          <w:b/>
          <w:i/>
          <w:sz w:val="22"/>
          <w:szCs w:val="22"/>
        </w:rPr>
      </w:pPr>
    </w:p>
    <w:p w14:paraId="4F2A5155" w14:textId="77777777" w:rsidR="00942924" w:rsidRDefault="00942924" w:rsidP="00726C62">
      <w:pPr>
        <w:pStyle w:val="Trvny"/>
        <w:ind w:left="426"/>
        <w:rPr>
          <w:b/>
          <w:i/>
          <w:sz w:val="22"/>
          <w:szCs w:val="22"/>
        </w:rPr>
      </w:pPr>
    </w:p>
    <w:p w14:paraId="4BD136FA" w14:textId="77777777" w:rsidR="00942924" w:rsidRDefault="00942924" w:rsidP="00726C62">
      <w:pPr>
        <w:pStyle w:val="Trvny"/>
        <w:ind w:left="426"/>
        <w:rPr>
          <w:b/>
          <w:i/>
          <w:sz w:val="22"/>
          <w:szCs w:val="22"/>
        </w:rPr>
      </w:pPr>
    </w:p>
    <w:p w14:paraId="000AAC68" w14:textId="1E7D667B" w:rsidR="00726C62" w:rsidRPr="00420441" w:rsidRDefault="00726C62" w:rsidP="00726C62">
      <w:pPr>
        <w:pStyle w:val="Trvny"/>
        <w:ind w:left="426"/>
        <w:rPr>
          <w:b/>
          <w:bCs/>
          <w:i/>
          <w:iCs/>
          <w:sz w:val="22"/>
          <w:szCs w:val="22"/>
        </w:rPr>
      </w:pPr>
      <w:r w:rsidRPr="00420441">
        <w:rPr>
          <w:b/>
          <w:i/>
          <w:sz w:val="22"/>
          <w:szCs w:val="22"/>
        </w:rPr>
        <w:t xml:space="preserve">Számviteli hiba: </w:t>
      </w:r>
      <w:r w:rsidRPr="00420441">
        <w:rPr>
          <w:b/>
          <w:bCs/>
          <w:iCs/>
          <w:sz w:val="22"/>
          <w:szCs w:val="22"/>
        </w:rPr>
        <w:t xml:space="preserve">A </w:t>
      </w:r>
      <w:proofErr w:type="gramStart"/>
      <w:r w:rsidRPr="00420441">
        <w:rPr>
          <w:b/>
          <w:bCs/>
          <w:iCs/>
          <w:sz w:val="22"/>
          <w:szCs w:val="22"/>
        </w:rPr>
        <w:t>kft.</w:t>
      </w:r>
      <w:proofErr w:type="gramEnd"/>
      <w:r w:rsidRPr="00420441">
        <w:rPr>
          <w:b/>
          <w:bCs/>
          <w:iCs/>
          <w:sz w:val="22"/>
          <w:szCs w:val="22"/>
        </w:rPr>
        <w:t xml:space="preserve"> tulajdonosai természetes személyek, tehát nem számítanak számviteli értelemben kapcsolt vállalkozásnak, ezért az egyéb hosszú lejáratú kötelezettségek mérlegsoron kell szerepelnie az osztaléktartozásnak. A garanciális visszatartás jó soron szerepel, mivel a közös vezetésű vállalkozás is kapcsoltnak számít. A mérlegsor neve azonban nem az, hogy hosszú lejáratú, hanem tartós kötelezettségek.</w:t>
      </w:r>
      <w:r w:rsidRPr="00420441">
        <w:rPr>
          <w:b/>
          <w:bCs/>
          <w:i/>
          <w:iCs/>
          <w:sz w:val="22"/>
          <w:szCs w:val="22"/>
        </w:rPr>
        <w:t xml:space="preserve"> </w:t>
      </w:r>
    </w:p>
    <w:p w14:paraId="34D5D482" w14:textId="77777777" w:rsidR="00942924" w:rsidRPr="00420441" w:rsidRDefault="00942924" w:rsidP="000453DB">
      <w:pPr>
        <w:ind w:right="-1"/>
        <w:jc w:val="both"/>
        <w:rPr>
          <w:b/>
          <w:sz w:val="22"/>
          <w:szCs w:val="22"/>
        </w:rPr>
      </w:pPr>
    </w:p>
    <w:p w14:paraId="77CA8164" w14:textId="0A234D74" w:rsidR="00726C62" w:rsidRPr="00420441" w:rsidRDefault="00A737F9" w:rsidP="00726C62">
      <w:pPr>
        <w:autoSpaceDE w:val="0"/>
        <w:autoSpaceDN w:val="0"/>
        <w:adjustRightInd w:val="0"/>
        <w:ind w:left="426"/>
        <w:jc w:val="both"/>
        <w:rPr>
          <w:sz w:val="22"/>
          <w:szCs w:val="22"/>
          <w:lang w:bidi="ne-NP"/>
        </w:rPr>
      </w:pPr>
      <w:r>
        <w:rPr>
          <w:b/>
          <w:bCs/>
          <w:sz w:val="22"/>
          <w:szCs w:val="22"/>
          <w:lang w:bidi="ne-NP"/>
        </w:rPr>
        <w:t>7</w:t>
      </w:r>
      <w:r w:rsidR="00726C62" w:rsidRPr="00420441">
        <w:rPr>
          <w:b/>
          <w:bCs/>
          <w:sz w:val="22"/>
          <w:szCs w:val="22"/>
          <w:lang w:bidi="ne-NP"/>
        </w:rPr>
        <w:t>. Egyéb ráfordítások: 18 500 eFt.</w:t>
      </w:r>
    </w:p>
    <w:p w14:paraId="2ED2CE38" w14:textId="77777777" w:rsidR="00726C62" w:rsidRPr="00420441" w:rsidRDefault="00726C62" w:rsidP="00FB3C6B">
      <w:pPr>
        <w:autoSpaceDE w:val="0"/>
        <w:autoSpaceDN w:val="0"/>
        <w:adjustRightInd w:val="0"/>
        <w:ind w:left="567"/>
        <w:jc w:val="both"/>
        <w:rPr>
          <w:b/>
          <w:bCs/>
          <w:sz w:val="22"/>
          <w:szCs w:val="22"/>
          <w:lang w:bidi="ne-NP"/>
        </w:rPr>
      </w:pPr>
      <w:r w:rsidRPr="00420441">
        <w:rPr>
          <w:b/>
          <w:bCs/>
          <w:sz w:val="22"/>
          <w:szCs w:val="22"/>
          <w:lang w:bidi="ne-NP"/>
        </w:rPr>
        <w:t xml:space="preserve">  Ebből értékvesztés: 0 eFt.</w:t>
      </w:r>
    </w:p>
    <w:p w14:paraId="683DFB9B" w14:textId="77777777" w:rsidR="00726C62" w:rsidRPr="00420441" w:rsidRDefault="00726C62" w:rsidP="00726C62">
      <w:pPr>
        <w:autoSpaceDE w:val="0"/>
        <w:autoSpaceDN w:val="0"/>
        <w:adjustRightInd w:val="0"/>
        <w:ind w:left="426"/>
        <w:jc w:val="both"/>
        <w:rPr>
          <w:sz w:val="22"/>
          <w:szCs w:val="22"/>
          <w:lang w:bidi="ne-NP"/>
        </w:rPr>
      </w:pPr>
      <w:r w:rsidRPr="00420441">
        <w:rPr>
          <w:sz w:val="22"/>
          <w:szCs w:val="22"/>
          <w:lang w:bidi="ne-NP"/>
        </w:rPr>
        <w:t>Itt került elszámolásra a kft. által a tárgyévben megvásárolt építési telek 15 000 Ft-os vagyonátruházási illetéke, egy baleset során totálkárossá vált cégautó 3 500 eFt nettó értéke, illetve egy apportba adott egyéb követelés könyv szerinti és társasági szerződés szerinti értékének a különbözete.</w:t>
      </w:r>
    </w:p>
    <w:p w14:paraId="2CEA4B2B" w14:textId="77777777" w:rsidR="00726C62" w:rsidRPr="00420441" w:rsidRDefault="00726C62" w:rsidP="00726C62">
      <w:pPr>
        <w:autoSpaceDE w:val="0"/>
        <w:autoSpaceDN w:val="0"/>
        <w:adjustRightInd w:val="0"/>
        <w:ind w:left="426"/>
        <w:jc w:val="both"/>
        <w:rPr>
          <w:sz w:val="22"/>
          <w:szCs w:val="22"/>
          <w:lang w:bidi="ne-NP"/>
        </w:rPr>
      </w:pPr>
    </w:p>
    <w:p w14:paraId="33526CA4" w14:textId="77777777" w:rsidR="00726C62" w:rsidRPr="00420441" w:rsidRDefault="00726C62" w:rsidP="00726C62">
      <w:pPr>
        <w:ind w:left="426"/>
        <w:jc w:val="both"/>
        <w:rPr>
          <w:b/>
          <w:sz w:val="22"/>
          <w:szCs w:val="22"/>
        </w:rPr>
      </w:pPr>
      <w:r w:rsidRPr="00420441">
        <w:rPr>
          <w:b/>
          <w:i/>
          <w:sz w:val="22"/>
          <w:szCs w:val="22"/>
        </w:rPr>
        <w:t xml:space="preserve">Vizsgált állítás: </w:t>
      </w:r>
      <w:r w:rsidRPr="00420441">
        <w:rPr>
          <w:b/>
          <w:sz w:val="22"/>
          <w:szCs w:val="22"/>
        </w:rPr>
        <w:t>besorolás, teljesség,</w:t>
      </w:r>
      <w:r w:rsidRPr="00420441">
        <w:rPr>
          <w:b/>
          <w:color w:val="FF0000"/>
          <w:sz w:val="22"/>
          <w:szCs w:val="22"/>
        </w:rPr>
        <w:t xml:space="preserve"> </w:t>
      </w:r>
      <w:r w:rsidRPr="00420441">
        <w:rPr>
          <w:b/>
          <w:sz w:val="22"/>
          <w:szCs w:val="22"/>
        </w:rPr>
        <w:t>pontosság</w:t>
      </w:r>
    </w:p>
    <w:p w14:paraId="7C1E9602" w14:textId="77777777" w:rsidR="00726C62" w:rsidRPr="00420441" w:rsidRDefault="00726C62" w:rsidP="00726C62">
      <w:pPr>
        <w:pStyle w:val="Listaszerbekezds"/>
        <w:ind w:left="426"/>
        <w:jc w:val="both"/>
        <w:rPr>
          <w:b/>
          <w:i/>
          <w:sz w:val="22"/>
          <w:szCs w:val="22"/>
        </w:rPr>
      </w:pPr>
      <w:r w:rsidRPr="00420441">
        <w:rPr>
          <w:b/>
          <w:i/>
          <w:sz w:val="22"/>
          <w:szCs w:val="22"/>
        </w:rPr>
        <w:t xml:space="preserve">Vizsgálati eljárás: </w:t>
      </w:r>
      <w:r w:rsidRPr="00420441">
        <w:rPr>
          <w:b/>
          <w:sz w:val="22"/>
          <w:szCs w:val="22"/>
        </w:rPr>
        <w:t>megtekintés, értékelés, újraszámítás</w:t>
      </w:r>
    </w:p>
    <w:p w14:paraId="3C6DC10A" w14:textId="77777777" w:rsidR="00726C62" w:rsidRPr="00420441" w:rsidRDefault="00726C62" w:rsidP="00726C62">
      <w:pPr>
        <w:pStyle w:val="Listaszerbekezds"/>
        <w:ind w:left="426"/>
        <w:jc w:val="both"/>
        <w:rPr>
          <w:b/>
          <w:sz w:val="22"/>
          <w:szCs w:val="22"/>
        </w:rPr>
      </w:pPr>
      <w:r w:rsidRPr="00420441">
        <w:rPr>
          <w:b/>
          <w:i/>
          <w:sz w:val="22"/>
          <w:szCs w:val="22"/>
        </w:rPr>
        <w:t xml:space="preserve">Vizsgálathoz szükséges dokumentum: </w:t>
      </w:r>
      <w:r w:rsidRPr="00420441">
        <w:rPr>
          <w:b/>
          <w:sz w:val="22"/>
          <w:szCs w:val="22"/>
        </w:rPr>
        <w:t>illeték kivetés, jegyzőkönyv a káreseményről, analitika</w:t>
      </w:r>
    </w:p>
    <w:p w14:paraId="59936F47" w14:textId="77777777" w:rsidR="00726C62" w:rsidRPr="00420441" w:rsidRDefault="00726C62" w:rsidP="00726C62">
      <w:pPr>
        <w:autoSpaceDE w:val="0"/>
        <w:autoSpaceDN w:val="0"/>
        <w:adjustRightInd w:val="0"/>
        <w:ind w:left="426"/>
        <w:jc w:val="both"/>
        <w:rPr>
          <w:b/>
          <w:bCs/>
          <w:iCs/>
          <w:sz w:val="22"/>
          <w:szCs w:val="22"/>
          <w:lang w:bidi="ne-NP"/>
        </w:rPr>
      </w:pPr>
      <w:r w:rsidRPr="00420441">
        <w:rPr>
          <w:b/>
          <w:sz w:val="22"/>
          <w:szCs w:val="22"/>
        </w:rPr>
        <w:t xml:space="preserve">Számviteli hiba: </w:t>
      </w:r>
      <w:r w:rsidRPr="00420441">
        <w:rPr>
          <w:b/>
          <w:bCs/>
          <w:iCs/>
          <w:sz w:val="22"/>
          <w:szCs w:val="22"/>
          <w:lang w:bidi="ne-NP"/>
        </w:rPr>
        <w:t>A vagyonátruházási illeték a telek bekerülési értékét növeli. Az ebből értékvesztés sor nem lehet nulla, hanem itt kell bemutatni a cégautó nettó értékét, mint terven felüli értékcsökkenést. Az egyéb követelés apportba vitele a pénzügyi műveletek egyéb ráfordítását érinti.</w:t>
      </w:r>
    </w:p>
    <w:p w14:paraId="5FBA007F" w14:textId="77777777" w:rsidR="00726C62" w:rsidRDefault="00726C62" w:rsidP="007C496B">
      <w:pPr>
        <w:jc w:val="both"/>
        <w:rPr>
          <w:sz w:val="22"/>
          <w:szCs w:val="22"/>
        </w:rPr>
      </w:pPr>
    </w:p>
    <w:p w14:paraId="42CD6E08" w14:textId="77777777" w:rsidR="00A737F9" w:rsidRPr="00420441" w:rsidRDefault="00A737F9" w:rsidP="00A737F9">
      <w:pPr>
        <w:pStyle w:val="Listaszerbekezds"/>
        <w:numPr>
          <w:ilvl w:val="0"/>
          <w:numId w:val="18"/>
        </w:numPr>
        <w:autoSpaceDE w:val="0"/>
        <w:autoSpaceDN w:val="0"/>
        <w:adjustRightInd w:val="0"/>
        <w:jc w:val="both"/>
        <w:rPr>
          <w:b/>
          <w:bCs/>
          <w:sz w:val="22"/>
          <w:szCs w:val="22"/>
          <w:lang w:bidi="ne-NP"/>
        </w:rPr>
      </w:pPr>
      <w:r w:rsidRPr="00420441">
        <w:rPr>
          <w:b/>
          <w:bCs/>
          <w:sz w:val="22"/>
          <w:szCs w:val="22"/>
          <w:lang w:bidi="ne-NP"/>
        </w:rPr>
        <w:t>Befektetett pénzügyi eszközökből (értékpapírokból, kölcsönökből) származó ráfordítások, árfolyamveszteségek: 5 000 eFt.</w:t>
      </w:r>
    </w:p>
    <w:p w14:paraId="5E030691" w14:textId="77777777" w:rsidR="00A737F9" w:rsidRPr="00420441" w:rsidRDefault="00A737F9" w:rsidP="00A737F9">
      <w:pPr>
        <w:autoSpaceDE w:val="0"/>
        <w:autoSpaceDN w:val="0"/>
        <w:adjustRightInd w:val="0"/>
        <w:ind w:left="426"/>
        <w:jc w:val="both"/>
        <w:rPr>
          <w:sz w:val="22"/>
          <w:szCs w:val="22"/>
          <w:lang w:bidi="ne-NP"/>
        </w:rPr>
      </w:pPr>
      <w:r w:rsidRPr="00420441">
        <w:rPr>
          <w:sz w:val="22"/>
          <w:szCs w:val="22"/>
          <w:lang w:bidi="ne-NP"/>
        </w:rPr>
        <w:t xml:space="preserve">Itt található a tartós részesedései után tárgyévben elszámolt 4 000 eFt értékvesztés, egy </w:t>
      </w:r>
      <w:r w:rsidRPr="00420441">
        <w:rPr>
          <w:rFonts w:eastAsia="Calibri"/>
          <w:iCs/>
          <w:sz w:val="22"/>
          <w:szCs w:val="22"/>
        </w:rPr>
        <w:t xml:space="preserve">alapítványnak térítés nélkül átadott 200 eFt kaucióról szóló követelés, illetve a forgóeszközök között kimutatott befektetési jegyeink eladáskor a nettó eszközérték és a könyv szerinti érték különbözetében realizált 800 eFt veszteség. </w:t>
      </w:r>
    </w:p>
    <w:p w14:paraId="351FC477" w14:textId="77777777" w:rsidR="00A737F9" w:rsidRPr="00420441" w:rsidRDefault="00A737F9" w:rsidP="00A737F9">
      <w:pPr>
        <w:autoSpaceDE w:val="0"/>
        <w:autoSpaceDN w:val="0"/>
        <w:adjustRightInd w:val="0"/>
        <w:ind w:left="426"/>
        <w:jc w:val="both"/>
        <w:rPr>
          <w:b/>
          <w:bCs/>
          <w:sz w:val="22"/>
          <w:szCs w:val="22"/>
          <w:lang w:bidi="ne-NP"/>
        </w:rPr>
      </w:pPr>
    </w:p>
    <w:p w14:paraId="1EC0D044" w14:textId="77777777" w:rsidR="00A737F9" w:rsidRPr="00420441" w:rsidRDefault="00A737F9" w:rsidP="00A737F9">
      <w:pPr>
        <w:ind w:left="426"/>
        <w:jc w:val="both"/>
        <w:rPr>
          <w:b/>
          <w:sz w:val="22"/>
          <w:szCs w:val="22"/>
        </w:rPr>
      </w:pPr>
      <w:r w:rsidRPr="00420441">
        <w:rPr>
          <w:b/>
          <w:i/>
          <w:sz w:val="22"/>
          <w:szCs w:val="22"/>
        </w:rPr>
        <w:t>Vizsgált állítás</w:t>
      </w:r>
      <w:r w:rsidRPr="00420441">
        <w:rPr>
          <w:b/>
          <w:sz w:val="22"/>
          <w:szCs w:val="22"/>
        </w:rPr>
        <w:t>: létezés, besorolás,</w:t>
      </w:r>
      <w:r w:rsidRPr="00420441">
        <w:rPr>
          <w:b/>
          <w:color w:val="FF0000"/>
          <w:sz w:val="22"/>
          <w:szCs w:val="22"/>
        </w:rPr>
        <w:t xml:space="preserve"> </w:t>
      </w:r>
      <w:r w:rsidRPr="00420441">
        <w:rPr>
          <w:b/>
          <w:sz w:val="22"/>
          <w:szCs w:val="22"/>
        </w:rPr>
        <w:t>pontosság</w:t>
      </w:r>
    </w:p>
    <w:p w14:paraId="66027BAB" w14:textId="77777777" w:rsidR="00A737F9" w:rsidRPr="00420441" w:rsidRDefault="00A737F9" w:rsidP="00A737F9">
      <w:pPr>
        <w:pStyle w:val="Listaszerbekezds"/>
        <w:ind w:left="426"/>
        <w:jc w:val="both"/>
        <w:rPr>
          <w:b/>
          <w:sz w:val="22"/>
          <w:szCs w:val="22"/>
        </w:rPr>
      </w:pPr>
      <w:r w:rsidRPr="00420441">
        <w:rPr>
          <w:b/>
          <w:i/>
          <w:sz w:val="22"/>
          <w:szCs w:val="22"/>
        </w:rPr>
        <w:t xml:space="preserve">Vizsgálati eljárás: </w:t>
      </w:r>
      <w:r w:rsidRPr="00420441">
        <w:rPr>
          <w:b/>
          <w:sz w:val="22"/>
          <w:szCs w:val="22"/>
        </w:rPr>
        <w:t>megtekintés</w:t>
      </w:r>
    </w:p>
    <w:p w14:paraId="084F4D74" w14:textId="77777777" w:rsidR="00A737F9" w:rsidRPr="00420441" w:rsidRDefault="00A737F9" w:rsidP="00A737F9">
      <w:pPr>
        <w:pStyle w:val="Listaszerbekezds"/>
        <w:ind w:left="426"/>
        <w:jc w:val="both"/>
        <w:rPr>
          <w:b/>
          <w:sz w:val="22"/>
          <w:szCs w:val="22"/>
        </w:rPr>
      </w:pPr>
      <w:r w:rsidRPr="00420441">
        <w:rPr>
          <w:b/>
          <w:i/>
          <w:sz w:val="22"/>
          <w:szCs w:val="22"/>
        </w:rPr>
        <w:t xml:space="preserve">Vizsgálathoz szükséges dokumentum: </w:t>
      </w:r>
      <w:r w:rsidRPr="00420441">
        <w:rPr>
          <w:b/>
          <w:sz w:val="22"/>
          <w:szCs w:val="22"/>
        </w:rPr>
        <w:t>megállapodás, számla</w:t>
      </w:r>
    </w:p>
    <w:p w14:paraId="655B180E" w14:textId="77777777" w:rsidR="00A737F9" w:rsidRPr="00420441" w:rsidRDefault="00A737F9" w:rsidP="00A737F9">
      <w:pPr>
        <w:autoSpaceDE w:val="0"/>
        <w:autoSpaceDN w:val="0"/>
        <w:adjustRightInd w:val="0"/>
        <w:ind w:left="426"/>
        <w:jc w:val="both"/>
        <w:rPr>
          <w:b/>
          <w:bCs/>
          <w:iCs/>
          <w:sz w:val="22"/>
          <w:szCs w:val="22"/>
          <w:lang w:bidi="ne-NP"/>
        </w:rPr>
      </w:pPr>
      <w:r w:rsidRPr="00420441">
        <w:rPr>
          <w:b/>
          <w:i/>
          <w:sz w:val="22"/>
          <w:szCs w:val="22"/>
        </w:rPr>
        <w:t xml:space="preserve">Számviteli hiba: </w:t>
      </w:r>
      <w:r w:rsidRPr="00420441">
        <w:rPr>
          <w:b/>
          <w:bCs/>
          <w:iCs/>
          <w:sz w:val="22"/>
          <w:szCs w:val="22"/>
          <w:lang w:bidi="ne-NP"/>
        </w:rPr>
        <w:t xml:space="preserve">Tartós részesedés utáni értékvesztést nem itt, hanem a Részesedések, értékpapírok, tartósan adott kölcsönök és tartós bankbetétek értékvesztése soron kell megjeleníteni mínusszal. A követelés átadását helyesen számolta el. A befektetési jegyek eladásán keletkezett veszteséget a fizetendő (fizetett) kamatok és kamatjellegű ráfordítások között kell kimutatni. </w:t>
      </w:r>
    </w:p>
    <w:p w14:paraId="6783B541" w14:textId="77777777" w:rsidR="00A737F9" w:rsidRPr="00420441" w:rsidRDefault="00A737F9" w:rsidP="007C496B">
      <w:pPr>
        <w:jc w:val="both"/>
        <w:rPr>
          <w:sz w:val="22"/>
          <w:szCs w:val="22"/>
        </w:rPr>
      </w:pPr>
    </w:p>
    <w:p w14:paraId="7DB1F30E" w14:textId="6073FC11" w:rsidR="00726C62" w:rsidRPr="00420441" w:rsidRDefault="000453DB" w:rsidP="00726C62">
      <w:pPr>
        <w:autoSpaceDE w:val="0"/>
        <w:autoSpaceDN w:val="0"/>
        <w:adjustRightInd w:val="0"/>
        <w:ind w:left="426"/>
        <w:jc w:val="both"/>
        <w:rPr>
          <w:b/>
          <w:bCs/>
          <w:sz w:val="22"/>
          <w:szCs w:val="22"/>
          <w:lang w:bidi="ne-NP"/>
        </w:rPr>
      </w:pPr>
      <w:r>
        <w:rPr>
          <w:b/>
          <w:bCs/>
          <w:sz w:val="22"/>
          <w:szCs w:val="22"/>
          <w:lang w:bidi="ne-NP"/>
        </w:rPr>
        <w:t>9</w:t>
      </w:r>
      <w:r w:rsidR="00726C62" w:rsidRPr="00420441">
        <w:rPr>
          <w:b/>
          <w:bCs/>
          <w:sz w:val="22"/>
          <w:szCs w:val="22"/>
          <w:lang w:bidi="ne-NP"/>
        </w:rPr>
        <w:t xml:space="preserve">. Befektetési cash flow befektetett eszközök eladása sor: 11 500 eFt </w:t>
      </w:r>
    </w:p>
    <w:p w14:paraId="2EC66802" w14:textId="77777777" w:rsidR="00726C62" w:rsidRPr="00420441" w:rsidRDefault="00726C62" w:rsidP="00726C62">
      <w:pPr>
        <w:ind w:left="426"/>
        <w:jc w:val="both"/>
        <w:rPr>
          <w:color w:val="FF0000"/>
          <w:sz w:val="22"/>
          <w:szCs w:val="22"/>
        </w:rPr>
      </w:pPr>
      <w:r w:rsidRPr="00420441">
        <w:rPr>
          <w:sz w:val="22"/>
          <w:szCs w:val="22"/>
        </w:rPr>
        <w:t xml:space="preserve">Egy 9 000 eFt könyv szerinti értékű befektetési célú kamatozó értékpapír 11 500 eFt-os eladási ára került itt beállításra, melynek kamattartalma 500 eFt. Fordulónapig az eladási ár 80%-a folyt be. </w:t>
      </w:r>
      <w:r w:rsidRPr="00420441">
        <w:rPr>
          <w:color w:val="FF0000"/>
          <w:sz w:val="22"/>
          <w:szCs w:val="22"/>
        </w:rPr>
        <w:t xml:space="preserve"> </w:t>
      </w:r>
    </w:p>
    <w:p w14:paraId="0C90DB63" w14:textId="77777777" w:rsidR="00726C62" w:rsidRPr="00420441" w:rsidRDefault="00726C62" w:rsidP="00726C62">
      <w:pPr>
        <w:ind w:left="426"/>
        <w:jc w:val="both"/>
        <w:rPr>
          <w:sz w:val="22"/>
          <w:szCs w:val="22"/>
        </w:rPr>
      </w:pPr>
    </w:p>
    <w:p w14:paraId="2C3D2375" w14:textId="77777777" w:rsidR="00726C62" w:rsidRPr="00420441" w:rsidRDefault="00726C62" w:rsidP="00726C62">
      <w:pPr>
        <w:ind w:left="426"/>
        <w:jc w:val="both"/>
        <w:rPr>
          <w:b/>
          <w:sz w:val="22"/>
          <w:szCs w:val="22"/>
        </w:rPr>
      </w:pPr>
      <w:r w:rsidRPr="00420441">
        <w:rPr>
          <w:b/>
          <w:i/>
          <w:sz w:val="22"/>
          <w:szCs w:val="22"/>
        </w:rPr>
        <w:t xml:space="preserve">Vizsgált állítás: </w:t>
      </w:r>
      <w:r w:rsidRPr="00420441">
        <w:rPr>
          <w:b/>
          <w:sz w:val="22"/>
          <w:szCs w:val="22"/>
        </w:rPr>
        <w:t>létezés, besorolás, értékelés, teljesség, jogok és kötelezettségek, pontosság</w:t>
      </w:r>
    </w:p>
    <w:p w14:paraId="408605B6" w14:textId="77777777" w:rsidR="00726C62" w:rsidRPr="00420441" w:rsidRDefault="00726C62" w:rsidP="00726C62">
      <w:pPr>
        <w:pStyle w:val="Listaszerbekezds"/>
        <w:ind w:left="426"/>
        <w:jc w:val="both"/>
        <w:rPr>
          <w:b/>
          <w:i/>
          <w:sz w:val="22"/>
          <w:szCs w:val="22"/>
        </w:rPr>
      </w:pPr>
      <w:r w:rsidRPr="00420441">
        <w:rPr>
          <w:b/>
          <w:i/>
          <w:sz w:val="22"/>
          <w:szCs w:val="22"/>
        </w:rPr>
        <w:t xml:space="preserve">Vizsgálati eljárás: </w:t>
      </w:r>
      <w:r w:rsidRPr="00420441">
        <w:rPr>
          <w:b/>
          <w:sz w:val="22"/>
          <w:szCs w:val="22"/>
        </w:rPr>
        <w:t>megtekintés, értékelés, újraszámítás</w:t>
      </w:r>
    </w:p>
    <w:p w14:paraId="7095F885" w14:textId="77777777" w:rsidR="00726C62" w:rsidRPr="00420441" w:rsidRDefault="00726C62" w:rsidP="00726C62">
      <w:pPr>
        <w:pStyle w:val="Listaszerbekezds"/>
        <w:ind w:left="426"/>
        <w:jc w:val="both"/>
        <w:rPr>
          <w:b/>
          <w:i/>
          <w:sz w:val="22"/>
          <w:szCs w:val="22"/>
        </w:rPr>
      </w:pPr>
      <w:r w:rsidRPr="00420441">
        <w:rPr>
          <w:b/>
          <w:i/>
          <w:sz w:val="22"/>
          <w:szCs w:val="22"/>
        </w:rPr>
        <w:t xml:space="preserve">Vizsgálathoz szükséges dokumentum: </w:t>
      </w:r>
      <w:r w:rsidRPr="00420441">
        <w:rPr>
          <w:b/>
          <w:sz w:val="22"/>
          <w:szCs w:val="22"/>
        </w:rPr>
        <w:t>megállapodás, számla, átvételi elismervény</w:t>
      </w:r>
    </w:p>
    <w:p w14:paraId="446C0B9D" w14:textId="77777777" w:rsidR="00726C62" w:rsidRPr="00420441" w:rsidRDefault="00726C62" w:rsidP="00726C62">
      <w:pPr>
        <w:ind w:left="426" w:right="-23"/>
        <w:jc w:val="both"/>
        <w:rPr>
          <w:b/>
          <w:bCs/>
          <w:iCs/>
          <w:sz w:val="22"/>
          <w:szCs w:val="22"/>
        </w:rPr>
      </w:pPr>
      <w:r w:rsidRPr="00420441">
        <w:rPr>
          <w:b/>
          <w:i/>
          <w:sz w:val="22"/>
          <w:szCs w:val="22"/>
        </w:rPr>
        <w:t xml:space="preserve">Számviteli hiba: </w:t>
      </w:r>
      <w:r w:rsidRPr="00420441">
        <w:rPr>
          <w:b/>
          <w:bCs/>
          <w:iCs/>
          <w:sz w:val="22"/>
          <w:szCs w:val="22"/>
        </w:rPr>
        <w:t>A Befektetett eszközök eladása soron csak 11 000 * 0,8 = 8 800 eFt kerülhet (11 500 eFt járó ellenérték – 500 eFt kamat, ami a Működési CF-be az adózás előtti eredményben van benne). A Befektetett eszközök értékesítésének eredménye soron viszont be kell állítani a 11 000 – 9 000 = 2 000 eFt nyereséget.</w:t>
      </w:r>
    </w:p>
    <w:p w14:paraId="00066546" w14:textId="77777777" w:rsidR="00726C62" w:rsidRPr="00420441" w:rsidRDefault="00726C62" w:rsidP="00726C62">
      <w:pPr>
        <w:jc w:val="both"/>
        <w:rPr>
          <w:b/>
          <w:sz w:val="22"/>
          <w:szCs w:val="22"/>
        </w:rPr>
      </w:pPr>
    </w:p>
    <w:p w14:paraId="1067DCBD" w14:textId="77777777" w:rsidR="00726C62" w:rsidRPr="00420441" w:rsidRDefault="00726C62" w:rsidP="00726C62">
      <w:pPr>
        <w:jc w:val="both"/>
        <w:rPr>
          <w:b/>
          <w:sz w:val="22"/>
          <w:szCs w:val="22"/>
        </w:rPr>
      </w:pPr>
    </w:p>
    <w:p w14:paraId="0F370C87" w14:textId="77777777" w:rsidR="00726C62" w:rsidRDefault="00726C62" w:rsidP="00726C62">
      <w:pPr>
        <w:pStyle w:val="NormlWeb"/>
        <w:ind w:left="426"/>
        <w:jc w:val="both"/>
        <w:rPr>
          <w:sz w:val="22"/>
          <w:szCs w:val="22"/>
        </w:rPr>
      </w:pPr>
    </w:p>
    <w:p w14:paraId="3C40461E" w14:textId="77777777" w:rsidR="00942924" w:rsidRDefault="00942924" w:rsidP="00726C62">
      <w:pPr>
        <w:pStyle w:val="NormlWeb"/>
        <w:ind w:left="426"/>
        <w:jc w:val="both"/>
        <w:rPr>
          <w:sz w:val="22"/>
          <w:szCs w:val="22"/>
        </w:rPr>
      </w:pPr>
    </w:p>
    <w:p w14:paraId="7D49ADBF" w14:textId="77777777" w:rsidR="00942924" w:rsidRDefault="00942924" w:rsidP="00726C62">
      <w:pPr>
        <w:pStyle w:val="NormlWeb"/>
        <w:ind w:left="426"/>
        <w:jc w:val="both"/>
        <w:rPr>
          <w:sz w:val="22"/>
          <w:szCs w:val="22"/>
        </w:rPr>
      </w:pPr>
    </w:p>
    <w:p w14:paraId="7C0F5A60" w14:textId="77777777" w:rsidR="00942924" w:rsidRPr="00A42FFE" w:rsidRDefault="00942924" w:rsidP="00726C62">
      <w:pPr>
        <w:pStyle w:val="NormlWeb"/>
        <w:ind w:left="426"/>
        <w:jc w:val="both"/>
        <w:rPr>
          <w:sz w:val="22"/>
          <w:szCs w:val="22"/>
        </w:rPr>
      </w:pPr>
    </w:p>
    <w:p w14:paraId="4DE849FE" w14:textId="5D5FBDB2" w:rsidR="00726C62" w:rsidRPr="000C1C73" w:rsidRDefault="00726C62" w:rsidP="00726C62">
      <w:pPr>
        <w:ind w:right="282"/>
        <w:rPr>
          <w:b/>
          <w:sz w:val="22"/>
          <w:szCs w:val="22"/>
        </w:rPr>
      </w:pPr>
      <w:r w:rsidRPr="000C1C73">
        <w:rPr>
          <w:b/>
          <w:sz w:val="22"/>
          <w:szCs w:val="22"/>
        </w:rPr>
        <w:t xml:space="preserve">4. Feladat </w:t>
      </w:r>
      <w:r w:rsidRPr="000C1C73">
        <w:rPr>
          <w:sz w:val="22"/>
          <w:szCs w:val="22"/>
        </w:rPr>
        <w:t>(Kidolgozási időigénye kb.</w:t>
      </w:r>
      <w:r w:rsidRPr="000C1C73">
        <w:rPr>
          <w:b/>
          <w:sz w:val="22"/>
          <w:szCs w:val="22"/>
        </w:rPr>
        <w:t xml:space="preserve"> </w:t>
      </w:r>
      <w:r w:rsidR="00FB3C6B">
        <w:rPr>
          <w:b/>
          <w:sz w:val="22"/>
          <w:szCs w:val="22"/>
        </w:rPr>
        <w:t>20</w:t>
      </w:r>
      <w:r w:rsidRPr="000C1C73">
        <w:rPr>
          <w:b/>
          <w:sz w:val="22"/>
          <w:szCs w:val="22"/>
        </w:rPr>
        <w:t xml:space="preserve"> perc = </w:t>
      </w:r>
      <w:r w:rsidR="00FB3C6B">
        <w:rPr>
          <w:b/>
          <w:sz w:val="22"/>
          <w:szCs w:val="22"/>
        </w:rPr>
        <w:t>9</w:t>
      </w:r>
      <w:r w:rsidRPr="000C1C73">
        <w:rPr>
          <w:b/>
          <w:sz w:val="22"/>
          <w:szCs w:val="22"/>
        </w:rPr>
        <w:t xml:space="preserve"> pont.</w:t>
      </w:r>
      <w:r w:rsidRPr="000C1C73">
        <w:rPr>
          <w:sz w:val="22"/>
          <w:szCs w:val="22"/>
        </w:rPr>
        <w:t>)</w:t>
      </w:r>
    </w:p>
    <w:p w14:paraId="636B82E4" w14:textId="77777777" w:rsidR="00726C62" w:rsidRPr="0092011D" w:rsidRDefault="00726C62" w:rsidP="00726C62">
      <w:pPr>
        <w:tabs>
          <w:tab w:val="left" w:pos="6096"/>
        </w:tabs>
        <w:ind w:right="282"/>
      </w:pPr>
    </w:p>
    <w:p w14:paraId="2E895B11" w14:textId="77777777" w:rsidR="00726C62" w:rsidRPr="00873721" w:rsidRDefault="00726C62" w:rsidP="00726C62">
      <w:pPr>
        <w:ind w:right="-1"/>
        <w:jc w:val="both"/>
        <w:rPr>
          <w:color w:val="000000" w:themeColor="text1"/>
          <w:sz w:val="22"/>
          <w:szCs w:val="22"/>
        </w:rPr>
      </w:pPr>
      <w:r w:rsidRPr="00873721">
        <w:rPr>
          <w:color w:val="000000" w:themeColor="text1"/>
          <w:sz w:val="22"/>
          <w:szCs w:val="22"/>
        </w:rPr>
        <w:t xml:space="preserve">Jelölje bekarikázással a </w:t>
      </w:r>
      <w:r w:rsidRPr="00873721">
        <w:rPr>
          <w:b/>
          <w:color w:val="000000" w:themeColor="text1"/>
          <w:sz w:val="22"/>
          <w:szCs w:val="22"/>
        </w:rPr>
        <w:t>helyes választ</w:t>
      </w:r>
      <w:r w:rsidRPr="00873721">
        <w:rPr>
          <w:color w:val="000000" w:themeColor="text1"/>
          <w:sz w:val="22"/>
          <w:szCs w:val="22"/>
        </w:rPr>
        <w:t xml:space="preserve">! Egy kérdésen belül csak egy jó válasz lehet. Ha ennél többet karikáz be, akkor minden többlet karikáért mínusz 1 pont levonás jár. </w:t>
      </w:r>
    </w:p>
    <w:p w14:paraId="667766C7" w14:textId="77777777" w:rsidR="00726C62" w:rsidRPr="00873721" w:rsidRDefault="00726C62" w:rsidP="00726C62">
      <w:pPr>
        <w:ind w:right="-1"/>
        <w:jc w:val="both"/>
        <w:rPr>
          <w:color w:val="000000" w:themeColor="text1"/>
          <w:sz w:val="22"/>
          <w:szCs w:val="22"/>
        </w:rPr>
      </w:pPr>
    </w:p>
    <w:p w14:paraId="128E5233" w14:textId="3B263E19" w:rsidR="00FB3C6B" w:rsidRPr="00564525" w:rsidRDefault="00FB3C6B" w:rsidP="00095D4D">
      <w:pPr>
        <w:pStyle w:val="lfej"/>
        <w:numPr>
          <w:ilvl w:val="0"/>
          <w:numId w:val="13"/>
        </w:numPr>
        <w:ind w:left="284" w:hanging="284"/>
        <w:rPr>
          <w:bCs/>
          <w:sz w:val="22"/>
          <w:szCs w:val="22"/>
        </w:rPr>
      </w:pPr>
      <w:r w:rsidRPr="00564525">
        <w:rPr>
          <w:bCs/>
          <w:sz w:val="22"/>
          <w:szCs w:val="22"/>
        </w:rPr>
        <w:t>Melyik témaszámú standard foglalkoz</w:t>
      </w:r>
      <w:r w:rsidR="00ED55C7">
        <w:rPr>
          <w:bCs/>
          <w:sz w:val="22"/>
          <w:szCs w:val="22"/>
        </w:rPr>
        <w:t>i</w:t>
      </w:r>
      <w:r w:rsidRPr="00564525">
        <w:rPr>
          <w:bCs/>
          <w:sz w:val="22"/>
          <w:szCs w:val="22"/>
        </w:rPr>
        <w:t>k a</w:t>
      </w:r>
      <w:r w:rsidR="006F4B9E">
        <w:rPr>
          <w:bCs/>
          <w:sz w:val="22"/>
          <w:szCs w:val="22"/>
        </w:rPr>
        <w:t xml:space="preserve"> s</w:t>
      </w:r>
      <w:r w:rsidR="005C2016">
        <w:rPr>
          <w:bCs/>
          <w:sz w:val="22"/>
          <w:szCs w:val="22"/>
        </w:rPr>
        <w:t>zolgáltató szervezeteket igénybe vevő gazdálkodók könyvvizsgálati szempontjaival</w:t>
      </w:r>
      <w:r w:rsidRPr="00564525">
        <w:rPr>
          <w:bCs/>
          <w:sz w:val="22"/>
          <w:szCs w:val="22"/>
        </w:rPr>
        <w:t>?</w:t>
      </w:r>
    </w:p>
    <w:p w14:paraId="2EF4CE0B" w14:textId="661E6172" w:rsidR="00ED55C7" w:rsidRDefault="00ED55C7" w:rsidP="00095D4D">
      <w:pPr>
        <w:pStyle w:val="lfej"/>
        <w:numPr>
          <w:ilvl w:val="0"/>
          <w:numId w:val="11"/>
        </w:numPr>
        <w:rPr>
          <w:bCs/>
          <w:sz w:val="22"/>
          <w:szCs w:val="22"/>
        </w:rPr>
      </w:pPr>
      <w:r>
        <w:rPr>
          <w:bCs/>
          <w:sz w:val="22"/>
          <w:szCs w:val="22"/>
        </w:rPr>
        <w:t>Az ISA 265.</w:t>
      </w:r>
    </w:p>
    <w:p w14:paraId="78F43CF9" w14:textId="53B702D7" w:rsidR="00FB3C6B" w:rsidRPr="00ED55C7" w:rsidRDefault="00ED55C7" w:rsidP="00095D4D">
      <w:pPr>
        <w:pStyle w:val="lfej"/>
        <w:numPr>
          <w:ilvl w:val="0"/>
          <w:numId w:val="11"/>
        </w:numPr>
        <w:rPr>
          <w:b/>
          <w:sz w:val="22"/>
          <w:szCs w:val="22"/>
        </w:rPr>
      </w:pPr>
      <w:r w:rsidRPr="00ED55C7">
        <w:rPr>
          <w:b/>
          <w:sz w:val="22"/>
          <w:szCs w:val="22"/>
        </w:rPr>
        <w:t>Az ISA 402.</w:t>
      </w:r>
    </w:p>
    <w:p w14:paraId="38C3280F" w14:textId="11C7BFCB" w:rsidR="00ED55C7" w:rsidRDefault="00FB3C6B" w:rsidP="00095D4D">
      <w:pPr>
        <w:pStyle w:val="lfej"/>
        <w:numPr>
          <w:ilvl w:val="0"/>
          <w:numId w:val="11"/>
        </w:numPr>
        <w:rPr>
          <w:bCs/>
          <w:sz w:val="22"/>
          <w:szCs w:val="22"/>
        </w:rPr>
      </w:pPr>
      <w:r w:rsidRPr="00564525">
        <w:rPr>
          <w:bCs/>
          <w:sz w:val="22"/>
          <w:szCs w:val="22"/>
        </w:rPr>
        <w:t>Az ISA 4</w:t>
      </w:r>
      <w:r w:rsidR="00ED55C7">
        <w:rPr>
          <w:bCs/>
          <w:sz w:val="22"/>
          <w:szCs w:val="22"/>
        </w:rPr>
        <w:t>50.</w:t>
      </w:r>
    </w:p>
    <w:p w14:paraId="4CD4237A" w14:textId="53315931" w:rsidR="00FB3C6B" w:rsidRDefault="00ED55C7" w:rsidP="00095D4D">
      <w:pPr>
        <w:pStyle w:val="lfej"/>
        <w:numPr>
          <w:ilvl w:val="0"/>
          <w:numId w:val="11"/>
        </w:numPr>
        <w:rPr>
          <w:bCs/>
          <w:sz w:val="22"/>
          <w:szCs w:val="22"/>
        </w:rPr>
      </w:pPr>
      <w:r>
        <w:rPr>
          <w:bCs/>
          <w:sz w:val="22"/>
          <w:szCs w:val="22"/>
        </w:rPr>
        <w:t>Az ISA 610</w:t>
      </w:r>
      <w:r w:rsidR="00FB3C6B" w:rsidRPr="00564525">
        <w:rPr>
          <w:bCs/>
          <w:sz w:val="22"/>
          <w:szCs w:val="22"/>
        </w:rPr>
        <w:t>.</w:t>
      </w:r>
    </w:p>
    <w:p w14:paraId="445B54E6" w14:textId="66973B4A" w:rsidR="0089619F" w:rsidRPr="00095D4D" w:rsidRDefault="007075D0" w:rsidP="00095D4D">
      <w:pPr>
        <w:pStyle w:val="Listaszerbekezds"/>
        <w:numPr>
          <w:ilvl w:val="0"/>
          <w:numId w:val="11"/>
        </w:numPr>
        <w:jc w:val="both"/>
        <w:rPr>
          <w:color w:val="000000" w:themeColor="text1"/>
          <w:sz w:val="22"/>
          <w:szCs w:val="22"/>
        </w:rPr>
      </w:pPr>
      <w:r w:rsidRPr="007075D0">
        <w:rPr>
          <w:color w:val="000000" w:themeColor="text1"/>
          <w:sz w:val="22"/>
          <w:szCs w:val="22"/>
        </w:rPr>
        <w:t>Nincs jó válasz az a-d pontok között.</w:t>
      </w:r>
    </w:p>
    <w:p w14:paraId="43C3CF9E" w14:textId="77777777" w:rsidR="0089619F" w:rsidRPr="00564525" w:rsidRDefault="0089619F" w:rsidP="00726C62">
      <w:pPr>
        <w:tabs>
          <w:tab w:val="left" w:pos="284"/>
        </w:tabs>
        <w:jc w:val="both"/>
        <w:rPr>
          <w:color w:val="FF0000"/>
          <w:sz w:val="22"/>
          <w:szCs w:val="22"/>
        </w:rPr>
      </w:pPr>
    </w:p>
    <w:p w14:paraId="7ED6914A" w14:textId="1B715FE7" w:rsidR="00564525" w:rsidRPr="00564525" w:rsidRDefault="00564525" w:rsidP="00095D4D">
      <w:pPr>
        <w:pStyle w:val="Listaszerbekezds"/>
        <w:numPr>
          <w:ilvl w:val="0"/>
          <w:numId w:val="13"/>
        </w:numPr>
        <w:ind w:left="284" w:hanging="284"/>
        <w:jc w:val="both"/>
        <w:rPr>
          <w:sz w:val="22"/>
          <w:szCs w:val="22"/>
        </w:rPr>
      </w:pPr>
      <w:r w:rsidRPr="00564525">
        <w:rPr>
          <w:sz w:val="22"/>
          <w:szCs w:val="22"/>
        </w:rPr>
        <w:t>Mikor alakult meg a Magyar Könyvvizsgálói Kamara?</w:t>
      </w:r>
    </w:p>
    <w:p w14:paraId="0890CAFB" w14:textId="77777777" w:rsidR="00564525" w:rsidRDefault="00564525" w:rsidP="00095D4D">
      <w:pPr>
        <w:pStyle w:val="Listaszerbekezds"/>
        <w:numPr>
          <w:ilvl w:val="0"/>
          <w:numId w:val="15"/>
        </w:numPr>
        <w:jc w:val="both"/>
        <w:rPr>
          <w:sz w:val="22"/>
          <w:szCs w:val="22"/>
        </w:rPr>
      </w:pPr>
      <w:r w:rsidRPr="00564525">
        <w:rPr>
          <w:sz w:val="22"/>
          <w:szCs w:val="22"/>
        </w:rPr>
        <w:t>1987. július 1-jén.</w:t>
      </w:r>
    </w:p>
    <w:p w14:paraId="46D9E57B" w14:textId="30458750" w:rsidR="00ED55C7" w:rsidRPr="00564525" w:rsidRDefault="00ED55C7" w:rsidP="00095D4D">
      <w:pPr>
        <w:pStyle w:val="Listaszerbekezds"/>
        <w:numPr>
          <w:ilvl w:val="0"/>
          <w:numId w:val="15"/>
        </w:numPr>
        <w:jc w:val="both"/>
        <w:rPr>
          <w:sz w:val="22"/>
          <w:szCs w:val="22"/>
        </w:rPr>
      </w:pPr>
      <w:r w:rsidRPr="0005752A">
        <w:rPr>
          <w:szCs w:val="22"/>
        </w:rPr>
        <w:t>1991. június 28-án</w:t>
      </w:r>
    </w:p>
    <w:p w14:paraId="35C7C5D8" w14:textId="77777777" w:rsidR="00564525" w:rsidRPr="007075D0" w:rsidRDefault="00564525" w:rsidP="00095D4D">
      <w:pPr>
        <w:pStyle w:val="Listaszerbekezds"/>
        <w:numPr>
          <w:ilvl w:val="0"/>
          <w:numId w:val="15"/>
        </w:numPr>
        <w:jc w:val="both"/>
        <w:rPr>
          <w:b/>
          <w:bCs/>
          <w:sz w:val="22"/>
          <w:szCs w:val="22"/>
        </w:rPr>
      </w:pPr>
      <w:r w:rsidRPr="007075D0">
        <w:rPr>
          <w:b/>
          <w:bCs/>
          <w:sz w:val="22"/>
          <w:szCs w:val="22"/>
        </w:rPr>
        <w:t>1997. december 23-án.</w:t>
      </w:r>
    </w:p>
    <w:p w14:paraId="4BFDADF5" w14:textId="28270A1A" w:rsidR="00564525" w:rsidRDefault="007075D0" w:rsidP="00095D4D">
      <w:pPr>
        <w:pStyle w:val="Listaszerbekezds"/>
        <w:numPr>
          <w:ilvl w:val="0"/>
          <w:numId w:val="15"/>
        </w:numPr>
        <w:jc w:val="both"/>
        <w:rPr>
          <w:sz w:val="22"/>
          <w:szCs w:val="22"/>
        </w:rPr>
      </w:pPr>
      <w:r>
        <w:rPr>
          <w:sz w:val="22"/>
          <w:szCs w:val="22"/>
        </w:rPr>
        <w:t>2007. január 1-jén.</w:t>
      </w:r>
    </w:p>
    <w:p w14:paraId="17E030BF" w14:textId="3B979C91" w:rsidR="007075D0" w:rsidRPr="007075D0" w:rsidRDefault="007075D0" w:rsidP="00095D4D">
      <w:pPr>
        <w:pStyle w:val="Listaszerbekezds"/>
        <w:numPr>
          <w:ilvl w:val="0"/>
          <w:numId w:val="15"/>
        </w:numPr>
        <w:jc w:val="both"/>
        <w:rPr>
          <w:color w:val="000000" w:themeColor="text1"/>
          <w:sz w:val="22"/>
          <w:szCs w:val="22"/>
        </w:rPr>
      </w:pPr>
      <w:r w:rsidRPr="007075D0">
        <w:rPr>
          <w:color w:val="000000" w:themeColor="text1"/>
          <w:sz w:val="22"/>
          <w:szCs w:val="22"/>
        </w:rPr>
        <w:t>Nincs jó válasz az a-d pontok között.</w:t>
      </w:r>
    </w:p>
    <w:p w14:paraId="1D4281F0" w14:textId="77777777" w:rsidR="009A1A50" w:rsidRPr="00564525" w:rsidRDefault="009A1A50" w:rsidP="00726C62">
      <w:pPr>
        <w:tabs>
          <w:tab w:val="left" w:pos="284"/>
        </w:tabs>
        <w:jc w:val="both"/>
        <w:rPr>
          <w:color w:val="FF0000"/>
          <w:sz w:val="22"/>
          <w:szCs w:val="22"/>
        </w:rPr>
      </w:pPr>
    </w:p>
    <w:p w14:paraId="34F7154D" w14:textId="2F1C458C" w:rsidR="00726C62" w:rsidRPr="00564525" w:rsidRDefault="00564525" w:rsidP="00726C62">
      <w:pPr>
        <w:tabs>
          <w:tab w:val="left" w:pos="284"/>
        </w:tabs>
        <w:ind w:left="284" w:hanging="284"/>
        <w:jc w:val="both"/>
        <w:rPr>
          <w:color w:val="000000" w:themeColor="text1"/>
          <w:sz w:val="22"/>
          <w:szCs w:val="22"/>
        </w:rPr>
      </w:pPr>
      <w:r w:rsidRPr="00564525">
        <w:rPr>
          <w:color w:val="000000" w:themeColor="text1"/>
          <w:sz w:val="22"/>
          <w:szCs w:val="22"/>
        </w:rPr>
        <w:t>3</w:t>
      </w:r>
      <w:r w:rsidR="00726C62" w:rsidRPr="00564525">
        <w:rPr>
          <w:color w:val="000000" w:themeColor="text1"/>
          <w:sz w:val="22"/>
          <w:szCs w:val="22"/>
        </w:rPr>
        <w:t>.</w:t>
      </w:r>
      <w:r w:rsidR="00726C62" w:rsidRPr="00564525">
        <w:rPr>
          <w:color w:val="000000" w:themeColor="text1"/>
          <w:sz w:val="22"/>
          <w:szCs w:val="22"/>
        </w:rPr>
        <w:tab/>
        <w:t xml:space="preserve">A könyvvizsgálati jelentéssel kapcsolatosan melyik állítás helyes? </w:t>
      </w:r>
    </w:p>
    <w:p w14:paraId="05F90650" w14:textId="77777777" w:rsidR="00726C62" w:rsidRPr="00564525" w:rsidRDefault="00726C62" w:rsidP="00726C62">
      <w:pPr>
        <w:ind w:left="709" w:hanging="425"/>
        <w:rPr>
          <w:color w:val="000000"/>
          <w:sz w:val="22"/>
          <w:szCs w:val="22"/>
        </w:rPr>
      </w:pPr>
      <w:r w:rsidRPr="00564525">
        <w:rPr>
          <w:color w:val="000000"/>
          <w:spacing w:val="-2"/>
          <w:sz w:val="22"/>
          <w:szCs w:val="22"/>
        </w:rPr>
        <w:t>a)</w:t>
      </w:r>
      <w:r w:rsidRPr="00564525">
        <w:rPr>
          <w:color w:val="000000"/>
          <w:spacing w:val="-2"/>
          <w:sz w:val="22"/>
          <w:szCs w:val="22"/>
        </w:rPr>
        <w:tab/>
        <w:t>A hitelintézetek és a pénzügyi vállalkozások éves beszámolóiról készült könyvvizsgálói jelentésben nem elég csak a számviteli törvényre hivatkozni, hanem a 250/2000-es kormányrendeletet is meg kell említeni. </w:t>
      </w:r>
      <w:r w:rsidRPr="00564525">
        <w:rPr>
          <w:b/>
          <w:bCs/>
          <w:color w:val="000000"/>
          <w:spacing w:val="-2"/>
          <w:sz w:val="22"/>
          <w:szCs w:val="22"/>
        </w:rPr>
        <w:t xml:space="preserve"> </w:t>
      </w:r>
    </w:p>
    <w:p w14:paraId="3D73EEA6" w14:textId="77777777" w:rsidR="00726C62" w:rsidRPr="00564525" w:rsidRDefault="00726C62" w:rsidP="00726C62">
      <w:pPr>
        <w:ind w:left="709" w:hanging="425"/>
        <w:rPr>
          <w:b/>
          <w:color w:val="000000"/>
          <w:sz w:val="22"/>
          <w:szCs w:val="22"/>
        </w:rPr>
      </w:pPr>
      <w:r w:rsidRPr="00564525">
        <w:rPr>
          <w:b/>
          <w:color w:val="000000"/>
          <w:sz w:val="22"/>
          <w:szCs w:val="22"/>
        </w:rPr>
        <w:t>b)</w:t>
      </w:r>
      <w:r w:rsidRPr="00564525">
        <w:rPr>
          <w:b/>
          <w:color w:val="000000"/>
          <w:sz w:val="22"/>
          <w:szCs w:val="22"/>
        </w:rPr>
        <w:tab/>
      </w:r>
      <w:r w:rsidRPr="00564525">
        <w:rPr>
          <w:b/>
          <w:color w:val="000000" w:themeColor="text1"/>
          <w:sz w:val="22"/>
          <w:szCs w:val="22"/>
        </w:rPr>
        <w:t xml:space="preserve">Egyéb információk nem csak az éves beszámolót készítő cégek könyvvizsgálói jelentésében fordulhat elő. </w:t>
      </w:r>
    </w:p>
    <w:p w14:paraId="23972A00" w14:textId="77777777" w:rsidR="00726C62" w:rsidRPr="00564525" w:rsidRDefault="00726C62" w:rsidP="00726C62">
      <w:pPr>
        <w:ind w:left="709" w:hanging="425"/>
        <w:rPr>
          <w:color w:val="000000"/>
          <w:sz w:val="22"/>
          <w:szCs w:val="22"/>
        </w:rPr>
      </w:pPr>
      <w:r w:rsidRPr="00564525">
        <w:rPr>
          <w:color w:val="000000"/>
          <w:sz w:val="22"/>
          <w:szCs w:val="22"/>
        </w:rPr>
        <w:t>c)</w:t>
      </w:r>
      <w:r w:rsidRPr="00564525">
        <w:rPr>
          <w:color w:val="000000"/>
          <w:sz w:val="22"/>
          <w:szCs w:val="22"/>
        </w:rPr>
        <w:tab/>
      </w:r>
      <w:r w:rsidRPr="00564525">
        <w:rPr>
          <w:color w:val="000000" w:themeColor="text1"/>
          <w:sz w:val="22"/>
          <w:szCs w:val="22"/>
        </w:rPr>
        <w:t xml:space="preserve">Minden esetben figyelemfelhívással kell élni, ha a megbízónál sérül a vállalkozás folytatásának elve.   </w:t>
      </w:r>
    </w:p>
    <w:p w14:paraId="793317B7" w14:textId="77777777" w:rsidR="00726C62" w:rsidRPr="00564525" w:rsidRDefault="00726C62" w:rsidP="00726C62">
      <w:pPr>
        <w:ind w:left="709" w:hanging="425"/>
        <w:jc w:val="both"/>
        <w:rPr>
          <w:color w:val="000000" w:themeColor="text1"/>
          <w:sz w:val="22"/>
          <w:szCs w:val="22"/>
        </w:rPr>
      </w:pPr>
      <w:r w:rsidRPr="00564525">
        <w:rPr>
          <w:color w:val="000000" w:themeColor="text1"/>
          <w:sz w:val="22"/>
          <w:szCs w:val="22"/>
        </w:rPr>
        <w:t>d)</w:t>
      </w:r>
      <w:r w:rsidRPr="00564525">
        <w:rPr>
          <w:color w:val="000000" w:themeColor="text1"/>
          <w:sz w:val="22"/>
          <w:szCs w:val="22"/>
        </w:rPr>
        <w:tab/>
        <w:t>Kulcsfontosságú könyvvizsgálati kérdések fejezet csak a közérdeklődésre számot tartó társaságok beszámolójáról készült könyvvizsgálói jelentésben fordulhat elő.</w:t>
      </w:r>
    </w:p>
    <w:p w14:paraId="3821BFE4" w14:textId="77777777" w:rsidR="00726C62" w:rsidRPr="00564525" w:rsidRDefault="00726C62" w:rsidP="00726C62">
      <w:pPr>
        <w:ind w:left="709" w:hanging="425"/>
        <w:jc w:val="both"/>
        <w:rPr>
          <w:color w:val="000000" w:themeColor="text1"/>
          <w:sz w:val="22"/>
          <w:szCs w:val="22"/>
        </w:rPr>
      </w:pPr>
      <w:r w:rsidRPr="00564525">
        <w:rPr>
          <w:color w:val="000000" w:themeColor="text1"/>
          <w:sz w:val="22"/>
          <w:szCs w:val="22"/>
        </w:rPr>
        <w:t>e)</w:t>
      </w:r>
      <w:r w:rsidRPr="00564525">
        <w:rPr>
          <w:color w:val="000000" w:themeColor="text1"/>
          <w:sz w:val="22"/>
          <w:szCs w:val="22"/>
        </w:rPr>
        <w:tab/>
        <w:t>Nincs jó válasz az a-d pontok között.</w:t>
      </w:r>
    </w:p>
    <w:p w14:paraId="7EC20401" w14:textId="77777777" w:rsidR="00095D4D" w:rsidRDefault="00095D4D" w:rsidP="009A1A50">
      <w:pPr>
        <w:rPr>
          <w:sz w:val="22"/>
          <w:szCs w:val="22"/>
        </w:rPr>
      </w:pPr>
    </w:p>
    <w:p w14:paraId="7E58D1D4" w14:textId="2457C484" w:rsidR="009A1A50" w:rsidRPr="009A1A50" w:rsidRDefault="009A1A50" w:rsidP="009A1A50">
      <w:pPr>
        <w:rPr>
          <w:bCs/>
          <w:sz w:val="22"/>
          <w:szCs w:val="22"/>
        </w:rPr>
      </w:pPr>
      <w:r>
        <w:rPr>
          <w:sz w:val="22"/>
          <w:szCs w:val="22"/>
        </w:rPr>
        <w:t>4</w:t>
      </w:r>
      <w:r w:rsidRPr="009A1A50">
        <w:rPr>
          <w:sz w:val="22"/>
          <w:szCs w:val="22"/>
        </w:rPr>
        <w:t>. Hol kell szerepeltetn</w:t>
      </w:r>
      <w:r w:rsidRPr="009A1A50">
        <w:rPr>
          <w:bCs/>
          <w:sz w:val="22"/>
          <w:szCs w:val="22"/>
        </w:rPr>
        <w:t>i a beszámolóban nem javított nem lényeges hibákat?</w:t>
      </w:r>
    </w:p>
    <w:p w14:paraId="3076AA34" w14:textId="77777777" w:rsidR="009A1A50" w:rsidRPr="009A1A50" w:rsidRDefault="009A1A50" w:rsidP="009A1A50">
      <w:pPr>
        <w:ind w:left="426"/>
        <w:rPr>
          <w:bCs/>
          <w:sz w:val="22"/>
          <w:szCs w:val="22"/>
        </w:rPr>
      </w:pPr>
      <w:r w:rsidRPr="009A1A50">
        <w:rPr>
          <w:bCs/>
          <w:sz w:val="22"/>
          <w:szCs w:val="22"/>
        </w:rPr>
        <w:t>a)   A könyvvizsgálói jelentés figyelemfelhívó szakaszában.</w:t>
      </w:r>
    </w:p>
    <w:p w14:paraId="536C4DDA" w14:textId="77777777" w:rsidR="009A1A50" w:rsidRPr="009A1A50" w:rsidRDefault="009A1A50" w:rsidP="009A1A50">
      <w:pPr>
        <w:ind w:left="426"/>
        <w:rPr>
          <w:bCs/>
          <w:sz w:val="22"/>
          <w:szCs w:val="22"/>
        </w:rPr>
      </w:pPr>
      <w:r w:rsidRPr="009A1A50">
        <w:rPr>
          <w:bCs/>
          <w:sz w:val="22"/>
          <w:szCs w:val="22"/>
        </w:rPr>
        <w:t>b)   A könyvvizsgálói jelentés egyéb információk fejezetében.</w:t>
      </w:r>
    </w:p>
    <w:p w14:paraId="7CF3908A" w14:textId="77777777" w:rsidR="009A1A50" w:rsidRPr="009A1A50" w:rsidRDefault="009A1A50" w:rsidP="009A1A50">
      <w:pPr>
        <w:ind w:left="426"/>
        <w:rPr>
          <w:bCs/>
          <w:sz w:val="22"/>
          <w:szCs w:val="22"/>
        </w:rPr>
      </w:pPr>
      <w:r w:rsidRPr="009A1A50">
        <w:rPr>
          <w:bCs/>
          <w:sz w:val="22"/>
          <w:szCs w:val="22"/>
        </w:rPr>
        <w:t>c)   A vezetői levélben.</w:t>
      </w:r>
    </w:p>
    <w:p w14:paraId="26FCF100" w14:textId="77777777" w:rsidR="009A1A50" w:rsidRPr="009A1A50" w:rsidRDefault="009A1A50" w:rsidP="009A1A50">
      <w:pPr>
        <w:ind w:left="426"/>
        <w:rPr>
          <w:b/>
          <w:sz w:val="22"/>
          <w:szCs w:val="22"/>
        </w:rPr>
      </w:pPr>
      <w:r w:rsidRPr="009A1A50">
        <w:rPr>
          <w:b/>
          <w:sz w:val="22"/>
          <w:szCs w:val="22"/>
        </w:rPr>
        <w:t>d)   A teljességi nyilatkozat mellékletében.</w:t>
      </w:r>
    </w:p>
    <w:p w14:paraId="50B65202" w14:textId="77777777" w:rsidR="009A1A50" w:rsidRPr="009A1A50" w:rsidRDefault="009A1A50" w:rsidP="009A1A50">
      <w:pPr>
        <w:ind w:left="426"/>
        <w:rPr>
          <w:bCs/>
          <w:sz w:val="22"/>
          <w:szCs w:val="22"/>
        </w:rPr>
      </w:pPr>
      <w:r w:rsidRPr="009A1A50">
        <w:rPr>
          <w:bCs/>
          <w:sz w:val="22"/>
          <w:szCs w:val="22"/>
        </w:rPr>
        <w:t>e)    Egyikben sem a fentiek közül.</w:t>
      </w:r>
    </w:p>
    <w:p w14:paraId="7D74FBBA" w14:textId="77777777" w:rsidR="009A1A50" w:rsidRPr="009A1A50" w:rsidRDefault="009A1A50" w:rsidP="009A1A50">
      <w:pPr>
        <w:rPr>
          <w:sz w:val="22"/>
          <w:szCs w:val="22"/>
        </w:rPr>
      </w:pPr>
    </w:p>
    <w:p w14:paraId="725F60CE" w14:textId="74B808CA" w:rsidR="007075D0" w:rsidRDefault="00EB7743" w:rsidP="00EB7743">
      <w:pPr>
        <w:pStyle w:val="questiontext"/>
        <w:spacing w:before="0" w:beforeAutospacing="0" w:after="0" w:afterAutospacing="0"/>
        <w:rPr>
          <w:bCs/>
          <w:color w:val="000000"/>
          <w:sz w:val="22"/>
          <w:szCs w:val="22"/>
        </w:rPr>
      </w:pPr>
      <w:r w:rsidRPr="00EB7743">
        <w:rPr>
          <w:bCs/>
          <w:color w:val="000000"/>
          <w:sz w:val="22"/>
          <w:szCs w:val="22"/>
        </w:rPr>
        <w:t xml:space="preserve">5.  </w:t>
      </w:r>
      <w:r w:rsidR="00EB2DCC">
        <w:rPr>
          <w:bCs/>
          <w:color w:val="000000"/>
          <w:sz w:val="22"/>
          <w:szCs w:val="22"/>
        </w:rPr>
        <w:t>Melyik állítás igaz a könyvvizsgálat kockázataival kapcsolatosan?</w:t>
      </w:r>
      <w:r w:rsidR="007075D0" w:rsidRPr="00EB7743">
        <w:rPr>
          <w:bCs/>
          <w:color w:val="000000"/>
          <w:sz w:val="22"/>
          <w:szCs w:val="22"/>
        </w:rPr>
        <w:t xml:space="preserve">  </w:t>
      </w:r>
    </w:p>
    <w:p w14:paraId="0A344428" w14:textId="56E9D743" w:rsidR="00EB2DCC" w:rsidRPr="00EB2DCC" w:rsidRDefault="00EB2DCC" w:rsidP="00EB2DCC">
      <w:pPr>
        <w:pStyle w:val="Jegyzetszveg"/>
        <w:ind w:left="426"/>
        <w:rPr>
          <w:sz w:val="22"/>
          <w:szCs w:val="22"/>
        </w:rPr>
      </w:pPr>
      <w:r w:rsidRPr="00EB2DCC">
        <w:rPr>
          <w:sz w:val="22"/>
          <w:szCs w:val="22"/>
        </w:rPr>
        <w:t>a) Az eredendő és az ellenőrzési kockázatot együtt kell felmérni.</w:t>
      </w:r>
    </w:p>
    <w:p w14:paraId="1227718D" w14:textId="63F400D3" w:rsidR="00EB2DCC" w:rsidRPr="00EB2DCC" w:rsidRDefault="00EB2DCC" w:rsidP="00EB2DCC">
      <w:pPr>
        <w:pStyle w:val="Jegyzetszveg"/>
        <w:ind w:left="426"/>
        <w:rPr>
          <w:sz w:val="22"/>
          <w:szCs w:val="22"/>
        </w:rPr>
      </w:pPr>
      <w:r w:rsidRPr="00EB2DCC">
        <w:rPr>
          <w:sz w:val="22"/>
          <w:szCs w:val="22"/>
        </w:rPr>
        <w:t>b) Az ellenőrzési kockázatot csak akkor kell felmérni, ha a kontrollokra akarok támaszkodni.</w:t>
      </w:r>
    </w:p>
    <w:p w14:paraId="0E3BD87C" w14:textId="0510074C" w:rsidR="00EB2DCC" w:rsidRPr="00EB2DCC" w:rsidRDefault="00EB2DCC" w:rsidP="00EB2DCC">
      <w:pPr>
        <w:pStyle w:val="Jegyzetszveg"/>
        <w:ind w:left="426"/>
        <w:rPr>
          <w:b/>
          <w:bCs/>
          <w:sz w:val="22"/>
          <w:szCs w:val="22"/>
        </w:rPr>
      </w:pPr>
      <w:r w:rsidRPr="00EB2DCC">
        <w:rPr>
          <w:b/>
          <w:bCs/>
          <w:sz w:val="22"/>
          <w:szCs w:val="22"/>
        </w:rPr>
        <w:t xml:space="preserve">c) Az eredendő és az ellenőrzési kockázatot egymástól </w:t>
      </w:r>
      <w:proofErr w:type="spellStart"/>
      <w:r w:rsidRPr="00EB2DCC">
        <w:rPr>
          <w:b/>
          <w:bCs/>
          <w:sz w:val="22"/>
          <w:szCs w:val="22"/>
        </w:rPr>
        <w:t>elkülönülten</w:t>
      </w:r>
      <w:proofErr w:type="spellEnd"/>
      <w:r w:rsidRPr="00EB2DCC">
        <w:rPr>
          <w:b/>
          <w:bCs/>
          <w:sz w:val="22"/>
          <w:szCs w:val="22"/>
        </w:rPr>
        <w:t xml:space="preserve"> kell felmérni.</w:t>
      </w:r>
    </w:p>
    <w:p w14:paraId="0F4588CB" w14:textId="3E3C5DC9" w:rsidR="00EB2DCC" w:rsidRPr="00EB2DCC" w:rsidRDefault="00EB2DCC" w:rsidP="00EB2DCC">
      <w:pPr>
        <w:pStyle w:val="Jegyzetszveg"/>
        <w:ind w:left="426"/>
        <w:rPr>
          <w:sz w:val="22"/>
          <w:szCs w:val="22"/>
        </w:rPr>
      </w:pPr>
      <w:r>
        <w:rPr>
          <w:sz w:val="22"/>
          <w:szCs w:val="22"/>
        </w:rPr>
        <w:t>d) A feltárási kockázatot az ellenőrzési kockázat előtt kell meghatározni.</w:t>
      </w:r>
    </w:p>
    <w:p w14:paraId="5B03B410" w14:textId="77777777" w:rsidR="00EB2DCC" w:rsidRPr="009A1A50" w:rsidRDefault="00EB2DCC" w:rsidP="00EB2DCC">
      <w:pPr>
        <w:ind w:left="426"/>
        <w:rPr>
          <w:bCs/>
          <w:sz w:val="22"/>
          <w:szCs w:val="22"/>
        </w:rPr>
      </w:pPr>
      <w:r w:rsidRPr="009A1A50">
        <w:rPr>
          <w:bCs/>
          <w:sz w:val="22"/>
          <w:szCs w:val="22"/>
        </w:rPr>
        <w:t>e)    Egyikben sem a fentiek közül.</w:t>
      </w:r>
    </w:p>
    <w:p w14:paraId="62CF6D4C" w14:textId="77777777" w:rsidR="00726C62" w:rsidRPr="00564525" w:rsidRDefault="00726C62" w:rsidP="00EB2DCC">
      <w:pPr>
        <w:jc w:val="both"/>
        <w:rPr>
          <w:color w:val="000000" w:themeColor="text1"/>
          <w:sz w:val="22"/>
          <w:szCs w:val="22"/>
        </w:rPr>
      </w:pPr>
    </w:p>
    <w:p w14:paraId="477C843A" w14:textId="0DF114D4" w:rsidR="00564525" w:rsidRPr="00564525" w:rsidRDefault="00EB7743" w:rsidP="00564525">
      <w:pPr>
        <w:pStyle w:val="lfej"/>
        <w:ind w:left="284" w:hanging="284"/>
        <w:rPr>
          <w:bCs/>
          <w:sz w:val="22"/>
          <w:szCs w:val="22"/>
        </w:rPr>
      </w:pPr>
      <w:r>
        <w:rPr>
          <w:bCs/>
          <w:sz w:val="22"/>
          <w:szCs w:val="22"/>
        </w:rPr>
        <w:t>6</w:t>
      </w:r>
      <w:r w:rsidR="00564525" w:rsidRPr="00564525">
        <w:rPr>
          <w:bCs/>
          <w:sz w:val="22"/>
          <w:szCs w:val="22"/>
        </w:rPr>
        <w:t>.</w:t>
      </w:r>
      <w:r w:rsidR="00564525" w:rsidRPr="00564525">
        <w:rPr>
          <w:bCs/>
          <w:sz w:val="22"/>
          <w:szCs w:val="22"/>
        </w:rPr>
        <w:tab/>
        <w:t>Melyik témaszámú standard foglalkoznak a mások munkájának felhasználásával?</w:t>
      </w:r>
    </w:p>
    <w:p w14:paraId="1B519F3E" w14:textId="7502E1DF" w:rsidR="00ED55C7" w:rsidRDefault="00ED55C7" w:rsidP="00095D4D">
      <w:pPr>
        <w:pStyle w:val="lfej"/>
        <w:numPr>
          <w:ilvl w:val="0"/>
          <w:numId w:val="14"/>
        </w:numPr>
        <w:rPr>
          <w:bCs/>
          <w:sz w:val="22"/>
          <w:szCs w:val="22"/>
        </w:rPr>
      </w:pPr>
      <w:r>
        <w:rPr>
          <w:bCs/>
          <w:sz w:val="22"/>
          <w:szCs w:val="22"/>
        </w:rPr>
        <w:t>Az ISA 505.</w:t>
      </w:r>
    </w:p>
    <w:p w14:paraId="0EE96D74" w14:textId="4420044C" w:rsidR="00564525" w:rsidRPr="00564525" w:rsidRDefault="00ED55C7" w:rsidP="00095D4D">
      <w:pPr>
        <w:pStyle w:val="lfej"/>
        <w:numPr>
          <w:ilvl w:val="0"/>
          <w:numId w:val="14"/>
        </w:numPr>
        <w:rPr>
          <w:bCs/>
          <w:sz w:val="22"/>
          <w:szCs w:val="22"/>
        </w:rPr>
      </w:pPr>
      <w:r>
        <w:rPr>
          <w:bCs/>
          <w:sz w:val="22"/>
          <w:szCs w:val="22"/>
        </w:rPr>
        <w:t>Az ISA 600.</w:t>
      </w:r>
    </w:p>
    <w:p w14:paraId="2C18C073" w14:textId="7B9F30CD" w:rsidR="00564525" w:rsidRDefault="00564525" w:rsidP="00095D4D">
      <w:pPr>
        <w:pStyle w:val="lfej"/>
        <w:numPr>
          <w:ilvl w:val="0"/>
          <w:numId w:val="14"/>
        </w:numPr>
        <w:rPr>
          <w:bCs/>
          <w:sz w:val="22"/>
          <w:szCs w:val="22"/>
        </w:rPr>
      </w:pPr>
      <w:r w:rsidRPr="00564525">
        <w:rPr>
          <w:bCs/>
          <w:sz w:val="22"/>
          <w:szCs w:val="22"/>
        </w:rPr>
        <w:t>Az</w:t>
      </w:r>
      <w:r w:rsidR="00ED55C7">
        <w:rPr>
          <w:bCs/>
          <w:sz w:val="22"/>
          <w:szCs w:val="22"/>
        </w:rPr>
        <w:t xml:space="preserve"> </w:t>
      </w:r>
      <w:r w:rsidRPr="00564525">
        <w:rPr>
          <w:bCs/>
          <w:sz w:val="22"/>
          <w:szCs w:val="22"/>
        </w:rPr>
        <w:t>ISA 6</w:t>
      </w:r>
      <w:r w:rsidR="00ED55C7">
        <w:rPr>
          <w:bCs/>
          <w:sz w:val="22"/>
          <w:szCs w:val="22"/>
        </w:rPr>
        <w:t>1</w:t>
      </w:r>
      <w:r w:rsidRPr="00564525">
        <w:rPr>
          <w:bCs/>
          <w:sz w:val="22"/>
          <w:szCs w:val="22"/>
        </w:rPr>
        <w:t>0.</w:t>
      </w:r>
    </w:p>
    <w:p w14:paraId="52BFAE26" w14:textId="687D1629" w:rsidR="00726C62" w:rsidRPr="00ED55C7" w:rsidRDefault="00ED55C7" w:rsidP="00095D4D">
      <w:pPr>
        <w:pStyle w:val="lfej"/>
        <w:numPr>
          <w:ilvl w:val="0"/>
          <w:numId w:val="14"/>
        </w:numPr>
        <w:rPr>
          <w:b/>
          <w:sz w:val="22"/>
          <w:szCs w:val="22"/>
        </w:rPr>
      </w:pPr>
      <w:r w:rsidRPr="00ED55C7">
        <w:rPr>
          <w:b/>
          <w:sz w:val="22"/>
          <w:szCs w:val="22"/>
        </w:rPr>
        <w:t>Az ISA 620.</w:t>
      </w:r>
    </w:p>
    <w:p w14:paraId="77F0A5CB" w14:textId="77777777" w:rsidR="009A1A50" w:rsidRPr="00564525" w:rsidRDefault="009A1A50" w:rsidP="00095D4D">
      <w:pPr>
        <w:pStyle w:val="Listaszerbekezds"/>
        <w:numPr>
          <w:ilvl w:val="0"/>
          <w:numId w:val="14"/>
        </w:numPr>
        <w:jc w:val="both"/>
        <w:rPr>
          <w:color w:val="000000" w:themeColor="text1"/>
          <w:sz w:val="22"/>
          <w:szCs w:val="22"/>
        </w:rPr>
      </w:pPr>
      <w:r w:rsidRPr="00564525">
        <w:rPr>
          <w:color w:val="000000" w:themeColor="text1"/>
          <w:sz w:val="22"/>
          <w:szCs w:val="22"/>
        </w:rPr>
        <w:t>Nincs jó válasz az a-d pontok között.</w:t>
      </w:r>
    </w:p>
    <w:p w14:paraId="489EFC55" w14:textId="77777777" w:rsidR="00ED55C7" w:rsidRDefault="00ED55C7" w:rsidP="00726C62">
      <w:pPr>
        <w:jc w:val="both"/>
        <w:rPr>
          <w:color w:val="000000" w:themeColor="text1"/>
          <w:sz w:val="22"/>
          <w:szCs w:val="22"/>
        </w:rPr>
      </w:pPr>
    </w:p>
    <w:p w14:paraId="69C9BFB3" w14:textId="77777777" w:rsidR="00942924" w:rsidRDefault="00942924" w:rsidP="00726C62">
      <w:pPr>
        <w:jc w:val="both"/>
        <w:rPr>
          <w:color w:val="000000" w:themeColor="text1"/>
          <w:sz w:val="22"/>
          <w:szCs w:val="22"/>
        </w:rPr>
      </w:pPr>
    </w:p>
    <w:p w14:paraId="63635173" w14:textId="77777777" w:rsidR="00942924" w:rsidRDefault="00942924" w:rsidP="00726C62">
      <w:pPr>
        <w:jc w:val="both"/>
        <w:rPr>
          <w:color w:val="000000" w:themeColor="text1"/>
          <w:sz w:val="22"/>
          <w:szCs w:val="22"/>
        </w:rPr>
      </w:pPr>
    </w:p>
    <w:p w14:paraId="3A561246" w14:textId="77777777" w:rsidR="00942924" w:rsidRPr="00564525" w:rsidRDefault="00942924" w:rsidP="00726C62">
      <w:pPr>
        <w:jc w:val="both"/>
        <w:rPr>
          <w:color w:val="000000" w:themeColor="text1"/>
          <w:sz w:val="22"/>
          <w:szCs w:val="22"/>
        </w:rPr>
      </w:pPr>
    </w:p>
    <w:p w14:paraId="1E88C10C" w14:textId="6D01AC81" w:rsidR="00726C62" w:rsidRPr="00564525" w:rsidRDefault="00EB7743" w:rsidP="00726C62">
      <w:pPr>
        <w:ind w:left="284" w:hanging="284"/>
        <w:jc w:val="both"/>
        <w:rPr>
          <w:color w:val="000000" w:themeColor="text1"/>
          <w:sz w:val="22"/>
          <w:szCs w:val="22"/>
        </w:rPr>
      </w:pPr>
      <w:r>
        <w:rPr>
          <w:color w:val="000000" w:themeColor="text1"/>
          <w:sz w:val="22"/>
          <w:szCs w:val="22"/>
        </w:rPr>
        <w:t>7</w:t>
      </w:r>
      <w:r w:rsidR="00726C62" w:rsidRPr="00564525">
        <w:rPr>
          <w:color w:val="000000" w:themeColor="text1"/>
          <w:sz w:val="22"/>
          <w:szCs w:val="22"/>
        </w:rPr>
        <w:t>.</w:t>
      </w:r>
      <w:r w:rsidR="00726C62" w:rsidRPr="00564525">
        <w:rPr>
          <w:color w:val="000000" w:themeColor="text1"/>
          <w:sz w:val="22"/>
          <w:szCs w:val="22"/>
        </w:rPr>
        <w:tab/>
        <w:t>Mely vizsgálatok nem tartoznak a 805. témaszámú standardhoz?</w:t>
      </w:r>
    </w:p>
    <w:p w14:paraId="7F62A9A5" w14:textId="77777777" w:rsidR="00726C62" w:rsidRPr="00564525" w:rsidRDefault="00726C62" w:rsidP="00095D4D">
      <w:pPr>
        <w:pStyle w:val="Listaszerbekezds"/>
        <w:numPr>
          <w:ilvl w:val="0"/>
          <w:numId w:val="10"/>
        </w:numPr>
        <w:jc w:val="both"/>
        <w:rPr>
          <w:color w:val="000000" w:themeColor="text1"/>
          <w:sz w:val="22"/>
          <w:szCs w:val="22"/>
        </w:rPr>
      </w:pPr>
      <w:r w:rsidRPr="00564525">
        <w:rPr>
          <w:bCs/>
          <w:color w:val="000000" w:themeColor="text1"/>
          <w:sz w:val="22"/>
          <w:szCs w:val="22"/>
        </w:rPr>
        <w:t>Pénznemváltáskor a devizaáttérési mérlegre elvégzett vizsgálatok.</w:t>
      </w:r>
    </w:p>
    <w:p w14:paraId="0713194E" w14:textId="77777777" w:rsidR="00726C62" w:rsidRPr="00564525" w:rsidRDefault="00726C62" w:rsidP="00095D4D">
      <w:pPr>
        <w:pStyle w:val="Listaszerbekezds"/>
        <w:numPr>
          <w:ilvl w:val="0"/>
          <w:numId w:val="10"/>
        </w:numPr>
        <w:ind w:left="709"/>
        <w:jc w:val="both"/>
        <w:rPr>
          <w:bCs/>
          <w:color w:val="000000" w:themeColor="text1"/>
          <w:sz w:val="22"/>
          <w:szCs w:val="22"/>
        </w:rPr>
      </w:pPr>
      <w:r w:rsidRPr="00564525">
        <w:rPr>
          <w:bCs/>
          <w:color w:val="000000" w:themeColor="text1"/>
          <w:sz w:val="22"/>
          <w:szCs w:val="22"/>
        </w:rPr>
        <w:t>Osztalékfizetés mértékének meghatározásához a közbenső mérlegre vonatkozóan elvégzett vizsgálatok.</w:t>
      </w:r>
    </w:p>
    <w:p w14:paraId="02BE6A48" w14:textId="77777777" w:rsidR="00726C62" w:rsidRPr="00564525" w:rsidRDefault="00726C62" w:rsidP="00095D4D">
      <w:pPr>
        <w:pStyle w:val="Listaszerbekezds"/>
        <w:numPr>
          <w:ilvl w:val="0"/>
          <w:numId w:val="10"/>
        </w:numPr>
        <w:ind w:left="709"/>
        <w:jc w:val="both"/>
        <w:rPr>
          <w:bCs/>
          <w:color w:val="000000" w:themeColor="text1"/>
          <w:sz w:val="22"/>
          <w:szCs w:val="22"/>
        </w:rPr>
      </w:pPr>
      <w:r w:rsidRPr="00564525">
        <w:rPr>
          <w:bCs/>
          <w:color w:val="000000" w:themeColor="text1"/>
          <w:sz w:val="22"/>
          <w:szCs w:val="22"/>
        </w:rPr>
        <w:t>Átalakulási vagyonmérlegre vonatkozóan elvégzett vizsgálatok.</w:t>
      </w:r>
    </w:p>
    <w:p w14:paraId="5DFFEE52" w14:textId="77777777" w:rsidR="00726C62" w:rsidRPr="00564525" w:rsidRDefault="00726C62" w:rsidP="00095D4D">
      <w:pPr>
        <w:pStyle w:val="Listaszerbekezds"/>
        <w:numPr>
          <w:ilvl w:val="0"/>
          <w:numId w:val="10"/>
        </w:numPr>
        <w:ind w:left="709"/>
        <w:jc w:val="both"/>
        <w:rPr>
          <w:b/>
          <w:bCs/>
          <w:color w:val="000000" w:themeColor="text1"/>
          <w:sz w:val="22"/>
          <w:szCs w:val="22"/>
        </w:rPr>
      </w:pPr>
      <w:r w:rsidRPr="00564525">
        <w:rPr>
          <w:b/>
          <w:bCs/>
          <w:color w:val="000000" w:themeColor="text1"/>
          <w:sz w:val="22"/>
          <w:szCs w:val="22"/>
        </w:rPr>
        <w:t>Banki hitelszerződés előírásaira vonatkozó vizsgálatok.</w:t>
      </w:r>
    </w:p>
    <w:p w14:paraId="17CA9549" w14:textId="7F370D5C" w:rsidR="0089619F" w:rsidRPr="00095D4D" w:rsidRDefault="00726C62" w:rsidP="00095D4D">
      <w:pPr>
        <w:pStyle w:val="Listaszerbekezds"/>
        <w:numPr>
          <w:ilvl w:val="0"/>
          <w:numId w:val="10"/>
        </w:numPr>
        <w:ind w:left="709"/>
        <w:jc w:val="both"/>
        <w:rPr>
          <w:color w:val="000000" w:themeColor="text1"/>
          <w:sz w:val="22"/>
          <w:szCs w:val="22"/>
        </w:rPr>
      </w:pPr>
      <w:r w:rsidRPr="00564525">
        <w:rPr>
          <w:color w:val="000000" w:themeColor="text1"/>
          <w:sz w:val="22"/>
          <w:szCs w:val="22"/>
        </w:rPr>
        <w:t>Nincs jó válasz az a-d pontok között.</w:t>
      </w:r>
    </w:p>
    <w:p w14:paraId="5EF6F1B4" w14:textId="77777777" w:rsidR="0089619F" w:rsidRPr="00564525" w:rsidRDefault="0089619F" w:rsidP="00726C62">
      <w:pPr>
        <w:rPr>
          <w:b/>
          <w:sz w:val="22"/>
          <w:szCs w:val="22"/>
        </w:rPr>
      </w:pPr>
    </w:p>
    <w:p w14:paraId="59DE06A0" w14:textId="77777777" w:rsidR="009A1A50" w:rsidRDefault="00EB7743" w:rsidP="002F4F2F">
      <w:pPr>
        <w:ind w:left="284" w:hanging="284"/>
        <w:jc w:val="both"/>
        <w:rPr>
          <w:color w:val="000000" w:themeColor="text1"/>
          <w:sz w:val="22"/>
          <w:szCs w:val="22"/>
        </w:rPr>
      </w:pPr>
      <w:r>
        <w:rPr>
          <w:color w:val="000000" w:themeColor="text1"/>
          <w:sz w:val="22"/>
          <w:szCs w:val="22"/>
        </w:rPr>
        <w:t>8</w:t>
      </w:r>
      <w:r w:rsidR="00726C62" w:rsidRPr="00564525">
        <w:rPr>
          <w:color w:val="000000" w:themeColor="text1"/>
          <w:sz w:val="22"/>
          <w:szCs w:val="22"/>
        </w:rPr>
        <w:t>.</w:t>
      </w:r>
      <w:r w:rsidR="00726C62" w:rsidRPr="00564525">
        <w:rPr>
          <w:color w:val="000000" w:themeColor="text1"/>
          <w:sz w:val="22"/>
          <w:szCs w:val="22"/>
        </w:rPr>
        <w:tab/>
        <w:t>Mi</w:t>
      </w:r>
      <w:r w:rsidR="002F4F2F">
        <w:rPr>
          <w:color w:val="000000" w:themeColor="text1"/>
          <w:sz w:val="22"/>
          <w:szCs w:val="22"/>
        </w:rPr>
        <w:t>lyen könyvvizsgálói jelentést adna ki egy olyan alapítvány beszámolójáról, amelynek</w:t>
      </w:r>
      <w:r w:rsidR="002F4F2F" w:rsidRPr="002F4F2F">
        <w:rPr>
          <w:b/>
          <w:bCs/>
          <w:color w:val="000000" w:themeColor="text1"/>
          <w:sz w:val="22"/>
          <w:szCs w:val="22"/>
        </w:rPr>
        <w:t xml:space="preserve"> </w:t>
      </w:r>
      <w:r w:rsidR="002F4F2F" w:rsidRPr="009A1A50">
        <w:rPr>
          <w:color w:val="000000" w:themeColor="text1"/>
          <w:sz w:val="22"/>
          <w:szCs w:val="22"/>
        </w:rPr>
        <w:t>működésében súlyos gazdálkodási és átláthatósági problémák merültek fel, az alapítványi vagyon jelentős része veszteséget szenvedett el, a valós piaci értéket meghaladó vagyonértékelések</w:t>
      </w:r>
      <w:r w:rsidR="009A1A50" w:rsidRPr="009A1A50">
        <w:rPr>
          <w:color w:val="000000" w:themeColor="text1"/>
          <w:sz w:val="22"/>
          <w:szCs w:val="22"/>
        </w:rPr>
        <w:t xml:space="preserve"> történtek</w:t>
      </w:r>
      <w:r w:rsidR="002F4F2F" w:rsidRPr="009A1A50">
        <w:rPr>
          <w:color w:val="000000" w:themeColor="text1"/>
          <w:sz w:val="22"/>
          <w:szCs w:val="22"/>
        </w:rPr>
        <w:t xml:space="preserve">, </w:t>
      </w:r>
      <w:r w:rsidR="009A1A50" w:rsidRPr="009A1A50">
        <w:rPr>
          <w:color w:val="000000" w:themeColor="text1"/>
          <w:sz w:val="22"/>
          <w:szCs w:val="22"/>
        </w:rPr>
        <w:t xml:space="preserve">hiányzott a befektetések </w:t>
      </w:r>
      <w:r w:rsidR="002F4F2F" w:rsidRPr="009A1A50">
        <w:rPr>
          <w:color w:val="000000" w:themeColor="text1"/>
          <w:sz w:val="22"/>
          <w:szCs w:val="22"/>
        </w:rPr>
        <w:t>értékvesztés</w:t>
      </w:r>
      <w:r w:rsidR="009A1A50" w:rsidRPr="009A1A50">
        <w:rPr>
          <w:color w:val="000000" w:themeColor="text1"/>
          <w:sz w:val="22"/>
          <w:szCs w:val="22"/>
        </w:rPr>
        <w:t>ének</w:t>
      </w:r>
      <w:r w:rsidR="002F4F2F" w:rsidRPr="009A1A50">
        <w:rPr>
          <w:color w:val="000000" w:themeColor="text1"/>
          <w:sz w:val="22"/>
          <w:szCs w:val="22"/>
        </w:rPr>
        <w:t xml:space="preserve"> elszámolás</w:t>
      </w:r>
      <w:r w:rsidR="009A1A50" w:rsidRPr="009A1A50">
        <w:rPr>
          <w:color w:val="000000" w:themeColor="text1"/>
          <w:sz w:val="22"/>
          <w:szCs w:val="22"/>
        </w:rPr>
        <w:t>a</w:t>
      </w:r>
      <w:r w:rsidR="002F4F2F" w:rsidRPr="009A1A50">
        <w:rPr>
          <w:color w:val="000000" w:themeColor="text1"/>
          <w:sz w:val="22"/>
          <w:szCs w:val="22"/>
        </w:rPr>
        <w:t xml:space="preserve"> és</w:t>
      </w:r>
      <w:r w:rsidR="009A1A50" w:rsidRPr="009A1A50">
        <w:rPr>
          <w:color w:val="000000" w:themeColor="text1"/>
          <w:sz w:val="22"/>
          <w:szCs w:val="22"/>
        </w:rPr>
        <w:t xml:space="preserve"> felmerült</w:t>
      </w:r>
      <w:r w:rsidR="002F4F2F" w:rsidRPr="009A1A50">
        <w:rPr>
          <w:color w:val="000000" w:themeColor="text1"/>
          <w:sz w:val="22"/>
          <w:szCs w:val="22"/>
        </w:rPr>
        <w:t xml:space="preserve"> a pénzügyi kimutatások manipulálás</w:t>
      </w:r>
      <w:r w:rsidR="009A1A50" w:rsidRPr="009A1A50">
        <w:rPr>
          <w:color w:val="000000" w:themeColor="text1"/>
          <w:sz w:val="22"/>
          <w:szCs w:val="22"/>
        </w:rPr>
        <w:t>ának gyanúja?</w:t>
      </w:r>
    </w:p>
    <w:p w14:paraId="63AAC6A2" w14:textId="3772B115" w:rsidR="009A1A50" w:rsidRDefault="009A1A50" w:rsidP="009A1A50">
      <w:pPr>
        <w:ind w:left="851" w:hanging="425"/>
        <w:jc w:val="both"/>
        <w:rPr>
          <w:color w:val="000000" w:themeColor="text1"/>
          <w:sz w:val="22"/>
          <w:szCs w:val="22"/>
        </w:rPr>
      </w:pPr>
      <w:r w:rsidRPr="009A1A50">
        <w:rPr>
          <w:color w:val="000000" w:themeColor="text1"/>
          <w:sz w:val="22"/>
          <w:szCs w:val="22"/>
        </w:rPr>
        <w:t xml:space="preserve">a) </w:t>
      </w:r>
      <w:r>
        <w:rPr>
          <w:color w:val="000000" w:themeColor="text1"/>
          <w:sz w:val="22"/>
          <w:szCs w:val="22"/>
        </w:rPr>
        <w:t xml:space="preserve"> Tiszta jelentést.</w:t>
      </w:r>
    </w:p>
    <w:p w14:paraId="2AC993D3" w14:textId="033A4F18" w:rsidR="009A1A50" w:rsidRDefault="009A1A50" w:rsidP="009A1A50">
      <w:pPr>
        <w:ind w:left="851" w:hanging="425"/>
        <w:jc w:val="both"/>
        <w:rPr>
          <w:color w:val="000000" w:themeColor="text1"/>
          <w:sz w:val="22"/>
          <w:szCs w:val="22"/>
        </w:rPr>
      </w:pPr>
      <w:r>
        <w:rPr>
          <w:color w:val="000000" w:themeColor="text1"/>
          <w:sz w:val="22"/>
          <w:szCs w:val="22"/>
        </w:rPr>
        <w:t>b)  Korlátozott véleményt.</w:t>
      </w:r>
    </w:p>
    <w:p w14:paraId="5EF32EE7" w14:textId="6866D0CD" w:rsidR="009A1A50" w:rsidRDefault="009A1A50" w:rsidP="009A1A50">
      <w:pPr>
        <w:ind w:left="851" w:hanging="425"/>
        <w:jc w:val="both"/>
        <w:rPr>
          <w:color w:val="000000" w:themeColor="text1"/>
          <w:sz w:val="22"/>
          <w:szCs w:val="22"/>
        </w:rPr>
      </w:pPr>
      <w:r>
        <w:rPr>
          <w:color w:val="000000" w:themeColor="text1"/>
          <w:sz w:val="22"/>
          <w:szCs w:val="22"/>
        </w:rPr>
        <w:t>c)  Ellenvéleményt.</w:t>
      </w:r>
    </w:p>
    <w:p w14:paraId="050CC445" w14:textId="700E23B0" w:rsidR="009A1A50" w:rsidRPr="009A1A50" w:rsidRDefault="009A1A50" w:rsidP="009A1A50">
      <w:pPr>
        <w:ind w:left="851" w:hanging="425"/>
        <w:jc w:val="both"/>
        <w:rPr>
          <w:color w:val="000000" w:themeColor="text1"/>
          <w:sz w:val="22"/>
          <w:szCs w:val="22"/>
        </w:rPr>
      </w:pPr>
      <w:r>
        <w:rPr>
          <w:color w:val="000000" w:themeColor="text1"/>
          <w:sz w:val="22"/>
          <w:szCs w:val="22"/>
        </w:rPr>
        <w:t xml:space="preserve">d)  </w:t>
      </w:r>
      <w:r>
        <w:rPr>
          <w:b/>
          <w:sz w:val="22"/>
          <w:szCs w:val="22"/>
        </w:rPr>
        <w:t xml:space="preserve">Vélemény </w:t>
      </w:r>
      <w:r w:rsidRPr="00850945">
        <w:rPr>
          <w:b/>
          <w:sz w:val="22"/>
          <w:szCs w:val="22"/>
        </w:rPr>
        <w:t>nyilvánítás visszautasítás</w:t>
      </w:r>
      <w:r>
        <w:rPr>
          <w:b/>
          <w:sz w:val="22"/>
          <w:szCs w:val="22"/>
        </w:rPr>
        <w:t>át.</w:t>
      </w:r>
    </w:p>
    <w:p w14:paraId="50DA860E" w14:textId="22419579" w:rsidR="009A1A50" w:rsidRDefault="009A1A50" w:rsidP="009A1A50">
      <w:pPr>
        <w:ind w:left="426"/>
        <w:rPr>
          <w:bCs/>
          <w:szCs w:val="22"/>
        </w:rPr>
      </w:pPr>
      <w:r>
        <w:rPr>
          <w:bCs/>
          <w:szCs w:val="22"/>
        </w:rPr>
        <w:t>e)  Egyikben sem a fentiek közül.</w:t>
      </w:r>
    </w:p>
    <w:p w14:paraId="3D693872" w14:textId="77777777" w:rsidR="009A1A50" w:rsidRDefault="009A1A50" w:rsidP="009A1A50">
      <w:pPr>
        <w:rPr>
          <w:bCs/>
          <w:szCs w:val="22"/>
        </w:rPr>
      </w:pPr>
    </w:p>
    <w:p w14:paraId="36398EEF" w14:textId="42E4C689" w:rsidR="009A1A50" w:rsidRPr="00564525" w:rsidRDefault="009A1A50" w:rsidP="009A1A50">
      <w:pPr>
        <w:tabs>
          <w:tab w:val="left" w:pos="284"/>
        </w:tabs>
        <w:ind w:left="284" w:hanging="284"/>
        <w:jc w:val="both"/>
        <w:rPr>
          <w:color w:val="000000" w:themeColor="text1"/>
          <w:sz w:val="22"/>
          <w:szCs w:val="22"/>
        </w:rPr>
      </w:pPr>
      <w:r>
        <w:rPr>
          <w:color w:val="000000" w:themeColor="text1"/>
          <w:sz w:val="22"/>
          <w:szCs w:val="22"/>
        </w:rPr>
        <w:t>9</w:t>
      </w:r>
      <w:r w:rsidRPr="00564525">
        <w:rPr>
          <w:color w:val="000000" w:themeColor="text1"/>
          <w:sz w:val="22"/>
          <w:szCs w:val="22"/>
        </w:rPr>
        <w:t>.</w:t>
      </w:r>
      <w:r w:rsidRPr="00564525">
        <w:rPr>
          <w:color w:val="000000" w:themeColor="text1"/>
          <w:sz w:val="22"/>
          <w:szCs w:val="22"/>
        </w:rPr>
        <w:tab/>
        <w:t xml:space="preserve">Melyik könyvvizsgálati standardot kell alkalmazni az </w:t>
      </w:r>
      <w:r w:rsidRPr="00564525">
        <w:rPr>
          <w:bCs/>
          <w:color w:val="000000" w:themeColor="text1"/>
          <w:sz w:val="22"/>
          <w:szCs w:val="22"/>
        </w:rPr>
        <w:t>állami támogatások pénzügyi elszámolásához készült nyilatkozatokra vonatkozó vizsgálatkor?</w:t>
      </w:r>
      <w:r w:rsidRPr="00564525">
        <w:rPr>
          <w:rFonts w:eastAsiaTheme="minorEastAsia"/>
          <w:color w:val="000000" w:themeColor="text1"/>
          <w:sz w:val="22"/>
          <w:szCs w:val="22"/>
        </w:rPr>
        <w:t xml:space="preserve"> </w:t>
      </w:r>
    </w:p>
    <w:p w14:paraId="592D38CB" w14:textId="77777777" w:rsidR="009A1A50" w:rsidRPr="00564525" w:rsidRDefault="009A1A50" w:rsidP="00095D4D">
      <w:pPr>
        <w:pStyle w:val="Listaszerbekezds"/>
        <w:numPr>
          <w:ilvl w:val="0"/>
          <w:numId w:val="9"/>
        </w:numPr>
        <w:ind w:hanging="436"/>
        <w:jc w:val="both"/>
        <w:rPr>
          <w:color w:val="000000" w:themeColor="text1"/>
          <w:sz w:val="22"/>
          <w:szCs w:val="22"/>
        </w:rPr>
      </w:pPr>
      <w:r w:rsidRPr="00564525">
        <w:rPr>
          <w:bCs/>
          <w:color w:val="000000" w:themeColor="text1"/>
          <w:sz w:val="22"/>
          <w:szCs w:val="22"/>
        </w:rPr>
        <w:t>A 800. témaszámút.</w:t>
      </w:r>
    </w:p>
    <w:p w14:paraId="190E65D5" w14:textId="77777777" w:rsidR="009A1A50" w:rsidRPr="00564525" w:rsidRDefault="009A1A50" w:rsidP="00095D4D">
      <w:pPr>
        <w:pStyle w:val="Listaszerbekezds"/>
        <w:numPr>
          <w:ilvl w:val="0"/>
          <w:numId w:val="9"/>
        </w:numPr>
        <w:tabs>
          <w:tab w:val="left" w:pos="284"/>
        </w:tabs>
        <w:ind w:hanging="436"/>
        <w:jc w:val="both"/>
        <w:rPr>
          <w:color w:val="000000" w:themeColor="text1"/>
          <w:sz w:val="22"/>
          <w:szCs w:val="22"/>
        </w:rPr>
      </w:pPr>
      <w:r w:rsidRPr="00564525">
        <w:rPr>
          <w:bCs/>
          <w:color w:val="000000" w:themeColor="text1"/>
          <w:sz w:val="22"/>
          <w:szCs w:val="22"/>
        </w:rPr>
        <w:t>A 3300</w:t>
      </w:r>
      <w:r w:rsidRPr="00564525">
        <w:rPr>
          <w:color w:val="000000" w:themeColor="text1"/>
          <w:sz w:val="22"/>
          <w:szCs w:val="22"/>
        </w:rPr>
        <w:t>. témaszámút.</w:t>
      </w:r>
    </w:p>
    <w:p w14:paraId="586569A1" w14:textId="77777777" w:rsidR="009A1A50" w:rsidRPr="009A1A50" w:rsidRDefault="009A1A50" w:rsidP="00095D4D">
      <w:pPr>
        <w:pStyle w:val="Listaszerbekezds"/>
        <w:numPr>
          <w:ilvl w:val="0"/>
          <w:numId w:val="9"/>
        </w:numPr>
        <w:spacing w:after="200" w:line="276" w:lineRule="auto"/>
        <w:ind w:hanging="436"/>
        <w:jc w:val="both"/>
        <w:rPr>
          <w:b/>
          <w:color w:val="000000" w:themeColor="text1"/>
          <w:sz w:val="22"/>
          <w:szCs w:val="22"/>
        </w:rPr>
      </w:pPr>
      <w:r w:rsidRPr="00564525">
        <w:rPr>
          <w:b/>
          <w:bCs/>
          <w:color w:val="000000" w:themeColor="text1"/>
          <w:sz w:val="22"/>
          <w:szCs w:val="22"/>
        </w:rPr>
        <w:t>A 4400. témaszámút.</w:t>
      </w:r>
    </w:p>
    <w:p w14:paraId="5536E0CE" w14:textId="4E2D08C9" w:rsidR="009A1A50" w:rsidRPr="009A1A50" w:rsidRDefault="009A1A50" w:rsidP="00095D4D">
      <w:pPr>
        <w:pStyle w:val="Listaszerbekezds"/>
        <w:numPr>
          <w:ilvl w:val="0"/>
          <w:numId w:val="9"/>
        </w:numPr>
        <w:tabs>
          <w:tab w:val="left" w:pos="284"/>
        </w:tabs>
        <w:ind w:hanging="436"/>
        <w:jc w:val="both"/>
        <w:rPr>
          <w:color w:val="000000" w:themeColor="text1"/>
          <w:sz w:val="22"/>
          <w:szCs w:val="22"/>
        </w:rPr>
      </w:pPr>
      <w:r w:rsidRPr="00564525">
        <w:rPr>
          <w:bCs/>
          <w:color w:val="000000" w:themeColor="text1"/>
          <w:sz w:val="22"/>
          <w:szCs w:val="22"/>
        </w:rPr>
        <w:t>A 805. témaszámút.</w:t>
      </w:r>
    </w:p>
    <w:p w14:paraId="459229BE" w14:textId="77777777" w:rsidR="009A1A50" w:rsidRPr="007075D0" w:rsidRDefault="009A1A50" w:rsidP="00095D4D">
      <w:pPr>
        <w:pStyle w:val="Listaszerbekezds"/>
        <w:numPr>
          <w:ilvl w:val="0"/>
          <w:numId w:val="9"/>
        </w:numPr>
        <w:ind w:hanging="436"/>
        <w:jc w:val="both"/>
        <w:rPr>
          <w:color w:val="000000" w:themeColor="text1"/>
          <w:sz w:val="22"/>
          <w:szCs w:val="22"/>
        </w:rPr>
      </w:pPr>
      <w:r w:rsidRPr="00564525">
        <w:rPr>
          <w:color w:val="000000" w:themeColor="text1"/>
          <w:sz w:val="22"/>
          <w:szCs w:val="22"/>
        </w:rPr>
        <w:t>Nincs jó válasz az a-d pontok között.</w:t>
      </w:r>
    </w:p>
    <w:p w14:paraId="13583937" w14:textId="77777777" w:rsidR="009A1A50" w:rsidRPr="00116AE0" w:rsidRDefault="009A1A50" w:rsidP="009A1A50">
      <w:pPr>
        <w:pStyle w:val="Listaszerbekezds11"/>
        <w:spacing w:after="0" w:line="240" w:lineRule="auto"/>
        <w:ind w:left="0"/>
        <w:jc w:val="both"/>
        <w:rPr>
          <w:rFonts w:ascii="Times New Roman" w:hAnsi="Times New Roman"/>
        </w:rPr>
      </w:pPr>
    </w:p>
    <w:bookmarkEnd w:id="5"/>
    <w:p w14:paraId="18DECBB5" w14:textId="77777777" w:rsidR="009A1A50" w:rsidRDefault="009A1A50" w:rsidP="009A1A50">
      <w:pPr>
        <w:rPr>
          <w:bCs/>
          <w:szCs w:val="22"/>
        </w:rPr>
      </w:pPr>
    </w:p>
    <w:sectPr w:rsidR="009A1A50" w:rsidSect="00347AD8">
      <w:headerReference w:type="even" r:id="rId12"/>
      <w:headerReference w:type="default" r:id="rId13"/>
      <w:footerReference w:type="default" r:id="rId14"/>
      <w:footnotePr>
        <w:numRestart w:val="eachSect"/>
      </w:footnotePr>
      <w:pgSz w:w="11907" w:h="16840" w:code="9"/>
      <w:pgMar w:top="1134" w:right="1701" w:bottom="1383" w:left="1440" w:header="851"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C7EA4" w14:textId="77777777" w:rsidR="003B1721" w:rsidRDefault="003B1721">
      <w:r>
        <w:separator/>
      </w:r>
    </w:p>
    <w:p w14:paraId="5B233896" w14:textId="77777777" w:rsidR="003B1721" w:rsidRDefault="003B1721"/>
  </w:endnote>
  <w:endnote w:type="continuationSeparator" w:id="0">
    <w:p w14:paraId="0E3D7558" w14:textId="77777777" w:rsidR="003B1721" w:rsidRDefault="003B1721">
      <w:r>
        <w:continuationSeparator/>
      </w:r>
    </w:p>
    <w:p w14:paraId="66CB72D4" w14:textId="77777777" w:rsidR="003B1721" w:rsidRDefault="003B1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aramond">
    <w:altName w:val="Times New Roman"/>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41553"/>
      <w:docPartObj>
        <w:docPartGallery w:val="Page Numbers (Bottom of Page)"/>
        <w:docPartUnique/>
      </w:docPartObj>
    </w:sdtPr>
    <w:sdtContent>
      <w:p w14:paraId="1CC3061F" w14:textId="77777777" w:rsidR="00E940FC" w:rsidRDefault="00E940FC">
        <w:pPr>
          <w:pStyle w:val="llb"/>
          <w:jc w:val="right"/>
        </w:pPr>
        <w:r>
          <w:fldChar w:fldCharType="begin"/>
        </w:r>
        <w:r>
          <w:instrText>PAGE   \* MERGEFORMAT</w:instrText>
        </w:r>
        <w:r>
          <w:fldChar w:fldCharType="separate"/>
        </w:r>
        <w:r>
          <w:t>2</w:t>
        </w:r>
        <w:r>
          <w:fldChar w:fldCharType="end"/>
        </w:r>
      </w:p>
    </w:sdtContent>
  </w:sdt>
  <w:p w14:paraId="00CE9AD3" w14:textId="77777777" w:rsidR="00E940FC" w:rsidRDefault="00E940F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7B808" w14:textId="77777777" w:rsidR="003B1721" w:rsidRDefault="003B1721">
      <w:r>
        <w:separator/>
      </w:r>
    </w:p>
    <w:p w14:paraId="104BF844" w14:textId="77777777" w:rsidR="003B1721" w:rsidRDefault="003B1721"/>
  </w:footnote>
  <w:footnote w:type="continuationSeparator" w:id="0">
    <w:p w14:paraId="45755A4B" w14:textId="77777777" w:rsidR="003B1721" w:rsidRDefault="003B1721">
      <w:r>
        <w:continuationSeparator/>
      </w:r>
    </w:p>
    <w:p w14:paraId="4215BD19" w14:textId="77777777" w:rsidR="003B1721" w:rsidRDefault="003B17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9715C" w14:textId="77777777" w:rsidR="00E940FC" w:rsidRPr="00E95325" w:rsidRDefault="00E940FC" w:rsidP="00232333">
    <w:pPr>
      <w:pStyle w:val="lfej"/>
      <w:tabs>
        <w:tab w:val="clear" w:pos="9072"/>
        <w:tab w:val="right" w:pos="8789"/>
      </w:tabs>
      <w:jc w:val="center"/>
      <w:rPr>
        <w:b/>
        <w:i/>
      </w:rPr>
    </w:pPr>
    <w:r>
      <w:rPr>
        <w:b/>
        <w:i/>
      </w:rPr>
      <w:t xml:space="preserve">2011. február 24.                             </w:t>
    </w:r>
    <w:r>
      <w:rPr>
        <w:b/>
        <w:i/>
      </w:rPr>
      <w:tab/>
    </w:r>
    <w:r>
      <w:rPr>
        <w:b/>
        <w:i/>
      </w:rPr>
      <w:tab/>
      <w:t xml:space="preserve">„A” </w:t>
    </w:r>
    <w:r w:rsidRPr="00446DCC">
      <w:rPr>
        <w:b/>
        <w:i/>
      </w:rPr>
      <w:t>Vizsgafeladat</w:t>
    </w:r>
    <w:r>
      <w:rPr>
        <w:b/>
        <w:i/>
      </w:rPr>
      <w:t xml:space="preserve"> kidolgozása</w:t>
    </w:r>
  </w:p>
  <w:p w14:paraId="149EA0FA" w14:textId="52E51796" w:rsidR="00E940FC" w:rsidRPr="00496200" w:rsidRDefault="00107082" w:rsidP="00B96722">
    <w:pPr>
      <w:pStyle w:val="lfej"/>
      <w:ind w:right="360"/>
      <w:jc w:val="center"/>
      <w:rPr>
        <w:sz w:val="8"/>
        <w:szCs w:val="8"/>
      </w:rPr>
    </w:pPr>
    <w:r>
      <w:rPr>
        <w:noProof/>
      </w:rPr>
      <mc:AlternateContent>
        <mc:Choice Requires="wps">
          <w:drawing>
            <wp:anchor distT="0" distB="0" distL="114300" distR="114300" simplePos="0" relativeHeight="251658752" behindDoc="0" locked="0" layoutInCell="1" allowOverlap="1" wp14:anchorId="6D6E5DA3" wp14:editId="689FBB66">
              <wp:simplePos x="0" y="0"/>
              <wp:positionH relativeFrom="column">
                <wp:posOffset>-24765</wp:posOffset>
              </wp:positionH>
              <wp:positionV relativeFrom="paragraph">
                <wp:posOffset>3175</wp:posOffset>
              </wp:positionV>
              <wp:extent cx="5608320" cy="635"/>
              <wp:effectExtent l="0" t="0" r="11430" b="18415"/>
              <wp:wrapNone/>
              <wp:docPr id="3" name="Egyenes összekötő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8320" cy="635"/>
                      </a:xfrm>
                      <a:prstGeom prst="line">
                        <a:avLst/>
                      </a:prstGeom>
                      <a:noFill/>
                      <a:ln w="12700">
                        <a:solidFill>
                          <a:srgbClr val="00000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17E48365" id="Egyenes összekötő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25pt" to="439.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" strokeweight="1pt">
              <v:stroke startarrowwidth="narrow" startarrowlength="short" endarrowwidth="narrow" endarrowlength="short"/>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F06C9" w14:textId="53350100" w:rsidR="00E940FC" w:rsidRDefault="00E940FC">
    <w:pPr>
      <w:pStyle w:val="lfej"/>
      <w:tabs>
        <w:tab w:val="right" w:pos="8789"/>
      </w:tabs>
      <w:rPr>
        <w:b/>
        <w:i/>
      </w:rPr>
    </w:pPr>
    <w:r>
      <w:rPr>
        <w:b/>
        <w:i/>
      </w:rPr>
      <w:t xml:space="preserve">Könyvvizsgálat és ellenőrzés vizsgafeladat </w:t>
    </w:r>
    <w:r w:rsidR="002D0074">
      <w:rPr>
        <w:b/>
        <w:i/>
      </w:rPr>
      <w:tab/>
    </w:r>
    <w:r>
      <w:rPr>
        <w:b/>
        <w:i/>
      </w:rPr>
      <w:tab/>
      <w:t>202</w:t>
    </w:r>
    <w:r w:rsidR="00F30C8B">
      <w:rPr>
        <w:b/>
        <w:i/>
      </w:rPr>
      <w:t>5</w:t>
    </w:r>
    <w:r w:rsidR="00BE7952">
      <w:rPr>
        <w:b/>
        <w:i/>
      </w:rPr>
      <w:t xml:space="preserve">. </w:t>
    </w:r>
    <w:r w:rsidR="00F30C8B">
      <w:rPr>
        <w:b/>
        <w:i/>
      </w:rPr>
      <w:t>április 23</w:t>
    </w:r>
    <w:r>
      <w:rPr>
        <w:b/>
        <w:i/>
      </w:rPr>
      <w:t>.</w:t>
    </w:r>
  </w:p>
  <w:p w14:paraId="01641B8C" w14:textId="66B6EC6D" w:rsidR="00E940FC" w:rsidRPr="00496200" w:rsidRDefault="00107082" w:rsidP="00B96722">
    <w:pPr>
      <w:pStyle w:val="lfej"/>
      <w:ind w:right="360"/>
      <w:jc w:val="center"/>
      <w:rPr>
        <w:sz w:val="8"/>
        <w:szCs w:val="8"/>
      </w:rPr>
    </w:pPr>
    <w:r>
      <w:rPr>
        <w:noProof/>
      </w:rPr>
      <mc:AlternateContent>
        <mc:Choice Requires="wps">
          <w:drawing>
            <wp:anchor distT="0" distB="0" distL="114300" distR="114300" simplePos="0" relativeHeight="251659776" behindDoc="0" locked="0" layoutInCell="1" allowOverlap="1" wp14:anchorId="0EEDDD47" wp14:editId="356E1743">
              <wp:simplePos x="0" y="0"/>
              <wp:positionH relativeFrom="column">
                <wp:posOffset>-24765</wp:posOffset>
              </wp:positionH>
              <wp:positionV relativeFrom="paragraph">
                <wp:posOffset>18415</wp:posOffset>
              </wp:positionV>
              <wp:extent cx="5608320" cy="635"/>
              <wp:effectExtent l="0" t="0" r="11430" b="18415"/>
              <wp:wrapNone/>
              <wp:docPr id="1" name="Egyenes összekötő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8320" cy="635"/>
                      </a:xfrm>
                      <a:prstGeom prst="line">
                        <a:avLst/>
                      </a:prstGeom>
                      <a:noFill/>
                      <a:ln w="12700">
                        <a:solidFill>
                          <a:srgbClr val="00000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6B853F24" id="Egyenes összekötő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5pt" to="439.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" strokeweight="1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AF67478"/>
    <w:lvl w:ilvl="0">
      <w:start w:val="1"/>
      <w:numFmt w:val="bullet"/>
      <w:pStyle w:val="Felsorols"/>
      <w:lvlText w:val=""/>
      <w:lvlJc w:val="left"/>
      <w:pPr>
        <w:tabs>
          <w:tab w:val="num" w:pos="7863"/>
        </w:tabs>
        <w:ind w:left="7863" w:hanging="360"/>
      </w:pPr>
      <w:rPr>
        <w:rFonts w:ascii="Symbol" w:hAnsi="Symbol" w:hint="default"/>
      </w:rPr>
    </w:lvl>
  </w:abstractNum>
  <w:abstractNum w:abstractNumId="1" w15:restartNumberingAfterBreak="0">
    <w:nsid w:val="033E011F"/>
    <w:multiLevelType w:val="hybridMultilevel"/>
    <w:tmpl w:val="681C928C"/>
    <w:lvl w:ilvl="0" w:tplc="66A66BA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0A6CA7"/>
    <w:multiLevelType w:val="multilevel"/>
    <w:tmpl w:val="B0985B8E"/>
    <w:lvl w:ilvl="0">
      <w:start w:val="1"/>
      <w:numFmt w:val="decimal"/>
      <w:pStyle w:val="Fpont"/>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8274492"/>
    <w:multiLevelType w:val="hybridMultilevel"/>
    <w:tmpl w:val="B322CB5E"/>
    <w:lvl w:ilvl="0" w:tplc="040E0001">
      <w:start w:val="1"/>
      <w:numFmt w:val="bullet"/>
      <w:lvlText w:val=""/>
      <w:lvlJc w:val="left"/>
      <w:pPr>
        <w:ind w:left="720" w:hanging="360"/>
      </w:pPr>
      <w:rPr>
        <w:rFonts w:ascii="Symbol" w:hAnsi="Symbol" w:hint="default"/>
      </w:rPr>
    </w:lvl>
    <w:lvl w:ilvl="1" w:tplc="D61ED2C0"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CB200D5"/>
    <w:multiLevelType w:val="hybridMultilevel"/>
    <w:tmpl w:val="5204C2F6"/>
    <w:lvl w:ilvl="0" w:tplc="0DA6D8EC">
      <w:start w:val="1"/>
      <w:numFmt w:val="bullet"/>
      <w:pStyle w:val="NumberedParagraph-BulletelistLeft0Firstline0"/>
      <w:lvlText w:val="-"/>
      <w:lvlJc w:val="left"/>
      <w:pPr>
        <w:tabs>
          <w:tab w:val="num" w:pos="720"/>
        </w:tabs>
        <w:ind w:left="720" w:hanging="360"/>
      </w:pPr>
      <w:rPr>
        <w:rFonts w:ascii="Times New Roman" w:hAnsi="Times New Roman" w:hint="default"/>
      </w:rPr>
    </w:lvl>
    <w:lvl w:ilvl="1" w:tplc="83388138" w:tentative="1">
      <w:start w:val="1"/>
      <w:numFmt w:val="bullet"/>
      <w:lvlText w:val="-"/>
      <w:lvlJc w:val="left"/>
      <w:pPr>
        <w:tabs>
          <w:tab w:val="num" w:pos="1440"/>
        </w:tabs>
        <w:ind w:left="1440" w:hanging="360"/>
      </w:pPr>
      <w:rPr>
        <w:rFonts w:ascii="Times New Roman" w:hAnsi="Times New Roman" w:hint="default"/>
      </w:rPr>
    </w:lvl>
    <w:lvl w:ilvl="2" w:tplc="E1A0408C" w:tentative="1">
      <w:start w:val="1"/>
      <w:numFmt w:val="bullet"/>
      <w:lvlText w:val="-"/>
      <w:lvlJc w:val="left"/>
      <w:pPr>
        <w:tabs>
          <w:tab w:val="num" w:pos="2160"/>
        </w:tabs>
        <w:ind w:left="2160" w:hanging="360"/>
      </w:pPr>
      <w:rPr>
        <w:rFonts w:ascii="Times New Roman" w:hAnsi="Times New Roman" w:hint="default"/>
      </w:rPr>
    </w:lvl>
    <w:lvl w:ilvl="3" w:tplc="8CAAD88E" w:tentative="1">
      <w:start w:val="1"/>
      <w:numFmt w:val="bullet"/>
      <w:lvlText w:val="-"/>
      <w:lvlJc w:val="left"/>
      <w:pPr>
        <w:tabs>
          <w:tab w:val="num" w:pos="2880"/>
        </w:tabs>
        <w:ind w:left="2880" w:hanging="360"/>
      </w:pPr>
      <w:rPr>
        <w:rFonts w:ascii="Times New Roman" w:hAnsi="Times New Roman" w:hint="default"/>
      </w:rPr>
    </w:lvl>
    <w:lvl w:ilvl="4" w:tplc="7C8EF1DA" w:tentative="1">
      <w:start w:val="1"/>
      <w:numFmt w:val="bullet"/>
      <w:lvlText w:val="-"/>
      <w:lvlJc w:val="left"/>
      <w:pPr>
        <w:tabs>
          <w:tab w:val="num" w:pos="3600"/>
        </w:tabs>
        <w:ind w:left="3600" w:hanging="360"/>
      </w:pPr>
      <w:rPr>
        <w:rFonts w:ascii="Times New Roman" w:hAnsi="Times New Roman" w:hint="default"/>
      </w:rPr>
    </w:lvl>
    <w:lvl w:ilvl="5" w:tplc="DAAC79B6" w:tentative="1">
      <w:start w:val="1"/>
      <w:numFmt w:val="bullet"/>
      <w:lvlText w:val="-"/>
      <w:lvlJc w:val="left"/>
      <w:pPr>
        <w:tabs>
          <w:tab w:val="num" w:pos="4320"/>
        </w:tabs>
        <w:ind w:left="4320" w:hanging="360"/>
      </w:pPr>
      <w:rPr>
        <w:rFonts w:ascii="Times New Roman" w:hAnsi="Times New Roman" w:hint="default"/>
      </w:rPr>
    </w:lvl>
    <w:lvl w:ilvl="6" w:tplc="C11AB6C0" w:tentative="1">
      <w:start w:val="1"/>
      <w:numFmt w:val="bullet"/>
      <w:lvlText w:val="-"/>
      <w:lvlJc w:val="left"/>
      <w:pPr>
        <w:tabs>
          <w:tab w:val="num" w:pos="5040"/>
        </w:tabs>
        <w:ind w:left="5040" w:hanging="360"/>
      </w:pPr>
      <w:rPr>
        <w:rFonts w:ascii="Times New Roman" w:hAnsi="Times New Roman" w:hint="default"/>
      </w:rPr>
    </w:lvl>
    <w:lvl w:ilvl="7" w:tplc="6464ECA8" w:tentative="1">
      <w:start w:val="1"/>
      <w:numFmt w:val="bullet"/>
      <w:lvlText w:val="-"/>
      <w:lvlJc w:val="left"/>
      <w:pPr>
        <w:tabs>
          <w:tab w:val="num" w:pos="5760"/>
        </w:tabs>
        <w:ind w:left="5760" w:hanging="360"/>
      </w:pPr>
      <w:rPr>
        <w:rFonts w:ascii="Times New Roman" w:hAnsi="Times New Roman" w:hint="default"/>
      </w:rPr>
    </w:lvl>
    <w:lvl w:ilvl="8" w:tplc="AC6C60B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CB6D69"/>
    <w:multiLevelType w:val="hybridMultilevel"/>
    <w:tmpl w:val="511E3D3A"/>
    <w:lvl w:ilvl="0" w:tplc="99A844E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F877F7E"/>
    <w:multiLevelType w:val="hybridMultilevel"/>
    <w:tmpl w:val="B92EC48C"/>
    <w:lvl w:ilvl="0" w:tplc="89AC0B6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2AE7832"/>
    <w:multiLevelType w:val="hybridMultilevel"/>
    <w:tmpl w:val="A01CCE5C"/>
    <w:lvl w:ilvl="0" w:tplc="02B43664">
      <w:start w:val="1"/>
      <w:numFmt w:val="bullet"/>
      <w:lvlText w:val="•"/>
      <w:lvlJc w:val="left"/>
      <w:pPr>
        <w:tabs>
          <w:tab w:val="num" w:pos="900"/>
        </w:tabs>
        <w:ind w:left="900" w:hanging="360"/>
      </w:pPr>
      <w:rPr>
        <w:rFonts w:ascii="Franklin Gothic Medium" w:hAnsi="Franklin Gothic Medium" w:hint="default"/>
        <w:b/>
        <w:i/>
        <w:caps w:val="0"/>
        <w:smallCaps w:val="0"/>
        <w:strike w:val="0"/>
        <w:dstrike w:val="0"/>
        <w:vanish w:val="0"/>
        <w:color w:val="000000"/>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8481D0">
      <w:start w:val="1"/>
      <w:numFmt w:val="bullet"/>
      <w:lvlText w:val="o"/>
      <w:lvlJc w:val="left"/>
      <w:pPr>
        <w:tabs>
          <w:tab w:val="num" w:pos="900"/>
        </w:tabs>
        <w:ind w:left="900" w:hanging="360"/>
      </w:pPr>
      <w:rPr>
        <w:rFonts w:ascii="Courier New" w:hAnsi="Courier New" w:hint="default"/>
      </w:rPr>
    </w:lvl>
    <w:lvl w:ilvl="2" w:tplc="ACA84D4A" w:tentative="1">
      <w:start w:val="1"/>
      <w:numFmt w:val="bullet"/>
      <w:lvlText w:val=""/>
      <w:lvlJc w:val="left"/>
      <w:pPr>
        <w:tabs>
          <w:tab w:val="num" w:pos="1620"/>
        </w:tabs>
        <w:ind w:left="1620" w:hanging="360"/>
      </w:pPr>
      <w:rPr>
        <w:rFonts w:ascii="Wingdings" w:hAnsi="Wingdings" w:hint="default"/>
      </w:rPr>
    </w:lvl>
    <w:lvl w:ilvl="3" w:tplc="4914D396" w:tentative="1">
      <w:start w:val="1"/>
      <w:numFmt w:val="bullet"/>
      <w:lvlText w:val=""/>
      <w:lvlJc w:val="left"/>
      <w:pPr>
        <w:tabs>
          <w:tab w:val="num" w:pos="2340"/>
        </w:tabs>
        <w:ind w:left="2340" w:hanging="360"/>
      </w:pPr>
      <w:rPr>
        <w:rFonts w:ascii="Symbol" w:hAnsi="Symbol" w:hint="default"/>
      </w:rPr>
    </w:lvl>
    <w:lvl w:ilvl="4" w:tplc="BA58583C" w:tentative="1">
      <w:start w:val="1"/>
      <w:numFmt w:val="bullet"/>
      <w:lvlText w:val="o"/>
      <w:lvlJc w:val="left"/>
      <w:pPr>
        <w:tabs>
          <w:tab w:val="num" w:pos="3060"/>
        </w:tabs>
        <w:ind w:left="3060" w:hanging="360"/>
      </w:pPr>
      <w:rPr>
        <w:rFonts w:ascii="Courier New" w:hAnsi="Courier New" w:hint="default"/>
      </w:rPr>
    </w:lvl>
    <w:lvl w:ilvl="5" w:tplc="4830CED4" w:tentative="1">
      <w:start w:val="1"/>
      <w:numFmt w:val="bullet"/>
      <w:lvlText w:val=""/>
      <w:lvlJc w:val="left"/>
      <w:pPr>
        <w:tabs>
          <w:tab w:val="num" w:pos="3780"/>
        </w:tabs>
        <w:ind w:left="3780" w:hanging="360"/>
      </w:pPr>
      <w:rPr>
        <w:rFonts w:ascii="Wingdings" w:hAnsi="Wingdings" w:hint="default"/>
      </w:rPr>
    </w:lvl>
    <w:lvl w:ilvl="6" w:tplc="4CA23944" w:tentative="1">
      <w:start w:val="1"/>
      <w:numFmt w:val="bullet"/>
      <w:lvlText w:val=""/>
      <w:lvlJc w:val="left"/>
      <w:pPr>
        <w:tabs>
          <w:tab w:val="num" w:pos="4500"/>
        </w:tabs>
        <w:ind w:left="4500" w:hanging="360"/>
      </w:pPr>
      <w:rPr>
        <w:rFonts w:ascii="Symbol" w:hAnsi="Symbol" w:hint="default"/>
      </w:rPr>
    </w:lvl>
    <w:lvl w:ilvl="7" w:tplc="60D8BED6" w:tentative="1">
      <w:start w:val="1"/>
      <w:numFmt w:val="bullet"/>
      <w:lvlText w:val="o"/>
      <w:lvlJc w:val="left"/>
      <w:pPr>
        <w:tabs>
          <w:tab w:val="num" w:pos="5220"/>
        </w:tabs>
        <w:ind w:left="5220" w:hanging="360"/>
      </w:pPr>
      <w:rPr>
        <w:rFonts w:ascii="Courier New" w:hAnsi="Courier New" w:hint="default"/>
      </w:rPr>
    </w:lvl>
    <w:lvl w:ilvl="8" w:tplc="A00C61EA"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348475B6"/>
    <w:multiLevelType w:val="hybridMultilevel"/>
    <w:tmpl w:val="47666BCC"/>
    <w:lvl w:ilvl="0" w:tplc="30209F4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7381568"/>
    <w:multiLevelType w:val="hybridMultilevel"/>
    <w:tmpl w:val="B4583B9A"/>
    <w:lvl w:ilvl="0" w:tplc="994206A0">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BF5BC8"/>
    <w:multiLevelType w:val="hybridMultilevel"/>
    <w:tmpl w:val="8AD69830"/>
    <w:lvl w:ilvl="0" w:tplc="F5902C4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9CC2106"/>
    <w:multiLevelType w:val="hybridMultilevel"/>
    <w:tmpl w:val="CDA6F634"/>
    <w:lvl w:ilvl="0" w:tplc="6D7810B2">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B521008"/>
    <w:multiLevelType w:val="hybridMultilevel"/>
    <w:tmpl w:val="8C7CF11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F7A095F"/>
    <w:multiLevelType w:val="singleLevel"/>
    <w:tmpl w:val="2366691A"/>
    <w:lvl w:ilvl="0">
      <w:start w:val="1"/>
      <w:numFmt w:val="bullet"/>
      <w:pStyle w:val="Felsorols1"/>
      <w:lvlText w:val=""/>
      <w:lvlJc w:val="left"/>
      <w:pPr>
        <w:tabs>
          <w:tab w:val="num" w:pos="360"/>
        </w:tabs>
        <w:ind w:left="360" w:hanging="360"/>
      </w:pPr>
      <w:rPr>
        <w:rFonts w:ascii="Symbol" w:hAnsi="Symbol" w:hint="default"/>
      </w:rPr>
    </w:lvl>
  </w:abstractNum>
  <w:abstractNum w:abstractNumId="14" w15:restartNumberingAfterBreak="0">
    <w:nsid w:val="614C777F"/>
    <w:multiLevelType w:val="multilevel"/>
    <w:tmpl w:val="AF528998"/>
    <w:lvl w:ilvl="0">
      <w:start w:val="9"/>
      <w:numFmt w:val="decimal"/>
      <w:pStyle w:val="IndentChar"/>
      <w:lvlText w:val="%1."/>
      <w:lvlJc w:val="right"/>
      <w:pPr>
        <w:tabs>
          <w:tab w:val="num" w:pos="720"/>
        </w:tabs>
        <w:ind w:left="720" w:hanging="360"/>
      </w:pPr>
      <w:rPr>
        <w:rFonts w:cs="Times New Roman" w:hint="default"/>
        <w:b w:val="0"/>
        <w:i w:val="0"/>
      </w:rPr>
    </w:lvl>
    <w:lvl w:ilvl="1">
      <w:start w:val="1"/>
      <w:numFmt w:val="lowerLetter"/>
      <w:lvlText w:val="(%2)"/>
      <w:lvlJc w:val="right"/>
      <w:pPr>
        <w:tabs>
          <w:tab w:val="num" w:pos="1325"/>
        </w:tabs>
        <w:ind w:left="1325" w:hanging="360"/>
      </w:pPr>
      <w:rPr>
        <w:rFonts w:cs="Times New Roman" w:hint="default"/>
        <w:b w:val="0"/>
        <w:i w:val="0"/>
        <w:u w:val="none"/>
      </w:rPr>
    </w:lvl>
    <w:lvl w:ilvl="2">
      <w:start w:val="1"/>
      <w:numFmt w:val="lowerRoman"/>
      <w:lvlText w:val="(%3)"/>
      <w:lvlJc w:val="right"/>
      <w:pPr>
        <w:tabs>
          <w:tab w:val="num" w:pos="1872"/>
        </w:tabs>
        <w:ind w:left="1872" w:hanging="360"/>
      </w:pPr>
      <w:rPr>
        <w:rFonts w:cs="Times New Roman" w:hint="default"/>
        <w:b w:val="0"/>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717B56D1"/>
    <w:multiLevelType w:val="hybridMultilevel"/>
    <w:tmpl w:val="BA4EC748"/>
    <w:lvl w:ilvl="0" w:tplc="32E8754A">
      <w:start w:val="2"/>
      <w:numFmt w:val="decimal"/>
      <w:lvlText w:val="%1."/>
      <w:lvlJc w:val="left"/>
      <w:pPr>
        <w:ind w:left="720" w:hanging="360"/>
      </w:pPr>
      <w:rPr>
        <w:rFonts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4D26EFF"/>
    <w:multiLevelType w:val="hybridMultilevel"/>
    <w:tmpl w:val="01A8C4D0"/>
    <w:lvl w:ilvl="0" w:tplc="0D1E7F8A">
      <w:start w:val="8"/>
      <w:numFmt w:val="decimal"/>
      <w:lvlText w:val="%1."/>
      <w:lvlJc w:val="left"/>
      <w:pPr>
        <w:ind w:left="720" w:hanging="360"/>
      </w:pPr>
      <w:rPr>
        <w:rFonts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B08291F"/>
    <w:multiLevelType w:val="hybridMultilevel"/>
    <w:tmpl w:val="6DA24D62"/>
    <w:lvl w:ilvl="0" w:tplc="866EAF10">
      <w:start w:val="1"/>
      <w:numFmt w:val="bullet"/>
      <w:lvlText w:val="•"/>
      <w:lvlJc w:val="left"/>
      <w:pPr>
        <w:ind w:left="2154" w:hanging="360"/>
      </w:pPr>
      <w:rPr>
        <w:rFonts w:ascii="Times New Roman" w:hAnsi="Times New Roman" w:hint="default"/>
      </w:rPr>
    </w:lvl>
    <w:lvl w:ilvl="1" w:tplc="04090019" w:tentative="1">
      <w:start w:val="1"/>
      <w:numFmt w:val="bullet"/>
      <w:lvlText w:val="o"/>
      <w:lvlJc w:val="left"/>
      <w:pPr>
        <w:ind w:left="2874" w:hanging="360"/>
      </w:pPr>
      <w:rPr>
        <w:rFonts w:ascii="Courier New" w:hAnsi="Courier New" w:cs="Courier New" w:hint="default"/>
      </w:rPr>
    </w:lvl>
    <w:lvl w:ilvl="2" w:tplc="A1302714" w:tentative="1">
      <w:start w:val="1"/>
      <w:numFmt w:val="bullet"/>
      <w:lvlText w:val=""/>
      <w:lvlJc w:val="left"/>
      <w:pPr>
        <w:ind w:left="3594" w:hanging="360"/>
      </w:pPr>
      <w:rPr>
        <w:rFonts w:ascii="Wingdings" w:hAnsi="Wingdings" w:hint="default"/>
      </w:rPr>
    </w:lvl>
    <w:lvl w:ilvl="3" w:tplc="0409000F" w:tentative="1">
      <w:start w:val="1"/>
      <w:numFmt w:val="bullet"/>
      <w:lvlText w:val=""/>
      <w:lvlJc w:val="left"/>
      <w:pPr>
        <w:ind w:left="4314" w:hanging="360"/>
      </w:pPr>
      <w:rPr>
        <w:rFonts w:ascii="Symbol" w:hAnsi="Symbol" w:hint="default"/>
      </w:rPr>
    </w:lvl>
    <w:lvl w:ilvl="4" w:tplc="04090019" w:tentative="1">
      <w:start w:val="1"/>
      <w:numFmt w:val="bullet"/>
      <w:lvlText w:val="o"/>
      <w:lvlJc w:val="left"/>
      <w:pPr>
        <w:ind w:left="5034" w:hanging="360"/>
      </w:pPr>
      <w:rPr>
        <w:rFonts w:ascii="Courier New" w:hAnsi="Courier New" w:cs="Courier New" w:hint="default"/>
      </w:rPr>
    </w:lvl>
    <w:lvl w:ilvl="5" w:tplc="0409001B" w:tentative="1">
      <w:start w:val="1"/>
      <w:numFmt w:val="bullet"/>
      <w:lvlText w:val=""/>
      <w:lvlJc w:val="left"/>
      <w:pPr>
        <w:ind w:left="5754" w:hanging="360"/>
      </w:pPr>
      <w:rPr>
        <w:rFonts w:ascii="Wingdings" w:hAnsi="Wingdings" w:hint="default"/>
      </w:rPr>
    </w:lvl>
    <w:lvl w:ilvl="6" w:tplc="0409000F" w:tentative="1">
      <w:start w:val="1"/>
      <w:numFmt w:val="bullet"/>
      <w:lvlText w:val=""/>
      <w:lvlJc w:val="left"/>
      <w:pPr>
        <w:ind w:left="6474" w:hanging="360"/>
      </w:pPr>
      <w:rPr>
        <w:rFonts w:ascii="Symbol" w:hAnsi="Symbol" w:hint="default"/>
      </w:rPr>
    </w:lvl>
    <w:lvl w:ilvl="7" w:tplc="04090019" w:tentative="1">
      <w:start w:val="1"/>
      <w:numFmt w:val="bullet"/>
      <w:lvlText w:val="o"/>
      <w:lvlJc w:val="left"/>
      <w:pPr>
        <w:ind w:left="7194" w:hanging="360"/>
      </w:pPr>
      <w:rPr>
        <w:rFonts w:ascii="Courier New" w:hAnsi="Courier New" w:cs="Courier New" w:hint="default"/>
      </w:rPr>
    </w:lvl>
    <w:lvl w:ilvl="8" w:tplc="0409001B" w:tentative="1">
      <w:start w:val="1"/>
      <w:numFmt w:val="bullet"/>
      <w:lvlText w:val=""/>
      <w:lvlJc w:val="left"/>
      <w:pPr>
        <w:ind w:left="7914" w:hanging="360"/>
      </w:pPr>
      <w:rPr>
        <w:rFonts w:ascii="Wingdings" w:hAnsi="Wingdings" w:hint="default"/>
      </w:rPr>
    </w:lvl>
  </w:abstractNum>
  <w:num w:numId="1" w16cid:durableId="357893562">
    <w:abstractNumId w:val="13"/>
  </w:num>
  <w:num w:numId="2" w16cid:durableId="1669483934">
    <w:abstractNumId w:val="0"/>
  </w:num>
  <w:num w:numId="3" w16cid:durableId="1987202100">
    <w:abstractNumId w:val="4"/>
  </w:num>
  <w:num w:numId="4" w16cid:durableId="760839272">
    <w:abstractNumId w:val="14"/>
  </w:num>
  <w:num w:numId="5" w16cid:durableId="1905599824">
    <w:abstractNumId w:val="2"/>
  </w:num>
  <w:num w:numId="6" w16cid:durableId="1649431812">
    <w:abstractNumId w:val="7"/>
  </w:num>
  <w:num w:numId="7" w16cid:durableId="1163398981">
    <w:abstractNumId w:val="3"/>
  </w:num>
  <w:num w:numId="8" w16cid:durableId="2122408208">
    <w:abstractNumId w:val="17"/>
  </w:num>
  <w:num w:numId="9" w16cid:durableId="1564026880">
    <w:abstractNumId w:val="1"/>
  </w:num>
  <w:num w:numId="10" w16cid:durableId="1477838228">
    <w:abstractNumId w:val="8"/>
  </w:num>
  <w:num w:numId="11" w16cid:durableId="1347250441">
    <w:abstractNumId w:val="12"/>
  </w:num>
  <w:num w:numId="12" w16cid:durableId="1069426394">
    <w:abstractNumId w:val="11"/>
  </w:num>
  <w:num w:numId="13" w16cid:durableId="1506282738">
    <w:abstractNumId w:val="5"/>
  </w:num>
  <w:num w:numId="14" w16cid:durableId="1866364483">
    <w:abstractNumId w:val="6"/>
  </w:num>
  <w:num w:numId="15" w16cid:durableId="1225991198">
    <w:abstractNumId w:val="10"/>
  </w:num>
  <w:num w:numId="16" w16cid:durableId="136579151">
    <w:abstractNumId w:val="15"/>
  </w:num>
  <w:num w:numId="17" w16cid:durableId="134835225">
    <w:abstractNumId w:val="9"/>
  </w:num>
  <w:num w:numId="18" w16cid:durableId="93640650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o:colormru v:ext="edit" colors="#eaeaea,#ddd"/>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F8"/>
    <w:rsid w:val="0000017B"/>
    <w:rsid w:val="000005F2"/>
    <w:rsid w:val="000007F0"/>
    <w:rsid w:val="00001175"/>
    <w:rsid w:val="0000155E"/>
    <w:rsid w:val="00001CFF"/>
    <w:rsid w:val="00003D42"/>
    <w:rsid w:val="000048D8"/>
    <w:rsid w:val="000059B5"/>
    <w:rsid w:val="00005DAF"/>
    <w:rsid w:val="00005FE6"/>
    <w:rsid w:val="00006773"/>
    <w:rsid w:val="00006EFF"/>
    <w:rsid w:val="000107B2"/>
    <w:rsid w:val="00012759"/>
    <w:rsid w:val="00013581"/>
    <w:rsid w:val="00013828"/>
    <w:rsid w:val="00013ED5"/>
    <w:rsid w:val="0001624C"/>
    <w:rsid w:val="00017433"/>
    <w:rsid w:val="00017BFC"/>
    <w:rsid w:val="0002047A"/>
    <w:rsid w:val="0002103F"/>
    <w:rsid w:val="00022026"/>
    <w:rsid w:val="00022098"/>
    <w:rsid w:val="00022F7E"/>
    <w:rsid w:val="0002549B"/>
    <w:rsid w:val="00025FB4"/>
    <w:rsid w:val="000260CB"/>
    <w:rsid w:val="000263BF"/>
    <w:rsid w:val="0002674B"/>
    <w:rsid w:val="00026913"/>
    <w:rsid w:val="000269E5"/>
    <w:rsid w:val="0003096A"/>
    <w:rsid w:val="000311C8"/>
    <w:rsid w:val="00031F26"/>
    <w:rsid w:val="00032E39"/>
    <w:rsid w:val="00033003"/>
    <w:rsid w:val="000330D5"/>
    <w:rsid w:val="000333C3"/>
    <w:rsid w:val="000344C7"/>
    <w:rsid w:val="00034D37"/>
    <w:rsid w:val="00034F8D"/>
    <w:rsid w:val="00035D1B"/>
    <w:rsid w:val="00035FD8"/>
    <w:rsid w:val="00036F4B"/>
    <w:rsid w:val="000379E9"/>
    <w:rsid w:val="00037CFE"/>
    <w:rsid w:val="00037FA0"/>
    <w:rsid w:val="00040060"/>
    <w:rsid w:val="0004015A"/>
    <w:rsid w:val="00041033"/>
    <w:rsid w:val="0004302D"/>
    <w:rsid w:val="000434AF"/>
    <w:rsid w:val="000436B2"/>
    <w:rsid w:val="000437A5"/>
    <w:rsid w:val="00045038"/>
    <w:rsid w:val="0004509F"/>
    <w:rsid w:val="000453D9"/>
    <w:rsid w:val="000453DB"/>
    <w:rsid w:val="00045C34"/>
    <w:rsid w:val="00046A7F"/>
    <w:rsid w:val="00047B10"/>
    <w:rsid w:val="00050477"/>
    <w:rsid w:val="0005057F"/>
    <w:rsid w:val="00051526"/>
    <w:rsid w:val="000518F5"/>
    <w:rsid w:val="00051F58"/>
    <w:rsid w:val="0005239E"/>
    <w:rsid w:val="00053139"/>
    <w:rsid w:val="000533B9"/>
    <w:rsid w:val="0005371F"/>
    <w:rsid w:val="00054D22"/>
    <w:rsid w:val="000558CA"/>
    <w:rsid w:val="0005626E"/>
    <w:rsid w:val="00057809"/>
    <w:rsid w:val="00057F36"/>
    <w:rsid w:val="000605B4"/>
    <w:rsid w:val="00060E52"/>
    <w:rsid w:val="00061552"/>
    <w:rsid w:val="00061E4C"/>
    <w:rsid w:val="0006254A"/>
    <w:rsid w:val="00062C1F"/>
    <w:rsid w:val="00063299"/>
    <w:rsid w:val="000633C3"/>
    <w:rsid w:val="00064B68"/>
    <w:rsid w:val="00064C09"/>
    <w:rsid w:val="00064E8D"/>
    <w:rsid w:val="00067629"/>
    <w:rsid w:val="0007004B"/>
    <w:rsid w:val="00070362"/>
    <w:rsid w:val="0007076F"/>
    <w:rsid w:val="00070ACA"/>
    <w:rsid w:val="00070D7E"/>
    <w:rsid w:val="00072711"/>
    <w:rsid w:val="00073453"/>
    <w:rsid w:val="0007435C"/>
    <w:rsid w:val="0007462A"/>
    <w:rsid w:val="000748A7"/>
    <w:rsid w:val="00074E88"/>
    <w:rsid w:val="00076B6C"/>
    <w:rsid w:val="00076C61"/>
    <w:rsid w:val="00076CE0"/>
    <w:rsid w:val="00076E68"/>
    <w:rsid w:val="00077FBC"/>
    <w:rsid w:val="000800B8"/>
    <w:rsid w:val="00081236"/>
    <w:rsid w:val="000837BE"/>
    <w:rsid w:val="00083CDB"/>
    <w:rsid w:val="000855FF"/>
    <w:rsid w:val="00087FF9"/>
    <w:rsid w:val="000902C8"/>
    <w:rsid w:val="00090368"/>
    <w:rsid w:val="0009230D"/>
    <w:rsid w:val="00093C55"/>
    <w:rsid w:val="0009434F"/>
    <w:rsid w:val="00094355"/>
    <w:rsid w:val="00094BAD"/>
    <w:rsid w:val="00094C9B"/>
    <w:rsid w:val="000956B6"/>
    <w:rsid w:val="00095D4D"/>
    <w:rsid w:val="00095FF3"/>
    <w:rsid w:val="0009630B"/>
    <w:rsid w:val="0009672F"/>
    <w:rsid w:val="0009771F"/>
    <w:rsid w:val="00097926"/>
    <w:rsid w:val="000A0FDD"/>
    <w:rsid w:val="000A149B"/>
    <w:rsid w:val="000A35D5"/>
    <w:rsid w:val="000A36C5"/>
    <w:rsid w:val="000A4FEA"/>
    <w:rsid w:val="000A58B6"/>
    <w:rsid w:val="000A6B69"/>
    <w:rsid w:val="000A7127"/>
    <w:rsid w:val="000A7DAA"/>
    <w:rsid w:val="000B05D2"/>
    <w:rsid w:val="000B112D"/>
    <w:rsid w:val="000B1A39"/>
    <w:rsid w:val="000B2835"/>
    <w:rsid w:val="000B28F5"/>
    <w:rsid w:val="000B6C87"/>
    <w:rsid w:val="000B7CF4"/>
    <w:rsid w:val="000C0F0F"/>
    <w:rsid w:val="000C0FE6"/>
    <w:rsid w:val="000C1C73"/>
    <w:rsid w:val="000C1FE0"/>
    <w:rsid w:val="000C2F18"/>
    <w:rsid w:val="000C2FBC"/>
    <w:rsid w:val="000C331B"/>
    <w:rsid w:val="000C343A"/>
    <w:rsid w:val="000C5F33"/>
    <w:rsid w:val="000C6EC3"/>
    <w:rsid w:val="000C6FAA"/>
    <w:rsid w:val="000C7863"/>
    <w:rsid w:val="000C7DB0"/>
    <w:rsid w:val="000D0110"/>
    <w:rsid w:val="000D0D4D"/>
    <w:rsid w:val="000D2013"/>
    <w:rsid w:val="000D3869"/>
    <w:rsid w:val="000D4013"/>
    <w:rsid w:val="000D43F2"/>
    <w:rsid w:val="000D5449"/>
    <w:rsid w:val="000D568C"/>
    <w:rsid w:val="000D5EFE"/>
    <w:rsid w:val="000D65B7"/>
    <w:rsid w:val="000D6B9C"/>
    <w:rsid w:val="000E1649"/>
    <w:rsid w:val="000E1799"/>
    <w:rsid w:val="000E2146"/>
    <w:rsid w:val="000E378D"/>
    <w:rsid w:val="000E42A3"/>
    <w:rsid w:val="000E4476"/>
    <w:rsid w:val="000E49E0"/>
    <w:rsid w:val="000E7129"/>
    <w:rsid w:val="000E75EE"/>
    <w:rsid w:val="000E7823"/>
    <w:rsid w:val="000E79BB"/>
    <w:rsid w:val="000E7A46"/>
    <w:rsid w:val="000F024D"/>
    <w:rsid w:val="000F0A5C"/>
    <w:rsid w:val="000F1B3C"/>
    <w:rsid w:val="000F1E39"/>
    <w:rsid w:val="000F29A8"/>
    <w:rsid w:val="000F2FB4"/>
    <w:rsid w:val="000F38BA"/>
    <w:rsid w:val="000F3C56"/>
    <w:rsid w:val="000F42CD"/>
    <w:rsid w:val="000F5154"/>
    <w:rsid w:val="000F58F9"/>
    <w:rsid w:val="000F606D"/>
    <w:rsid w:val="000F68FF"/>
    <w:rsid w:val="000F716E"/>
    <w:rsid w:val="000F74E4"/>
    <w:rsid w:val="0010051F"/>
    <w:rsid w:val="00101714"/>
    <w:rsid w:val="0010437E"/>
    <w:rsid w:val="00104D03"/>
    <w:rsid w:val="00104EC0"/>
    <w:rsid w:val="00105453"/>
    <w:rsid w:val="00105575"/>
    <w:rsid w:val="00105C98"/>
    <w:rsid w:val="00106E59"/>
    <w:rsid w:val="00107082"/>
    <w:rsid w:val="00107149"/>
    <w:rsid w:val="0010717A"/>
    <w:rsid w:val="00110449"/>
    <w:rsid w:val="00110844"/>
    <w:rsid w:val="0011115B"/>
    <w:rsid w:val="001116BF"/>
    <w:rsid w:val="0011184D"/>
    <w:rsid w:val="00111C4A"/>
    <w:rsid w:val="00111D7F"/>
    <w:rsid w:val="0011208B"/>
    <w:rsid w:val="0011215C"/>
    <w:rsid w:val="00112550"/>
    <w:rsid w:val="0011261F"/>
    <w:rsid w:val="00112639"/>
    <w:rsid w:val="0011267A"/>
    <w:rsid w:val="001127CD"/>
    <w:rsid w:val="00112A95"/>
    <w:rsid w:val="00113223"/>
    <w:rsid w:val="00113E73"/>
    <w:rsid w:val="00114034"/>
    <w:rsid w:val="001143C3"/>
    <w:rsid w:val="001153E7"/>
    <w:rsid w:val="001156E2"/>
    <w:rsid w:val="00115B42"/>
    <w:rsid w:val="00115E51"/>
    <w:rsid w:val="00116BE4"/>
    <w:rsid w:val="001203CA"/>
    <w:rsid w:val="00120B9A"/>
    <w:rsid w:val="00120F98"/>
    <w:rsid w:val="00121347"/>
    <w:rsid w:val="0012375C"/>
    <w:rsid w:val="00124679"/>
    <w:rsid w:val="00124815"/>
    <w:rsid w:val="00126611"/>
    <w:rsid w:val="00126A50"/>
    <w:rsid w:val="00126DB4"/>
    <w:rsid w:val="001301DB"/>
    <w:rsid w:val="00131296"/>
    <w:rsid w:val="00132C1E"/>
    <w:rsid w:val="00133C02"/>
    <w:rsid w:val="00133D3C"/>
    <w:rsid w:val="001341D5"/>
    <w:rsid w:val="00134926"/>
    <w:rsid w:val="00135308"/>
    <w:rsid w:val="00135BBD"/>
    <w:rsid w:val="0013657B"/>
    <w:rsid w:val="00136631"/>
    <w:rsid w:val="0013696C"/>
    <w:rsid w:val="00136AC0"/>
    <w:rsid w:val="00136E66"/>
    <w:rsid w:val="00137B97"/>
    <w:rsid w:val="00140297"/>
    <w:rsid w:val="00140721"/>
    <w:rsid w:val="00140BA0"/>
    <w:rsid w:val="0014109C"/>
    <w:rsid w:val="00142090"/>
    <w:rsid w:val="00142BF7"/>
    <w:rsid w:val="00143F7D"/>
    <w:rsid w:val="001443CF"/>
    <w:rsid w:val="00144D41"/>
    <w:rsid w:val="001453B3"/>
    <w:rsid w:val="001459B8"/>
    <w:rsid w:val="0014680B"/>
    <w:rsid w:val="00151435"/>
    <w:rsid w:val="0015220C"/>
    <w:rsid w:val="001545A2"/>
    <w:rsid w:val="00154AB3"/>
    <w:rsid w:val="00155005"/>
    <w:rsid w:val="001556C0"/>
    <w:rsid w:val="00155A2A"/>
    <w:rsid w:val="00155CF3"/>
    <w:rsid w:val="00156E06"/>
    <w:rsid w:val="001572D0"/>
    <w:rsid w:val="00157BD5"/>
    <w:rsid w:val="00160132"/>
    <w:rsid w:val="00160F3D"/>
    <w:rsid w:val="0016278D"/>
    <w:rsid w:val="001628E3"/>
    <w:rsid w:val="00162B0B"/>
    <w:rsid w:val="0016335F"/>
    <w:rsid w:val="00164D81"/>
    <w:rsid w:val="0016540A"/>
    <w:rsid w:val="00165686"/>
    <w:rsid w:val="001657E8"/>
    <w:rsid w:val="001658D1"/>
    <w:rsid w:val="00166455"/>
    <w:rsid w:val="00166EE0"/>
    <w:rsid w:val="00167517"/>
    <w:rsid w:val="0016774D"/>
    <w:rsid w:val="00167DFA"/>
    <w:rsid w:val="0017066A"/>
    <w:rsid w:val="00170C4B"/>
    <w:rsid w:val="00171E39"/>
    <w:rsid w:val="001726DC"/>
    <w:rsid w:val="00173E15"/>
    <w:rsid w:val="00173F05"/>
    <w:rsid w:val="00173FEF"/>
    <w:rsid w:val="00175482"/>
    <w:rsid w:val="001766B0"/>
    <w:rsid w:val="00176CCC"/>
    <w:rsid w:val="00176F62"/>
    <w:rsid w:val="001770E4"/>
    <w:rsid w:val="00177605"/>
    <w:rsid w:val="001830AD"/>
    <w:rsid w:val="00183D8F"/>
    <w:rsid w:val="00183F1B"/>
    <w:rsid w:val="00184344"/>
    <w:rsid w:val="00185A82"/>
    <w:rsid w:val="0018676C"/>
    <w:rsid w:val="0018692B"/>
    <w:rsid w:val="00186E6B"/>
    <w:rsid w:val="00187C0D"/>
    <w:rsid w:val="0019000E"/>
    <w:rsid w:val="00190028"/>
    <w:rsid w:val="0019068F"/>
    <w:rsid w:val="001908ED"/>
    <w:rsid w:val="00191AAA"/>
    <w:rsid w:val="00191D2E"/>
    <w:rsid w:val="0019280D"/>
    <w:rsid w:val="00193463"/>
    <w:rsid w:val="00193AD1"/>
    <w:rsid w:val="00194283"/>
    <w:rsid w:val="00195C31"/>
    <w:rsid w:val="00196CBA"/>
    <w:rsid w:val="0019705A"/>
    <w:rsid w:val="001A016A"/>
    <w:rsid w:val="001A0670"/>
    <w:rsid w:val="001A1D3F"/>
    <w:rsid w:val="001A1EEB"/>
    <w:rsid w:val="001A20DF"/>
    <w:rsid w:val="001A24A8"/>
    <w:rsid w:val="001A2FCB"/>
    <w:rsid w:val="001A317D"/>
    <w:rsid w:val="001A5263"/>
    <w:rsid w:val="001A76E7"/>
    <w:rsid w:val="001B0714"/>
    <w:rsid w:val="001B0F22"/>
    <w:rsid w:val="001B128C"/>
    <w:rsid w:val="001B262F"/>
    <w:rsid w:val="001B43AB"/>
    <w:rsid w:val="001B4446"/>
    <w:rsid w:val="001B62E0"/>
    <w:rsid w:val="001B6579"/>
    <w:rsid w:val="001C0F6B"/>
    <w:rsid w:val="001C1666"/>
    <w:rsid w:val="001C1959"/>
    <w:rsid w:val="001C20DC"/>
    <w:rsid w:val="001C2F05"/>
    <w:rsid w:val="001C2FD7"/>
    <w:rsid w:val="001C4CE1"/>
    <w:rsid w:val="001C4E4B"/>
    <w:rsid w:val="001C5B41"/>
    <w:rsid w:val="001C5BA6"/>
    <w:rsid w:val="001C792A"/>
    <w:rsid w:val="001D0211"/>
    <w:rsid w:val="001D02F7"/>
    <w:rsid w:val="001D0A3F"/>
    <w:rsid w:val="001D11E9"/>
    <w:rsid w:val="001D1D3D"/>
    <w:rsid w:val="001D24E2"/>
    <w:rsid w:val="001D39ED"/>
    <w:rsid w:val="001D5629"/>
    <w:rsid w:val="001D5834"/>
    <w:rsid w:val="001D58CE"/>
    <w:rsid w:val="001D632F"/>
    <w:rsid w:val="001D70F3"/>
    <w:rsid w:val="001D7AF7"/>
    <w:rsid w:val="001E0A62"/>
    <w:rsid w:val="001E0C66"/>
    <w:rsid w:val="001E28B0"/>
    <w:rsid w:val="001E306F"/>
    <w:rsid w:val="001E327A"/>
    <w:rsid w:val="001E3402"/>
    <w:rsid w:val="001E35C4"/>
    <w:rsid w:val="001E3D72"/>
    <w:rsid w:val="001E3DCD"/>
    <w:rsid w:val="001E4045"/>
    <w:rsid w:val="001E40D8"/>
    <w:rsid w:val="001E4245"/>
    <w:rsid w:val="001E4CE3"/>
    <w:rsid w:val="001E669D"/>
    <w:rsid w:val="001E68D4"/>
    <w:rsid w:val="001F11D8"/>
    <w:rsid w:val="001F1DDD"/>
    <w:rsid w:val="001F1E79"/>
    <w:rsid w:val="001F2003"/>
    <w:rsid w:val="001F2D5B"/>
    <w:rsid w:val="001F30D2"/>
    <w:rsid w:val="001F3F71"/>
    <w:rsid w:val="001F5967"/>
    <w:rsid w:val="001F598F"/>
    <w:rsid w:val="001F5F9F"/>
    <w:rsid w:val="001F636A"/>
    <w:rsid w:val="001F66B9"/>
    <w:rsid w:val="001F6BB9"/>
    <w:rsid w:val="001F6C40"/>
    <w:rsid w:val="001F7884"/>
    <w:rsid w:val="00200451"/>
    <w:rsid w:val="002006D0"/>
    <w:rsid w:val="002007C4"/>
    <w:rsid w:val="00201008"/>
    <w:rsid w:val="00202758"/>
    <w:rsid w:val="002027B4"/>
    <w:rsid w:val="00202C20"/>
    <w:rsid w:val="00203A3C"/>
    <w:rsid w:val="00203C89"/>
    <w:rsid w:val="0020406E"/>
    <w:rsid w:val="00205EC7"/>
    <w:rsid w:val="002104A4"/>
    <w:rsid w:val="00211652"/>
    <w:rsid w:val="00211EB9"/>
    <w:rsid w:val="0021321B"/>
    <w:rsid w:val="00213CE1"/>
    <w:rsid w:val="002147FE"/>
    <w:rsid w:val="002148FC"/>
    <w:rsid w:val="0021632D"/>
    <w:rsid w:val="00216890"/>
    <w:rsid w:val="00216C7B"/>
    <w:rsid w:val="00217576"/>
    <w:rsid w:val="0021772B"/>
    <w:rsid w:val="00220165"/>
    <w:rsid w:val="00220725"/>
    <w:rsid w:val="00220FBF"/>
    <w:rsid w:val="002226D4"/>
    <w:rsid w:val="00224389"/>
    <w:rsid w:val="00224871"/>
    <w:rsid w:val="00224F12"/>
    <w:rsid w:val="0022677A"/>
    <w:rsid w:val="0023082E"/>
    <w:rsid w:val="00230F90"/>
    <w:rsid w:val="00231B6A"/>
    <w:rsid w:val="00231C08"/>
    <w:rsid w:val="00231E95"/>
    <w:rsid w:val="00232333"/>
    <w:rsid w:val="00232429"/>
    <w:rsid w:val="00233C4A"/>
    <w:rsid w:val="002345DE"/>
    <w:rsid w:val="00235980"/>
    <w:rsid w:val="00236E30"/>
    <w:rsid w:val="002371E2"/>
    <w:rsid w:val="002373CD"/>
    <w:rsid w:val="00237C1D"/>
    <w:rsid w:val="00237D52"/>
    <w:rsid w:val="002401BF"/>
    <w:rsid w:val="00241019"/>
    <w:rsid w:val="00241AF4"/>
    <w:rsid w:val="00241EB3"/>
    <w:rsid w:val="00241EB8"/>
    <w:rsid w:val="00241FE7"/>
    <w:rsid w:val="00242691"/>
    <w:rsid w:val="002434F1"/>
    <w:rsid w:val="002445FF"/>
    <w:rsid w:val="00244604"/>
    <w:rsid w:val="00246BA4"/>
    <w:rsid w:val="00246E82"/>
    <w:rsid w:val="00247B9C"/>
    <w:rsid w:val="00251D3D"/>
    <w:rsid w:val="00253768"/>
    <w:rsid w:val="002537AE"/>
    <w:rsid w:val="00253CAF"/>
    <w:rsid w:val="00253FD3"/>
    <w:rsid w:val="00254F35"/>
    <w:rsid w:val="002561EF"/>
    <w:rsid w:val="00256287"/>
    <w:rsid w:val="00256602"/>
    <w:rsid w:val="00256CD1"/>
    <w:rsid w:val="002570EC"/>
    <w:rsid w:val="00257637"/>
    <w:rsid w:val="00260278"/>
    <w:rsid w:val="00260AD5"/>
    <w:rsid w:val="00260CEE"/>
    <w:rsid w:val="00261AAB"/>
    <w:rsid w:val="00261B66"/>
    <w:rsid w:val="00262649"/>
    <w:rsid w:val="002643A5"/>
    <w:rsid w:val="00264C37"/>
    <w:rsid w:val="0026535E"/>
    <w:rsid w:val="002656D8"/>
    <w:rsid w:val="00265701"/>
    <w:rsid w:val="00266170"/>
    <w:rsid w:val="00266AC8"/>
    <w:rsid w:val="00266D10"/>
    <w:rsid w:val="00266F36"/>
    <w:rsid w:val="00267C9C"/>
    <w:rsid w:val="00270138"/>
    <w:rsid w:val="00271528"/>
    <w:rsid w:val="00271865"/>
    <w:rsid w:val="0027206F"/>
    <w:rsid w:val="0027222A"/>
    <w:rsid w:val="0027328B"/>
    <w:rsid w:val="00273B28"/>
    <w:rsid w:val="002746F7"/>
    <w:rsid w:val="002747A0"/>
    <w:rsid w:val="00274FAA"/>
    <w:rsid w:val="002762DD"/>
    <w:rsid w:val="002764F6"/>
    <w:rsid w:val="00277309"/>
    <w:rsid w:val="00277BA9"/>
    <w:rsid w:val="002801EE"/>
    <w:rsid w:val="002809B1"/>
    <w:rsid w:val="00280FC1"/>
    <w:rsid w:val="00283625"/>
    <w:rsid w:val="00283E9C"/>
    <w:rsid w:val="00284551"/>
    <w:rsid w:val="002849A0"/>
    <w:rsid w:val="00284D37"/>
    <w:rsid w:val="00285FD7"/>
    <w:rsid w:val="00287E7D"/>
    <w:rsid w:val="0029031A"/>
    <w:rsid w:val="0029040E"/>
    <w:rsid w:val="00290A64"/>
    <w:rsid w:val="002917D8"/>
    <w:rsid w:val="00291D1B"/>
    <w:rsid w:val="002929D2"/>
    <w:rsid w:val="00293BA8"/>
    <w:rsid w:val="00294C1E"/>
    <w:rsid w:val="0029738D"/>
    <w:rsid w:val="002A2207"/>
    <w:rsid w:val="002A2537"/>
    <w:rsid w:val="002A2940"/>
    <w:rsid w:val="002A2DBD"/>
    <w:rsid w:val="002A3C33"/>
    <w:rsid w:val="002A5CC7"/>
    <w:rsid w:val="002A607A"/>
    <w:rsid w:val="002A67A4"/>
    <w:rsid w:val="002A67E8"/>
    <w:rsid w:val="002A74E3"/>
    <w:rsid w:val="002B033C"/>
    <w:rsid w:val="002B07CB"/>
    <w:rsid w:val="002B0D38"/>
    <w:rsid w:val="002B1510"/>
    <w:rsid w:val="002B2F47"/>
    <w:rsid w:val="002B4502"/>
    <w:rsid w:val="002B4528"/>
    <w:rsid w:val="002B556D"/>
    <w:rsid w:val="002B62B0"/>
    <w:rsid w:val="002B6497"/>
    <w:rsid w:val="002B6508"/>
    <w:rsid w:val="002B68F2"/>
    <w:rsid w:val="002B6DDF"/>
    <w:rsid w:val="002B6FC4"/>
    <w:rsid w:val="002C0AAC"/>
    <w:rsid w:val="002C1082"/>
    <w:rsid w:val="002C16B8"/>
    <w:rsid w:val="002C270D"/>
    <w:rsid w:val="002C3ADD"/>
    <w:rsid w:val="002C3C0C"/>
    <w:rsid w:val="002C3D52"/>
    <w:rsid w:val="002C3F97"/>
    <w:rsid w:val="002C4871"/>
    <w:rsid w:val="002C508D"/>
    <w:rsid w:val="002C5C1E"/>
    <w:rsid w:val="002C6230"/>
    <w:rsid w:val="002C631E"/>
    <w:rsid w:val="002C69C4"/>
    <w:rsid w:val="002C6C31"/>
    <w:rsid w:val="002C6CEC"/>
    <w:rsid w:val="002C6F3D"/>
    <w:rsid w:val="002C708B"/>
    <w:rsid w:val="002D0074"/>
    <w:rsid w:val="002D08DA"/>
    <w:rsid w:val="002D1AF8"/>
    <w:rsid w:val="002D369B"/>
    <w:rsid w:val="002D3BE7"/>
    <w:rsid w:val="002D3C9E"/>
    <w:rsid w:val="002D4D31"/>
    <w:rsid w:val="002D69B0"/>
    <w:rsid w:val="002D7651"/>
    <w:rsid w:val="002D7987"/>
    <w:rsid w:val="002D7FA4"/>
    <w:rsid w:val="002E0209"/>
    <w:rsid w:val="002E1702"/>
    <w:rsid w:val="002E1D66"/>
    <w:rsid w:val="002E1FC5"/>
    <w:rsid w:val="002E3637"/>
    <w:rsid w:val="002E4016"/>
    <w:rsid w:val="002E49CB"/>
    <w:rsid w:val="002E4BCE"/>
    <w:rsid w:val="002E4C96"/>
    <w:rsid w:val="002E4EBD"/>
    <w:rsid w:val="002E4F2B"/>
    <w:rsid w:val="002E683C"/>
    <w:rsid w:val="002E7D3F"/>
    <w:rsid w:val="002F01E8"/>
    <w:rsid w:val="002F08F8"/>
    <w:rsid w:val="002F0A23"/>
    <w:rsid w:val="002F0A61"/>
    <w:rsid w:val="002F1C10"/>
    <w:rsid w:val="002F284E"/>
    <w:rsid w:val="002F3C2E"/>
    <w:rsid w:val="002F3F20"/>
    <w:rsid w:val="002F44C1"/>
    <w:rsid w:val="002F4754"/>
    <w:rsid w:val="002F4F2F"/>
    <w:rsid w:val="002F6058"/>
    <w:rsid w:val="002F69DD"/>
    <w:rsid w:val="002F6FE7"/>
    <w:rsid w:val="0030067F"/>
    <w:rsid w:val="003007C1"/>
    <w:rsid w:val="00300A14"/>
    <w:rsid w:val="00300FDF"/>
    <w:rsid w:val="00301218"/>
    <w:rsid w:val="003021E1"/>
    <w:rsid w:val="0030246F"/>
    <w:rsid w:val="00302797"/>
    <w:rsid w:val="003032C4"/>
    <w:rsid w:val="00303774"/>
    <w:rsid w:val="00304C52"/>
    <w:rsid w:val="003060BB"/>
    <w:rsid w:val="00306153"/>
    <w:rsid w:val="003073CD"/>
    <w:rsid w:val="00307519"/>
    <w:rsid w:val="0030790C"/>
    <w:rsid w:val="00307EB3"/>
    <w:rsid w:val="003113A9"/>
    <w:rsid w:val="00314DA8"/>
    <w:rsid w:val="003151BB"/>
    <w:rsid w:val="003157ED"/>
    <w:rsid w:val="00315E7D"/>
    <w:rsid w:val="00317439"/>
    <w:rsid w:val="003176E8"/>
    <w:rsid w:val="00320BF9"/>
    <w:rsid w:val="00322207"/>
    <w:rsid w:val="003233A8"/>
    <w:rsid w:val="00323429"/>
    <w:rsid w:val="00323F75"/>
    <w:rsid w:val="0032458C"/>
    <w:rsid w:val="003252EA"/>
    <w:rsid w:val="00325C2D"/>
    <w:rsid w:val="003261BE"/>
    <w:rsid w:val="003267D2"/>
    <w:rsid w:val="00326C20"/>
    <w:rsid w:val="00327A60"/>
    <w:rsid w:val="0033085F"/>
    <w:rsid w:val="0033284D"/>
    <w:rsid w:val="0033325E"/>
    <w:rsid w:val="00334C5B"/>
    <w:rsid w:val="00334C61"/>
    <w:rsid w:val="00334D99"/>
    <w:rsid w:val="00334E87"/>
    <w:rsid w:val="003366D4"/>
    <w:rsid w:val="0033689A"/>
    <w:rsid w:val="0033764D"/>
    <w:rsid w:val="003379F7"/>
    <w:rsid w:val="00337B23"/>
    <w:rsid w:val="003406DF"/>
    <w:rsid w:val="00340859"/>
    <w:rsid w:val="0034106C"/>
    <w:rsid w:val="00342110"/>
    <w:rsid w:val="003429AC"/>
    <w:rsid w:val="00342CCE"/>
    <w:rsid w:val="003439A1"/>
    <w:rsid w:val="00343CCC"/>
    <w:rsid w:val="0034443A"/>
    <w:rsid w:val="00345137"/>
    <w:rsid w:val="00345CE5"/>
    <w:rsid w:val="00345D80"/>
    <w:rsid w:val="00347568"/>
    <w:rsid w:val="00347649"/>
    <w:rsid w:val="00347AD8"/>
    <w:rsid w:val="0035004B"/>
    <w:rsid w:val="00350513"/>
    <w:rsid w:val="0035125E"/>
    <w:rsid w:val="003514D2"/>
    <w:rsid w:val="003516F3"/>
    <w:rsid w:val="00351828"/>
    <w:rsid w:val="00351C59"/>
    <w:rsid w:val="003529B8"/>
    <w:rsid w:val="00353002"/>
    <w:rsid w:val="00355366"/>
    <w:rsid w:val="00355696"/>
    <w:rsid w:val="00355DCA"/>
    <w:rsid w:val="00355ED6"/>
    <w:rsid w:val="0035639E"/>
    <w:rsid w:val="003577DE"/>
    <w:rsid w:val="003600BF"/>
    <w:rsid w:val="0036022F"/>
    <w:rsid w:val="003604D5"/>
    <w:rsid w:val="00360840"/>
    <w:rsid w:val="00362C32"/>
    <w:rsid w:val="00362E69"/>
    <w:rsid w:val="00363CFC"/>
    <w:rsid w:val="00363EDF"/>
    <w:rsid w:val="00364372"/>
    <w:rsid w:val="003678B8"/>
    <w:rsid w:val="00370596"/>
    <w:rsid w:val="00370F58"/>
    <w:rsid w:val="00371337"/>
    <w:rsid w:val="00371C81"/>
    <w:rsid w:val="00373565"/>
    <w:rsid w:val="003738B2"/>
    <w:rsid w:val="00373B87"/>
    <w:rsid w:val="00374550"/>
    <w:rsid w:val="00375629"/>
    <w:rsid w:val="003766A6"/>
    <w:rsid w:val="003766C4"/>
    <w:rsid w:val="0037679D"/>
    <w:rsid w:val="0037695F"/>
    <w:rsid w:val="00376F64"/>
    <w:rsid w:val="003773C3"/>
    <w:rsid w:val="00377A8E"/>
    <w:rsid w:val="00383B7E"/>
    <w:rsid w:val="00384466"/>
    <w:rsid w:val="00385517"/>
    <w:rsid w:val="003859D4"/>
    <w:rsid w:val="00386FED"/>
    <w:rsid w:val="00391088"/>
    <w:rsid w:val="00391797"/>
    <w:rsid w:val="0039183C"/>
    <w:rsid w:val="0039301A"/>
    <w:rsid w:val="00393531"/>
    <w:rsid w:val="00394089"/>
    <w:rsid w:val="0039461A"/>
    <w:rsid w:val="0039462E"/>
    <w:rsid w:val="003949DD"/>
    <w:rsid w:val="00394F82"/>
    <w:rsid w:val="0039507C"/>
    <w:rsid w:val="00396A9C"/>
    <w:rsid w:val="00397905"/>
    <w:rsid w:val="003979C8"/>
    <w:rsid w:val="00397E2A"/>
    <w:rsid w:val="00397F0A"/>
    <w:rsid w:val="003A0C08"/>
    <w:rsid w:val="003A13EC"/>
    <w:rsid w:val="003A1DD4"/>
    <w:rsid w:val="003A232E"/>
    <w:rsid w:val="003A27B9"/>
    <w:rsid w:val="003A2FFB"/>
    <w:rsid w:val="003A349C"/>
    <w:rsid w:val="003A5412"/>
    <w:rsid w:val="003A56C5"/>
    <w:rsid w:val="003A599B"/>
    <w:rsid w:val="003A59EC"/>
    <w:rsid w:val="003A7157"/>
    <w:rsid w:val="003B131A"/>
    <w:rsid w:val="003B1721"/>
    <w:rsid w:val="003B24CF"/>
    <w:rsid w:val="003B2961"/>
    <w:rsid w:val="003B2B11"/>
    <w:rsid w:val="003B2CC6"/>
    <w:rsid w:val="003B2DE1"/>
    <w:rsid w:val="003B43E9"/>
    <w:rsid w:val="003B4E3C"/>
    <w:rsid w:val="003B5652"/>
    <w:rsid w:val="003B59B4"/>
    <w:rsid w:val="003B5F44"/>
    <w:rsid w:val="003B5F88"/>
    <w:rsid w:val="003B71A1"/>
    <w:rsid w:val="003B780B"/>
    <w:rsid w:val="003C0684"/>
    <w:rsid w:val="003C0DEB"/>
    <w:rsid w:val="003C1009"/>
    <w:rsid w:val="003C200A"/>
    <w:rsid w:val="003C3B95"/>
    <w:rsid w:val="003C4C3A"/>
    <w:rsid w:val="003C55E1"/>
    <w:rsid w:val="003C6004"/>
    <w:rsid w:val="003C610B"/>
    <w:rsid w:val="003C748B"/>
    <w:rsid w:val="003C75C7"/>
    <w:rsid w:val="003C7EBB"/>
    <w:rsid w:val="003D2CAE"/>
    <w:rsid w:val="003D3A41"/>
    <w:rsid w:val="003D43A6"/>
    <w:rsid w:val="003D45C9"/>
    <w:rsid w:val="003D4BFD"/>
    <w:rsid w:val="003D5175"/>
    <w:rsid w:val="003D63C3"/>
    <w:rsid w:val="003D66BE"/>
    <w:rsid w:val="003D71DC"/>
    <w:rsid w:val="003D7283"/>
    <w:rsid w:val="003E063A"/>
    <w:rsid w:val="003E0FCB"/>
    <w:rsid w:val="003E1879"/>
    <w:rsid w:val="003E2249"/>
    <w:rsid w:val="003E2FF7"/>
    <w:rsid w:val="003E4683"/>
    <w:rsid w:val="003E47BB"/>
    <w:rsid w:val="003E489D"/>
    <w:rsid w:val="003E4C10"/>
    <w:rsid w:val="003E559E"/>
    <w:rsid w:val="003E55D9"/>
    <w:rsid w:val="003E5CE3"/>
    <w:rsid w:val="003E60F1"/>
    <w:rsid w:val="003E69B2"/>
    <w:rsid w:val="003E774B"/>
    <w:rsid w:val="003E7776"/>
    <w:rsid w:val="003E7E2E"/>
    <w:rsid w:val="003E7F18"/>
    <w:rsid w:val="003F0BF0"/>
    <w:rsid w:val="003F2386"/>
    <w:rsid w:val="003F3884"/>
    <w:rsid w:val="003F3B05"/>
    <w:rsid w:val="003F48A3"/>
    <w:rsid w:val="003F59CA"/>
    <w:rsid w:val="003F6756"/>
    <w:rsid w:val="003F6A8D"/>
    <w:rsid w:val="003F6D0D"/>
    <w:rsid w:val="003F6F04"/>
    <w:rsid w:val="003F71E1"/>
    <w:rsid w:val="00401496"/>
    <w:rsid w:val="004024ED"/>
    <w:rsid w:val="00404DCC"/>
    <w:rsid w:val="00404EC6"/>
    <w:rsid w:val="004055F6"/>
    <w:rsid w:val="00405835"/>
    <w:rsid w:val="00405B11"/>
    <w:rsid w:val="004103F5"/>
    <w:rsid w:val="00410893"/>
    <w:rsid w:val="00410F43"/>
    <w:rsid w:val="00411A0A"/>
    <w:rsid w:val="00411D13"/>
    <w:rsid w:val="00411D49"/>
    <w:rsid w:val="004120E3"/>
    <w:rsid w:val="004120F5"/>
    <w:rsid w:val="0041233B"/>
    <w:rsid w:val="00413FFE"/>
    <w:rsid w:val="0041432F"/>
    <w:rsid w:val="0041459B"/>
    <w:rsid w:val="00414FE2"/>
    <w:rsid w:val="00415AF4"/>
    <w:rsid w:val="0041731F"/>
    <w:rsid w:val="004173C1"/>
    <w:rsid w:val="00420441"/>
    <w:rsid w:val="00420A68"/>
    <w:rsid w:val="00420B9F"/>
    <w:rsid w:val="004226A2"/>
    <w:rsid w:val="0042334D"/>
    <w:rsid w:val="004237C2"/>
    <w:rsid w:val="00424584"/>
    <w:rsid w:val="004249F8"/>
    <w:rsid w:val="004252A4"/>
    <w:rsid w:val="004254F3"/>
    <w:rsid w:val="00425750"/>
    <w:rsid w:val="004258C6"/>
    <w:rsid w:val="00425990"/>
    <w:rsid w:val="0042652A"/>
    <w:rsid w:val="00430C95"/>
    <w:rsid w:val="00430E34"/>
    <w:rsid w:val="0043117A"/>
    <w:rsid w:val="00432CBB"/>
    <w:rsid w:val="004331E5"/>
    <w:rsid w:val="004335F4"/>
    <w:rsid w:val="00433B1F"/>
    <w:rsid w:val="00433E8A"/>
    <w:rsid w:val="00433ECE"/>
    <w:rsid w:val="004341E3"/>
    <w:rsid w:val="0043518A"/>
    <w:rsid w:val="00435979"/>
    <w:rsid w:val="00435DA8"/>
    <w:rsid w:val="00436CAF"/>
    <w:rsid w:val="00436E88"/>
    <w:rsid w:val="00436FC5"/>
    <w:rsid w:val="00437EAE"/>
    <w:rsid w:val="00437EB4"/>
    <w:rsid w:val="00441881"/>
    <w:rsid w:val="004432A3"/>
    <w:rsid w:val="004435DC"/>
    <w:rsid w:val="00444856"/>
    <w:rsid w:val="00444FA2"/>
    <w:rsid w:val="00444FF7"/>
    <w:rsid w:val="0044661C"/>
    <w:rsid w:val="00446999"/>
    <w:rsid w:val="00446A23"/>
    <w:rsid w:val="00447CF9"/>
    <w:rsid w:val="004511B6"/>
    <w:rsid w:val="0045174C"/>
    <w:rsid w:val="00451ADD"/>
    <w:rsid w:val="00451B59"/>
    <w:rsid w:val="00453B94"/>
    <w:rsid w:val="004545C1"/>
    <w:rsid w:val="004552F9"/>
    <w:rsid w:val="004563D5"/>
    <w:rsid w:val="004569F0"/>
    <w:rsid w:val="00456AAF"/>
    <w:rsid w:val="00456FB0"/>
    <w:rsid w:val="00457295"/>
    <w:rsid w:val="00457B18"/>
    <w:rsid w:val="00460EE3"/>
    <w:rsid w:val="00461501"/>
    <w:rsid w:val="00462D89"/>
    <w:rsid w:val="00462F0C"/>
    <w:rsid w:val="00462F15"/>
    <w:rsid w:val="00463DD3"/>
    <w:rsid w:val="00464723"/>
    <w:rsid w:val="00464B99"/>
    <w:rsid w:val="00465009"/>
    <w:rsid w:val="00465ABF"/>
    <w:rsid w:val="00465B93"/>
    <w:rsid w:val="0046618E"/>
    <w:rsid w:val="00466AC2"/>
    <w:rsid w:val="00470011"/>
    <w:rsid w:val="00470701"/>
    <w:rsid w:val="004709BC"/>
    <w:rsid w:val="00470F6C"/>
    <w:rsid w:val="00470FBC"/>
    <w:rsid w:val="004710B5"/>
    <w:rsid w:val="00472F78"/>
    <w:rsid w:val="00472F93"/>
    <w:rsid w:val="0047378F"/>
    <w:rsid w:val="00473F2D"/>
    <w:rsid w:val="00475049"/>
    <w:rsid w:val="0047516C"/>
    <w:rsid w:val="004761BD"/>
    <w:rsid w:val="00476A79"/>
    <w:rsid w:val="00477015"/>
    <w:rsid w:val="00477B89"/>
    <w:rsid w:val="00480B51"/>
    <w:rsid w:val="00480BD8"/>
    <w:rsid w:val="00480FCD"/>
    <w:rsid w:val="00482592"/>
    <w:rsid w:val="00482ED0"/>
    <w:rsid w:val="004832F3"/>
    <w:rsid w:val="004833A3"/>
    <w:rsid w:val="00485642"/>
    <w:rsid w:val="00485F97"/>
    <w:rsid w:val="0048687A"/>
    <w:rsid w:val="00487B64"/>
    <w:rsid w:val="00492A1B"/>
    <w:rsid w:val="00494009"/>
    <w:rsid w:val="0049553C"/>
    <w:rsid w:val="0049556E"/>
    <w:rsid w:val="00496111"/>
    <w:rsid w:val="00496200"/>
    <w:rsid w:val="00496409"/>
    <w:rsid w:val="00497CA5"/>
    <w:rsid w:val="004A0C34"/>
    <w:rsid w:val="004A0E3E"/>
    <w:rsid w:val="004A17D3"/>
    <w:rsid w:val="004A24B9"/>
    <w:rsid w:val="004A2636"/>
    <w:rsid w:val="004A2A94"/>
    <w:rsid w:val="004A368F"/>
    <w:rsid w:val="004A4E0D"/>
    <w:rsid w:val="004A5281"/>
    <w:rsid w:val="004A54F7"/>
    <w:rsid w:val="004A56FF"/>
    <w:rsid w:val="004A5780"/>
    <w:rsid w:val="004A5DB5"/>
    <w:rsid w:val="004A664C"/>
    <w:rsid w:val="004A6EE9"/>
    <w:rsid w:val="004B0055"/>
    <w:rsid w:val="004B04E3"/>
    <w:rsid w:val="004B1176"/>
    <w:rsid w:val="004B1A07"/>
    <w:rsid w:val="004B1C42"/>
    <w:rsid w:val="004B1D2E"/>
    <w:rsid w:val="004B1E5C"/>
    <w:rsid w:val="004B2A04"/>
    <w:rsid w:val="004B30F9"/>
    <w:rsid w:val="004B34A1"/>
    <w:rsid w:val="004B43F9"/>
    <w:rsid w:val="004B4A38"/>
    <w:rsid w:val="004B54BB"/>
    <w:rsid w:val="004B5F40"/>
    <w:rsid w:val="004B6FF0"/>
    <w:rsid w:val="004C0287"/>
    <w:rsid w:val="004C081E"/>
    <w:rsid w:val="004C0A64"/>
    <w:rsid w:val="004C1F79"/>
    <w:rsid w:val="004C49A1"/>
    <w:rsid w:val="004C5474"/>
    <w:rsid w:val="004C7642"/>
    <w:rsid w:val="004C7795"/>
    <w:rsid w:val="004C782C"/>
    <w:rsid w:val="004D02E5"/>
    <w:rsid w:val="004D1D19"/>
    <w:rsid w:val="004D2971"/>
    <w:rsid w:val="004D2B00"/>
    <w:rsid w:val="004D2D28"/>
    <w:rsid w:val="004D374C"/>
    <w:rsid w:val="004D3C9A"/>
    <w:rsid w:val="004D4B49"/>
    <w:rsid w:val="004D50FB"/>
    <w:rsid w:val="004D5422"/>
    <w:rsid w:val="004D592C"/>
    <w:rsid w:val="004D7675"/>
    <w:rsid w:val="004D7DE6"/>
    <w:rsid w:val="004E0010"/>
    <w:rsid w:val="004E0046"/>
    <w:rsid w:val="004E0451"/>
    <w:rsid w:val="004E11BB"/>
    <w:rsid w:val="004E16C7"/>
    <w:rsid w:val="004E1EEF"/>
    <w:rsid w:val="004E24FD"/>
    <w:rsid w:val="004E2DFE"/>
    <w:rsid w:val="004E3123"/>
    <w:rsid w:val="004E33F1"/>
    <w:rsid w:val="004E40C8"/>
    <w:rsid w:val="004E5B5F"/>
    <w:rsid w:val="004E5E22"/>
    <w:rsid w:val="004E65CD"/>
    <w:rsid w:val="004E6608"/>
    <w:rsid w:val="004E7405"/>
    <w:rsid w:val="004E74E3"/>
    <w:rsid w:val="004F0114"/>
    <w:rsid w:val="004F035E"/>
    <w:rsid w:val="004F0910"/>
    <w:rsid w:val="004F0949"/>
    <w:rsid w:val="004F0C1F"/>
    <w:rsid w:val="004F1450"/>
    <w:rsid w:val="004F3911"/>
    <w:rsid w:val="004F4460"/>
    <w:rsid w:val="004F4498"/>
    <w:rsid w:val="004F58AC"/>
    <w:rsid w:val="004F78DC"/>
    <w:rsid w:val="00500CD3"/>
    <w:rsid w:val="00500E81"/>
    <w:rsid w:val="00501D36"/>
    <w:rsid w:val="00502C56"/>
    <w:rsid w:val="00503DA0"/>
    <w:rsid w:val="005042DE"/>
    <w:rsid w:val="005054B9"/>
    <w:rsid w:val="00505607"/>
    <w:rsid w:val="00505C0D"/>
    <w:rsid w:val="00506D0A"/>
    <w:rsid w:val="0050755B"/>
    <w:rsid w:val="005078EF"/>
    <w:rsid w:val="0051053C"/>
    <w:rsid w:val="0051082A"/>
    <w:rsid w:val="00511241"/>
    <w:rsid w:val="0051129F"/>
    <w:rsid w:val="005125F2"/>
    <w:rsid w:val="00512806"/>
    <w:rsid w:val="005132F1"/>
    <w:rsid w:val="00513E0C"/>
    <w:rsid w:val="0051414C"/>
    <w:rsid w:val="005151B3"/>
    <w:rsid w:val="0051587C"/>
    <w:rsid w:val="00515A00"/>
    <w:rsid w:val="00516998"/>
    <w:rsid w:val="00516A76"/>
    <w:rsid w:val="0051725C"/>
    <w:rsid w:val="005215DD"/>
    <w:rsid w:val="00521E1A"/>
    <w:rsid w:val="00521E80"/>
    <w:rsid w:val="00522B3F"/>
    <w:rsid w:val="005239FF"/>
    <w:rsid w:val="00524828"/>
    <w:rsid w:val="00525363"/>
    <w:rsid w:val="0052646B"/>
    <w:rsid w:val="0053028A"/>
    <w:rsid w:val="0053050E"/>
    <w:rsid w:val="00531689"/>
    <w:rsid w:val="005333B3"/>
    <w:rsid w:val="00534B0D"/>
    <w:rsid w:val="00534BE6"/>
    <w:rsid w:val="0053597C"/>
    <w:rsid w:val="00536152"/>
    <w:rsid w:val="00536DE5"/>
    <w:rsid w:val="00540140"/>
    <w:rsid w:val="00540160"/>
    <w:rsid w:val="00540306"/>
    <w:rsid w:val="0054094D"/>
    <w:rsid w:val="00540D51"/>
    <w:rsid w:val="00542154"/>
    <w:rsid w:val="005437E0"/>
    <w:rsid w:val="0054381A"/>
    <w:rsid w:val="00543D23"/>
    <w:rsid w:val="00544233"/>
    <w:rsid w:val="005447F5"/>
    <w:rsid w:val="00545D24"/>
    <w:rsid w:val="00545DD9"/>
    <w:rsid w:val="0054616E"/>
    <w:rsid w:val="005469B6"/>
    <w:rsid w:val="00547F2C"/>
    <w:rsid w:val="00550448"/>
    <w:rsid w:val="005513BE"/>
    <w:rsid w:val="00551814"/>
    <w:rsid w:val="0055181B"/>
    <w:rsid w:val="00551844"/>
    <w:rsid w:val="005533F4"/>
    <w:rsid w:val="0055370B"/>
    <w:rsid w:val="0055382C"/>
    <w:rsid w:val="00553C9F"/>
    <w:rsid w:val="00553CF8"/>
    <w:rsid w:val="00554794"/>
    <w:rsid w:val="0055487D"/>
    <w:rsid w:val="00556575"/>
    <w:rsid w:val="005571E3"/>
    <w:rsid w:val="005573FC"/>
    <w:rsid w:val="00564525"/>
    <w:rsid w:val="00565222"/>
    <w:rsid w:val="00565967"/>
    <w:rsid w:val="00566DA1"/>
    <w:rsid w:val="00566F80"/>
    <w:rsid w:val="005701CA"/>
    <w:rsid w:val="005707BE"/>
    <w:rsid w:val="00570D1A"/>
    <w:rsid w:val="00571742"/>
    <w:rsid w:val="005717A2"/>
    <w:rsid w:val="0057202F"/>
    <w:rsid w:val="005723F2"/>
    <w:rsid w:val="00572B36"/>
    <w:rsid w:val="00573DA2"/>
    <w:rsid w:val="00573E41"/>
    <w:rsid w:val="005740BC"/>
    <w:rsid w:val="005755B0"/>
    <w:rsid w:val="0057645F"/>
    <w:rsid w:val="005769B1"/>
    <w:rsid w:val="0057785A"/>
    <w:rsid w:val="00577E70"/>
    <w:rsid w:val="0058171E"/>
    <w:rsid w:val="00581DC9"/>
    <w:rsid w:val="0058224D"/>
    <w:rsid w:val="0058285F"/>
    <w:rsid w:val="00582B68"/>
    <w:rsid w:val="00582C90"/>
    <w:rsid w:val="0058302B"/>
    <w:rsid w:val="005832DA"/>
    <w:rsid w:val="005838FA"/>
    <w:rsid w:val="00583923"/>
    <w:rsid w:val="005839E8"/>
    <w:rsid w:val="00584196"/>
    <w:rsid w:val="005843DB"/>
    <w:rsid w:val="00584AD6"/>
    <w:rsid w:val="005861A8"/>
    <w:rsid w:val="005863E2"/>
    <w:rsid w:val="005871E2"/>
    <w:rsid w:val="00587D87"/>
    <w:rsid w:val="0059025D"/>
    <w:rsid w:val="00590A25"/>
    <w:rsid w:val="00590CF4"/>
    <w:rsid w:val="00590D9E"/>
    <w:rsid w:val="005914F0"/>
    <w:rsid w:val="00592016"/>
    <w:rsid w:val="00594810"/>
    <w:rsid w:val="00595128"/>
    <w:rsid w:val="00596174"/>
    <w:rsid w:val="005964B6"/>
    <w:rsid w:val="00596C6D"/>
    <w:rsid w:val="005974F6"/>
    <w:rsid w:val="00597A64"/>
    <w:rsid w:val="005A122E"/>
    <w:rsid w:val="005A1B3C"/>
    <w:rsid w:val="005A2666"/>
    <w:rsid w:val="005A26E2"/>
    <w:rsid w:val="005A27E1"/>
    <w:rsid w:val="005A3421"/>
    <w:rsid w:val="005A39C7"/>
    <w:rsid w:val="005A4003"/>
    <w:rsid w:val="005A4BFE"/>
    <w:rsid w:val="005A552B"/>
    <w:rsid w:val="005A6290"/>
    <w:rsid w:val="005A77B8"/>
    <w:rsid w:val="005A7EA6"/>
    <w:rsid w:val="005B016F"/>
    <w:rsid w:val="005B0AC0"/>
    <w:rsid w:val="005B1017"/>
    <w:rsid w:val="005B15B5"/>
    <w:rsid w:val="005B17E2"/>
    <w:rsid w:val="005B61E9"/>
    <w:rsid w:val="005C0265"/>
    <w:rsid w:val="005C12B5"/>
    <w:rsid w:val="005C1948"/>
    <w:rsid w:val="005C2016"/>
    <w:rsid w:val="005C3BFD"/>
    <w:rsid w:val="005C442D"/>
    <w:rsid w:val="005D0278"/>
    <w:rsid w:val="005D1012"/>
    <w:rsid w:val="005D56EA"/>
    <w:rsid w:val="005D662C"/>
    <w:rsid w:val="005D6991"/>
    <w:rsid w:val="005D725F"/>
    <w:rsid w:val="005D7DF7"/>
    <w:rsid w:val="005E00C5"/>
    <w:rsid w:val="005E01FB"/>
    <w:rsid w:val="005E03DB"/>
    <w:rsid w:val="005E16CD"/>
    <w:rsid w:val="005E264C"/>
    <w:rsid w:val="005E339F"/>
    <w:rsid w:val="005E3C1B"/>
    <w:rsid w:val="005E3E1C"/>
    <w:rsid w:val="005E53A9"/>
    <w:rsid w:val="005E64D6"/>
    <w:rsid w:val="005E7366"/>
    <w:rsid w:val="005E7C63"/>
    <w:rsid w:val="005E7E85"/>
    <w:rsid w:val="005F02A7"/>
    <w:rsid w:val="005F133F"/>
    <w:rsid w:val="005F1CF4"/>
    <w:rsid w:val="005F3D7F"/>
    <w:rsid w:val="005F413C"/>
    <w:rsid w:val="005F45C8"/>
    <w:rsid w:val="005F62D9"/>
    <w:rsid w:val="005F737B"/>
    <w:rsid w:val="005F7B44"/>
    <w:rsid w:val="006027F2"/>
    <w:rsid w:val="00603D06"/>
    <w:rsid w:val="00604262"/>
    <w:rsid w:val="00604D4C"/>
    <w:rsid w:val="00605E92"/>
    <w:rsid w:val="00606004"/>
    <w:rsid w:val="00606C28"/>
    <w:rsid w:val="0060720B"/>
    <w:rsid w:val="0061047A"/>
    <w:rsid w:val="0061049D"/>
    <w:rsid w:val="00610599"/>
    <w:rsid w:val="00610A73"/>
    <w:rsid w:val="00611043"/>
    <w:rsid w:val="0061227F"/>
    <w:rsid w:val="00612289"/>
    <w:rsid w:val="00613B8E"/>
    <w:rsid w:val="00613D8C"/>
    <w:rsid w:val="0061429D"/>
    <w:rsid w:val="00614BB8"/>
    <w:rsid w:val="00614BE3"/>
    <w:rsid w:val="00614C6E"/>
    <w:rsid w:val="00615724"/>
    <w:rsid w:val="00616531"/>
    <w:rsid w:val="00616F48"/>
    <w:rsid w:val="00617731"/>
    <w:rsid w:val="00617905"/>
    <w:rsid w:val="00617C3A"/>
    <w:rsid w:val="006214F0"/>
    <w:rsid w:val="00621798"/>
    <w:rsid w:val="006217A8"/>
    <w:rsid w:val="00621F01"/>
    <w:rsid w:val="00622870"/>
    <w:rsid w:val="00622F00"/>
    <w:rsid w:val="00622FAD"/>
    <w:rsid w:val="0062357D"/>
    <w:rsid w:val="006236B0"/>
    <w:rsid w:val="00624691"/>
    <w:rsid w:val="00624C4B"/>
    <w:rsid w:val="0062572D"/>
    <w:rsid w:val="00625C5F"/>
    <w:rsid w:val="00626A99"/>
    <w:rsid w:val="00630038"/>
    <w:rsid w:val="00630B1C"/>
    <w:rsid w:val="00630CCF"/>
    <w:rsid w:val="00631B0B"/>
    <w:rsid w:val="00631D2C"/>
    <w:rsid w:val="00632118"/>
    <w:rsid w:val="00632607"/>
    <w:rsid w:val="00632A1E"/>
    <w:rsid w:val="00632C4D"/>
    <w:rsid w:val="0063312A"/>
    <w:rsid w:val="0063325B"/>
    <w:rsid w:val="00633357"/>
    <w:rsid w:val="00633862"/>
    <w:rsid w:val="006339BA"/>
    <w:rsid w:val="00634C9A"/>
    <w:rsid w:val="00635087"/>
    <w:rsid w:val="00635756"/>
    <w:rsid w:val="00635AA8"/>
    <w:rsid w:val="00636C60"/>
    <w:rsid w:val="0064021D"/>
    <w:rsid w:val="00640345"/>
    <w:rsid w:val="0064109C"/>
    <w:rsid w:val="006413C1"/>
    <w:rsid w:val="00641C7E"/>
    <w:rsid w:val="00641EB3"/>
    <w:rsid w:val="0064205F"/>
    <w:rsid w:val="006420D8"/>
    <w:rsid w:val="00644635"/>
    <w:rsid w:val="006446B4"/>
    <w:rsid w:val="00646807"/>
    <w:rsid w:val="00646B92"/>
    <w:rsid w:val="0065394B"/>
    <w:rsid w:val="00653BC2"/>
    <w:rsid w:val="006544E0"/>
    <w:rsid w:val="006545E5"/>
    <w:rsid w:val="006546AB"/>
    <w:rsid w:val="0065492E"/>
    <w:rsid w:val="0065548F"/>
    <w:rsid w:val="0065596A"/>
    <w:rsid w:val="00655C32"/>
    <w:rsid w:val="0065782C"/>
    <w:rsid w:val="0066014F"/>
    <w:rsid w:val="006609DC"/>
    <w:rsid w:val="00660CBE"/>
    <w:rsid w:val="00660E72"/>
    <w:rsid w:val="006633A8"/>
    <w:rsid w:val="006639ED"/>
    <w:rsid w:val="00663B34"/>
    <w:rsid w:val="00663C1A"/>
    <w:rsid w:val="006650B1"/>
    <w:rsid w:val="00666220"/>
    <w:rsid w:val="00667680"/>
    <w:rsid w:val="00670001"/>
    <w:rsid w:val="0067004E"/>
    <w:rsid w:val="00670A08"/>
    <w:rsid w:val="00671CF0"/>
    <w:rsid w:val="0067251D"/>
    <w:rsid w:val="00672EE3"/>
    <w:rsid w:val="00672F06"/>
    <w:rsid w:val="006732DD"/>
    <w:rsid w:val="0067347C"/>
    <w:rsid w:val="00673AB5"/>
    <w:rsid w:val="0067571F"/>
    <w:rsid w:val="006762A0"/>
    <w:rsid w:val="00676C6C"/>
    <w:rsid w:val="00676F75"/>
    <w:rsid w:val="0067718C"/>
    <w:rsid w:val="00677271"/>
    <w:rsid w:val="006800F0"/>
    <w:rsid w:val="0068061F"/>
    <w:rsid w:val="00681E18"/>
    <w:rsid w:val="006823C9"/>
    <w:rsid w:val="00682516"/>
    <w:rsid w:val="00682B3D"/>
    <w:rsid w:val="00682B5E"/>
    <w:rsid w:val="00682DC9"/>
    <w:rsid w:val="00683331"/>
    <w:rsid w:val="0068360B"/>
    <w:rsid w:val="00684291"/>
    <w:rsid w:val="00686283"/>
    <w:rsid w:val="00686302"/>
    <w:rsid w:val="00687CD7"/>
    <w:rsid w:val="00687D56"/>
    <w:rsid w:val="00687D81"/>
    <w:rsid w:val="00687E50"/>
    <w:rsid w:val="00690261"/>
    <w:rsid w:val="006905B7"/>
    <w:rsid w:val="00691028"/>
    <w:rsid w:val="0069194B"/>
    <w:rsid w:val="00693FD2"/>
    <w:rsid w:val="006942E8"/>
    <w:rsid w:val="006945C0"/>
    <w:rsid w:val="00694D5E"/>
    <w:rsid w:val="00694EB1"/>
    <w:rsid w:val="00694FEA"/>
    <w:rsid w:val="00696023"/>
    <w:rsid w:val="006964DA"/>
    <w:rsid w:val="00696682"/>
    <w:rsid w:val="00696768"/>
    <w:rsid w:val="0069699D"/>
    <w:rsid w:val="006A13A0"/>
    <w:rsid w:val="006A1676"/>
    <w:rsid w:val="006A1E2A"/>
    <w:rsid w:val="006A1F42"/>
    <w:rsid w:val="006A3541"/>
    <w:rsid w:val="006A38FB"/>
    <w:rsid w:val="006A3A50"/>
    <w:rsid w:val="006A44D4"/>
    <w:rsid w:val="006A4504"/>
    <w:rsid w:val="006A4630"/>
    <w:rsid w:val="006A5EA3"/>
    <w:rsid w:val="006A6550"/>
    <w:rsid w:val="006A6753"/>
    <w:rsid w:val="006A7FB0"/>
    <w:rsid w:val="006B0004"/>
    <w:rsid w:val="006B109A"/>
    <w:rsid w:val="006B140D"/>
    <w:rsid w:val="006B177C"/>
    <w:rsid w:val="006B5C56"/>
    <w:rsid w:val="006B5C96"/>
    <w:rsid w:val="006B63B5"/>
    <w:rsid w:val="006B6FB4"/>
    <w:rsid w:val="006B70DD"/>
    <w:rsid w:val="006C0028"/>
    <w:rsid w:val="006C0B06"/>
    <w:rsid w:val="006C0EC8"/>
    <w:rsid w:val="006C1C03"/>
    <w:rsid w:val="006C32A1"/>
    <w:rsid w:val="006C3ED6"/>
    <w:rsid w:val="006C4B4F"/>
    <w:rsid w:val="006C4C01"/>
    <w:rsid w:val="006C4D9E"/>
    <w:rsid w:val="006C4F24"/>
    <w:rsid w:val="006C500A"/>
    <w:rsid w:val="006C5DC0"/>
    <w:rsid w:val="006C6013"/>
    <w:rsid w:val="006C63C6"/>
    <w:rsid w:val="006C743B"/>
    <w:rsid w:val="006D0D99"/>
    <w:rsid w:val="006D114A"/>
    <w:rsid w:val="006D11BD"/>
    <w:rsid w:val="006D1F9B"/>
    <w:rsid w:val="006D2C8D"/>
    <w:rsid w:val="006D371E"/>
    <w:rsid w:val="006D393C"/>
    <w:rsid w:val="006D42F3"/>
    <w:rsid w:val="006D4F07"/>
    <w:rsid w:val="006D510A"/>
    <w:rsid w:val="006D65A7"/>
    <w:rsid w:val="006D6AD1"/>
    <w:rsid w:val="006D6C53"/>
    <w:rsid w:val="006D72BA"/>
    <w:rsid w:val="006D781F"/>
    <w:rsid w:val="006E0420"/>
    <w:rsid w:val="006E12AA"/>
    <w:rsid w:val="006E1B1D"/>
    <w:rsid w:val="006E24A8"/>
    <w:rsid w:val="006E39FE"/>
    <w:rsid w:val="006E3CC1"/>
    <w:rsid w:val="006E57C0"/>
    <w:rsid w:val="006E5A74"/>
    <w:rsid w:val="006E62D5"/>
    <w:rsid w:val="006E7A5B"/>
    <w:rsid w:val="006F008D"/>
    <w:rsid w:val="006F03AC"/>
    <w:rsid w:val="006F0A06"/>
    <w:rsid w:val="006F0DCD"/>
    <w:rsid w:val="006F0EF3"/>
    <w:rsid w:val="006F17EC"/>
    <w:rsid w:val="006F2B7D"/>
    <w:rsid w:val="006F38C4"/>
    <w:rsid w:val="006F456B"/>
    <w:rsid w:val="006F4B9E"/>
    <w:rsid w:val="006F5203"/>
    <w:rsid w:val="006F71D3"/>
    <w:rsid w:val="006F7D7D"/>
    <w:rsid w:val="0070019F"/>
    <w:rsid w:val="00700F46"/>
    <w:rsid w:val="007011FD"/>
    <w:rsid w:val="00701771"/>
    <w:rsid w:val="00703A8C"/>
    <w:rsid w:val="00703FFB"/>
    <w:rsid w:val="0070486A"/>
    <w:rsid w:val="00706237"/>
    <w:rsid w:val="00706FDC"/>
    <w:rsid w:val="007075D0"/>
    <w:rsid w:val="007108F1"/>
    <w:rsid w:val="0071122A"/>
    <w:rsid w:val="00712EC9"/>
    <w:rsid w:val="00712F1E"/>
    <w:rsid w:val="00713101"/>
    <w:rsid w:val="00713680"/>
    <w:rsid w:val="00715B65"/>
    <w:rsid w:val="00717B3B"/>
    <w:rsid w:val="007200EF"/>
    <w:rsid w:val="00720876"/>
    <w:rsid w:val="00721B4A"/>
    <w:rsid w:val="007235DA"/>
    <w:rsid w:val="00723A72"/>
    <w:rsid w:val="00723B8E"/>
    <w:rsid w:val="007241C4"/>
    <w:rsid w:val="007242EB"/>
    <w:rsid w:val="00724466"/>
    <w:rsid w:val="00724543"/>
    <w:rsid w:val="007246D2"/>
    <w:rsid w:val="00725B19"/>
    <w:rsid w:val="00725C2D"/>
    <w:rsid w:val="007268B4"/>
    <w:rsid w:val="00726AEC"/>
    <w:rsid w:val="00726C62"/>
    <w:rsid w:val="007274C5"/>
    <w:rsid w:val="00727B69"/>
    <w:rsid w:val="0073002B"/>
    <w:rsid w:val="007313C7"/>
    <w:rsid w:val="0073191A"/>
    <w:rsid w:val="00734012"/>
    <w:rsid w:val="007344A6"/>
    <w:rsid w:val="00735622"/>
    <w:rsid w:val="00736F0C"/>
    <w:rsid w:val="007373AE"/>
    <w:rsid w:val="00737683"/>
    <w:rsid w:val="007406FA"/>
    <w:rsid w:val="007409DE"/>
    <w:rsid w:val="00741420"/>
    <w:rsid w:val="00741A0B"/>
    <w:rsid w:val="00741A64"/>
    <w:rsid w:val="00742101"/>
    <w:rsid w:val="00743512"/>
    <w:rsid w:val="00743550"/>
    <w:rsid w:val="00743B85"/>
    <w:rsid w:val="00744441"/>
    <w:rsid w:val="00744C75"/>
    <w:rsid w:val="0074574F"/>
    <w:rsid w:val="00745AF5"/>
    <w:rsid w:val="00746DA2"/>
    <w:rsid w:val="0074709C"/>
    <w:rsid w:val="0075033A"/>
    <w:rsid w:val="0075052D"/>
    <w:rsid w:val="00750EE5"/>
    <w:rsid w:val="00750FBB"/>
    <w:rsid w:val="00751EE3"/>
    <w:rsid w:val="00752072"/>
    <w:rsid w:val="00753C40"/>
    <w:rsid w:val="007566CE"/>
    <w:rsid w:val="00756A9E"/>
    <w:rsid w:val="00756CD8"/>
    <w:rsid w:val="00757E5E"/>
    <w:rsid w:val="00757FC3"/>
    <w:rsid w:val="00761A70"/>
    <w:rsid w:val="00763E54"/>
    <w:rsid w:val="00764204"/>
    <w:rsid w:val="00764374"/>
    <w:rsid w:val="00764972"/>
    <w:rsid w:val="00765129"/>
    <w:rsid w:val="00765632"/>
    <w:rsid w:val="00766BA8"/>
    <w:rsid w:val="00767C7B"/>
    <w:rsid w:val="00767FE2"/>
    <w:rsid w:val="0077024A"/>
    <w:rsid w:val="0077160A"/>
    <w:rsid w:val="00771AEB"/>
    <w:rsid w:val="00772867"/>
    <w:rsid w:val="00772CED"/>
    <w:rsid w:val="0077303F"/>
    <w:rsid w:val="0077402C"/>
    <w:rsid w:val="007750A0"/>
    <w:rsid w:val="00775310"/>
    <w:rsid w:val="007759BD"/>
    <w:rsid w:val="00775C83"/>
    <w:rsid w:val="00775D7F"/>
    <w:rsid w:val="007764B0"/>
    <w:rsid w:val="00777A95"/>
    <w:rsid w:val="00777DA7"/>
    <w:rsid w:val="00780420"/>
    <w:rsid w:val="00780BE7"/>
    <w:rsid w:val="00780E89"/>
    <w:rsid w:val="0078103F"/>
    <w:rsid w:val="007815FA"/>
    <w:rsid w:val="007823FE"/>
    <w:rsid w:val="00782787"/>
    <w:rsid w:val="00782B81"/>
    <w:rsid w:val="00782BA3"/>
    <w:rsid w:val="007835AE"/>
    <w:rsid w:val="00784CF5"/>
    <w:rsid w:val="00784ED7"/>
    <w:rsid w:val="00785932"/>
    <w:rsid w:val="00786D9A"/>
    <w:rsid w:val="00790218"/>
    <w:rsid w:val="00790581"/>
    <w:rsid w:val="0079196A"/>
    <w:rsid w:val="00792631"/>
    <w:rsid w:val="007927CA"/>
    <w:rsid w:val="007930AF"/>
    <w:rsid w:val="007933F1"/>
    <w:rsid w:val="0079346C"/>
    <w:rsid w:val="007944E2"/>
    <w:rsid w:val="0079469E"/>
    <w:rsid w:val="00794BED"/>
    <w:rsid w:val="00795178"/>
    <w:rsid w:val="00795C59"/>
    <w:rsid w:val="007965A7"/>
    <w:rsid w:val="00796D74"/>
    <w:rsid w:val="00797881"/>
    <w:rsid w:val="00797F98"/>
    <w:rsid w:val="007A47AC"/>
    <w:rsid w:val="007A4D4E"/>
    <w:rsid w:val="007A59D2"/>
    <w:rsid w:val="007A5A15"/>
    <w:rsid w:val="007A7157"/>
    <w:rsid w:val="007A719E"/>
    <w:rsid w:val="007A7BB9"/>
    <w:rsid w:val="007B0728"/>
    <w:rsid w:val="007B0AF6"/>
    <w:rsid w:val="007B0B64"/>
    <w:rsid w:val="007B0D8F"/>
    <w:rsid w:val="007B0FC2"/>
    <w:rsid w:val="007B1ECA"/>
    <w:rsid w:val="007B269A"/>
    <w:rsid w:val="007B2A40"/>
    <w:rsid w:val="007B304E"/>
    <w:rsid w:val="007B3449"/>
    <w:rsid w:val="007B37EC"/>
    <w:rsid w:val="007B49FB"/>
    <w:rsid w:val="007B546D"/>
    <w:rsid w:val="007B6A11"/>
    <w:rsid w:val="007B73A3"/>
    <w:rsid w:val="007B740A"/>
    <w:rsid w:val="007B758F"/>
    <w:rsid w:val="007B778A"/>
    <w:rsid w:val="007B7C9A"/>
    <w:rsid w:val="007C030D"/>
    <w:rsid w:val="007C03BD"/>
    <w:rsid w:val="007C0AE9"/>
    <w:rsid w:val="007C1200"/>
    <w:rsid w:val="007C19D2"/>
    <w:rsid w:val="007C22F9"/>
    <w:rsid w:val="007C2368"/>
    <w:rsid w:val="007C2603"/>
    <w:rsid w:val="007C39DE"/>
    <w:rsid w:val="007C3C70"/>
    <w:rsid w:val="007C40DC"/>
    <w:rsid w:val="007C42D3"/>
    <w:rsid w:val="007C4537"/>
    <w:rsid w:val="007C496B"/>
    <w:rsid w:val="007C49A4"/>
    <w:rsid w:val="007C4B54"/>
    <w:rsid w:val="007C52C9"/>
    <w:rsid w:val="007C5AB4"/>
    <w:rsid w:val="007C5BAA"/>
    <w:rsid w:val="007C64AB"/>
    <w:rsid w:val="007C6E41"/>
    <w:rsid w:val="007C7C5C"/>
    <w:rsid w:val="007D0D15"/>
    <w:rsid w:val="007D0D8C"/>
    <w:rsid w:val="007D1475"/>
    <w:rsid w:val="007D1806"/>
    <w:rsid w:val="007D18ED"/>
    <w:rsid w:val="007D1EB9"/>
    <w:rsid w:val="007D3117"/>
    <w:rsid w:val="007D31DC"/>
    <w:rsid w:val="007D3708"/>
    <w:rsid w:val="007D3B3C"/>
    <w:rsid w:val="007D4522"/>
    <w:rsid w:val="007D5C18"/>
    <w:rsid w:val="007D6F76"/>
    <w:rsid w:val="007D729B"/>
    <w:rsid w:val="007E0503"/>
    <w:rsid w:val="007E1342"/>
    <w:rsid w:val="007E275A"/>
    <w:rsid w:val="007E29EE"/>
    <w:rsid w:val="007E2FE7"/>
    <w:rsid w:val="007E3CAF"/>
    <w:rsid w:val="007E457D"/>
    <w:rsid w:val="007E58B8"/>
    <w:rsid w:val="007E58CC"/>
    <w:rsid w:val="007E6712"/>
    <w:rsid w:val="007E7097"/>
    <w:rsid w:val="007E78DE"/>
    <w:rsid w:val="007F088B"/>
    <w:rsid w:val="007F0CF8"/>
    <w:rsid w:val="007F1F17"/>
    <w:rsid w:val="007F32F8"/>
    <w:rsid w:val="007F349A"/>
    <w:rsid w:val="007F3877"/>
    <w:rsid w:val="007F4302"/>
    <w:rsid w:val="007F4D8F"/>
    <w:rsid w:val="007F55F6"/>
    <w:rsid w:val="007F6975"/>
    <w:rsid w:val="007F6F5C"/>
    <w:rsid w:val="008004C4"/>
    <w:rsid w:val="0080052E"/>
    <w:rsid w:val="00801531"/>
    <w:rsid w:val="00802287"/>
    <w:rsid w:val="008027D4"/>
    <w:rsid w:val="0080291B"/>
    <w:rsid w:val="00803064"/>
    <w:rsid w:val="008041E5"/>
    <w:rsid w:val="0080451B"/>
    <w:rsid w:val="0080458E"/>
    <w:rsid w:val="00804CBC"/>
    <w:rsid w:val="0080581D"/>
    <w:rsid w:val="00805847"/>
    <w:rsid w:val="00806626"/>
    <w:rsid w:val="0080745A"/>
    <w:rsid w:val="0080787D"/>
    <w:rsid w:val="00807EE0"/>
    <w:rsid w:val="00811257"/>
    <w:rsid w:val="008122EF"/>
    <w:rsid w:val="00812A29"/>
    <w:rsid w:val="00814348"/>
    <w:rsid w:val="008149B0"/>
    <w:rsid w:val="00815695"/>
    <w:rsid w:val="00816516"/>
    <w:rsid w:val="00816835"/>
    <w:rsid w:val="00816BE8"/>
    <w:rsid w:val="0081767F"/>
    <w:rsid w:val="0081769C"/>
    <w:rsid w:val="008200CE"/>
    <w:rsid w:val="0082046A"/>
    <w:rsid w:val="00821253"/>
    <w:rsid w:val="0082131A"/>
    <w:rsid w:val="00822693"/>
    <w:rsid w:val="0082275F"/>
    <w:rsid w:val="00822BFB"/>
    <w:rsid w:val="00823183"/>
    <w:rsid w:val="00823F29"/>
    <w:rsid w:val="00824639"/>
    <w:rsid w:val="008248D6"/>
    <w:rsid w:val="00824DEB"/>
    <w:rsid w:val="008254A1"/>
    <w:rsid w:val="00825543"/>
    <w:rsid w:val="00826550"/>
    <w:rsid w:val="0082655A"/>
    <w:rsid w:val="008265CF"/>
    <w:rsid w:val="0082674E"/>
    <w:rsid w:val="00830545"/>
    <w:rsid w:val="0083199E"/>
    <w:rsid w:val="00831A9C"/>
    <w:rsid w:val="0083334C"/>
    <w:rsid w:val="008336F4"/>
    <w:rsid w:val="00837275"/>
    <w:rsid w:val="00837910"/>
    <w:rsid w:val="00842E28"/>
    <w:rsid w:val="0084473E"/>
    <w:rsid w:val="008461C2"/>
    <w:rsid w:val="00846CBD"/>
    <w:rsid w:val="00851033"/>
    <w:rsid w:val="00851173"/>
    <w:rsid w:val="0085127C"/>
    <w:rsid w:val="008514ED"/>
    <w:rsid w:val="00852513"/>
    <w:rsid w:val="0085370C"/>
    <w:rsid w:val="00853D6A"/>
    <w:rsid w:val="00855ABF"/>
    <w:rsid w:val="00855BD3"/>
    <w:rsid w:val="0085631A"/>
    <w:rsid w:val="008563A4"/>
    <w:rsid w:val="008564FF"/>
    <w:rsid w:val="00856FF0"/>
    <w:rsid w:val="00857037"/>
    <w:rsid w:val="00857360"/>
    <w:rsid w:val="00857BAD"/>
    <w:rsid w:val="008606CF"/>
    <w:rsid w:val="0086149F"/>
    <w:rsid w:val="00861C47"/>
    <w:rsid w:val="008620E1"/>
    <w:rsid w:val="008629B1"/>
    <w:rsid w:val="008630E7"/>
    <w:rsid w:val="008644FB"/>
    <w:rsid w:val="00864768"/>
    <w:rsid w:val="00864DB3"/>
    <w:rsid w:val="00866040"/>
    <w:rsid w:val="00866A1B"/>
    <w:rsid w:val="008706C6"/>
    <w:rsid w:val="00870719"/>
    <w:rsid w:val="00870C91"/>
    <w:rsid w:val="00871891"/>
    <w:rsid w:val="00871A0B"/>
    <w:rsid w:val="00871F79"/>
    <w:rsid w:val="00872A9C"/>
    <w:rsid w:val="00872F06"/>
    <w:rsid w:val="00873886"/>
    <w:rsid w:val="00873D39"/>
    <w:rsid w:val="00874328"/>
    <w:rsid w:val="00875644"/>
    <w:rsid w:val="008757FA"/>
    <w:rsid w:val="00875BDC"/>
    <w:rsid w:val="00875D3A"/>
    <w:rsid w:val="0087628D"/>
    <w:rsid w:val="00876AC8"/>
    <w:rsid w:val="00877046"/>
    <w:rsid w:val="00877F70"/>
    <w:rsid w:val="00880463"/>
    <w:rsid w:val="00881013"/>
    <w:rsid w:val="0088215E"/>
    <w:rsid w:val="00883ECA"/>
    <w:rsid w:val="00884E1B"/>
    <w:rsid w:val="00885B97"/>
    <w:rsid w:val="00885E6A"/>
    <w:rsid w:val="00886539"/>
    <w:rsid w:val="0088728C"/>
    <w:rsid w:val="00890B24"/>
    <w:rsid w:val="008912A9"/>
    <w:rsid w:val="008912AD"/>
    <w:rsid w:val="00891ABB"/>
    <w:rsid w:val="00892C85"/>
    <w:rsid w:val="00892EB7"/>
    <w:rsid w:val="00893755"/>
    <w:rsid w:val="00893DE1"/>
    <w:rsid w:val="0089425B"/>
    <w:rsid w:val="00895AA1"/>
    <w:rsid w:val="0089619F"/>
    <w:rsid w:val="0089632D"/>
    <w:rsid w:val="0089715F"/>
    <w:rsid w:val="008977FC"/>
    <w:rsid w:val="008A03AF"/>
    <w:rsid w:val="008A08A1"/>
    <w:rsid w:val="008A1773"/>
    <w:rsid w:val="008A19DF"/>
    <w:rsid w:val="008A387B"/>
    <w:rsid w:val="008A3BC7"/>
    <w:rsid w:val="008A4095"/>
    <w:rsid w:val="008A4CC1"/>
    <w:rsid w:val="008A54BD"/>
    <w:rsid w:val="008A5816"/>
    <w:rsid w:val="008A5938"/>
    <w:rsid w:val="008A6230"/>
    <w:rsid w:val="008A69C7"/>
    <w:rsid w:val="008B0575"/>
    <w:rsid w:val="008B134A"/>
    <w:rsid w:val="008B1CC5"/>
    <w:rsid w:val="008B24CB"/>
    <w:rsid w:val="008B3922"/>
    <w:rsid w:val="008B3B67"/>
    <w:rsid w:val="008B3E73"/>
    <w:rsid w:val="008B4578"/>
    <w:rsid w:val="008B47F3"/>
    <w:rsid w:val="008B5891"/>
    <w:rsid w:val="008B68AC"/>
    <w:rsid w:val="008B6AA2"/>
    <w:rsid w:val="008B6C7C"/>
    <w:rsid w:val="008C0EEF"/>
    <w:rsid w:val="008C2951"/>
    <w:rsid w:val="008C2F9A"/>
    <w:rsid w:val="008C37F3"/>
    <w:rsid w:val="008C4638"/>
    <w:rsid w:val="008C4C9B"/>
    <w:rsid w:val="008C4DD7"/>
    <w:rsid w:val="008C4FEF"/>
    <w:rsid w:val="008C5041"/>
    <w:rsid w:val="008C51B9"/>
    <w:rsid w:val="008C6A22"/>
    <w:rsid w:val="008C6AD3"/>
    <w:rsid w:val="008C6FBA"/>
    <w:rsid w:val="008C7522"/>
    <w:rsid w:val="008C75B1"/>
    <w:rsid w:val="008C76FD"/>
    <w:rsid w:val="008C77F2"/>
    <w:rsid w:val="008C7F9B"/>
    <w:rsid w:val="008D08EE"/>
    <w:rsid w:val="008D39A6"/>
    <w:rsid w:val="008D5139"/>
    <w:rsid w:val="008D5CEE"/>
    <w:rsid w:val="008D5FFF"/>
    <w:rsid w:val="008D668E"/>
    <w:rsid w:val="008D7344"/>
    <w:rsid w:val="008D76A0"/>
    <w:rsid w:val="008D76BA"/>
    <w:rsid w:val="008E028D"/>
    <w:rsid w:val="008E040A"/>
    <w:rsid w:val="008E1AAB"/>
    <w:rsid w:val="008E1B4C"/>
    <w:rsid w:val="008E1FBB"/>
    <w:rsid w:val="008E4979"/>
    <w:rsid w:val="008E5082"/>
    <w:rsid w:val="008E5364"/>
    <w:rsid w:val="008E6D1F"/>
    <w:rsid w:val="008E6D23"/>
    <w:rsid w:val="008E7048"/>
    <w:rsid w:val="008F0131"/>
    <w:rsid w:val="008F0267"/>
    <w:rsid w:val="008F2EDB"/>
    <w:rsid w:val="008F3DA2"/>
    <w:rsid w:val="008F48A2"/>
    <w:rsid w:val="008F4A6F"/>
    <w:rsid w:val="008F4B53"/>
    <w:rsid w:val="008F4C7E"/>
    <w:rsid w:val="008F4C86"/>
    <w:rsid w:val="008F4E16"/>
    <w:rsid w:val="008F5F3A"/>
    <w:rsid w:val="008F7CE3"/>
    <w:rsid w:val="008F7FCF"/>
    <w:rsid w:val="00900436"/>
    <w:rsid w:val="00900AFC"/>
    <w:rsid w:val="00900B0D"/>
    <w:rsid w:val="00900D50"/>
    <w:rsid w:val="0090175B"/>
    <w:rsid w:val="00901AEB"/>
    <w:rsid w:val="009034C9"/>
    <w:rsid w:val="009037E5"/>
    <w:rsid w:val="00903F7D"/>
    <w:rsid w:val="009043BF"/>
    <w:rsid w:val="00904652"/>
    <w:rsid w:val="00906C29"/>
    <w:rsid w:val="009079E2"/>
    <w:rsid w:val="009107CD"/>
    <w:rsid w:val="00911006"/>
    <w:rsid w:val="00911161"/>
    <w:rsid w:val="00911661"/>
    <w:rsid w:val="00911785"/>
    <w:rsid w:val="00911A20"/>
    <w:rsid w:val="00911FA2"/>
    <w:rsid w:val="00911FDD"/>
    <w:rsid w:val="00912489"/>
    <w:rsid w:val="009127CF"/>
    <w:rsid w:val="00912C84"/>
    <w:rsid w:val="009141BD"/>
    <w:rsid w:val="0091507C"/>
    <w:rsid w:val="00917CC8"/>
    <w:rsid w:val="00917DC1"/>
    <w:rsid w:val="00917F56"/>
    <w:rsid w:val="0092094D"/>
    <w:rsid w:val="00920F55"/>
    <w:rsid w:val="0092157D"/>
    <w:rsid w:val="00921DFD"/>
    <w:rsid w:val="0092313D"/>
    <w:rsid w:val="009258B0"/>
    <w:rsid w:val="009263E0"/>
    <w:rsid w:val="00926E0E"/>
    <w:rsid w:val="00927ED8"/>
    <w:rsid w:val="009304B5"/>
    <w:rsid w:val="00932E5A"/>
    <w:rsid w:val="009333D5"/>
    <w:rsid w:val="00933959"/>
    <w:rsid w:val="009375C0"/>
    <w:rsid w:val="009412A0"/>
    <w:rsid w:val="0094192E"/>
    <w:rsid w:val="00942924"/>
    <w:rsid w:val="00942ADD"/>
    <w:rsid w:val="00942FB7"/>
    <w:rsid w:val="00943031"/>
    <w:rsid w:val="009441B1"/>
    <w:rsid w:val="00945859"/>
    <w:rsid w:val="00946171"/>
    <w:rsid w:val="009464C5"/>
    <w:rsid w:val="00946EEF"/>
    <w:rsid w:val="00947420"/>
    <w:rsid w:val="0094781B"/>
    <w:rsid w:val="009478EA"/>
    <w:rsid w:val="009479E7"/>
    <w:rsid w:val="00947F16"/>
    <w:rsid w:val="00950217"/>
    <w:rsid w:val="00950C75"/>
    <w:rsid w:val="009511A4"/>
    <w:rsid w:val="00951382"/>
    <w:rsid w:val="00951562"/>
    <w:rsid w:val="009521D8"/>
    <w:rsid w:val="00952B76"/>
    <w:rsid w:val="009536F7"/>
    <w:rsid w:val="00953701"/>
    <w:rsid w:val="00953FA0"/>
    <w:rsid w:val="00954121"/>
    <w:rsid w:val="00954944"/>
    <w:rsid w:val="009550D2"/>
    <w:rsid w:val="00957066"/>
    <w:rsid w:val="0095766E"/>
    <w:rsid w:val="009577CA"/>
    <w:rsid w:val="0096107C"/>
    <w:rsid w:val="00961CD6"/>
    <w:rsid w:val="00961DAD"/>
    <w:rsid w:val="0096210F"/>
    <w:rsid w:val="00963446"/>
    <w:rsid w:val="009647CF"/>
    <w:rsid w:val="00964B1D"/>
    <w:rsid w:val="00965622"/>
    <w:rsid w:val="009661DF"/>
    <w:rsid w:val="00970C9C"/>
    <w:rsid w:val="00971098"/>
    <w:rsid w:val="0097260E"/>
    <w:rsid w:val="00972817"/>
    <w:rsid w:val="00972B3C"/>
    <w:rsid w:val="00973310"/>
    <w:rsid w:val="00974749"/>
    <w:rsid w:val="00974B1D"/>
    <w:rsid w:val="00974E70"/>
    <w:rsid w:val="009750B0"/>
    <w:rsid w:val="00975500"/>
    <w:rsid w:val="00975E1F"/>
    <w:rsid w:val="0097627D"/>
    <w:rsid w:val="0097728B"/>
    <w:rsid w:val="009776C4"/>
    <w:rsid w:val="00980C8B"/>
    <w:rsid w:val="00981415"/>
    <w:rsid w:val="0098162F"/>
    <w:rsid w:val="009827A9"/>
    <w:rsid w:val="009828FE"/>
    <w:rsid w:val="00982C6F"/>
    <w:rsid w:val="00982CAB"/>
    <w:rsid w:val="009844AA"/>
    <w:rsid w:val="0098544D"/>
    <w:rsid w:val="00985510"/>
    <w:rsid w:val="0098757C"/>
    <w:rsid w:val="0098761A"/>
    <w:rsid w:val="0099022D"/>
    <w:rsid w:val="0099124F"/>
    <w:rsid w:val="00991A5B"/>
    <w:rsid w:val="00992FF9"/>
    <w:rsid w:val="009930BE"/>
    <w:rsid w:val="009938DA"/>
    <w:rsid w:val="00995392"/>
    <w:rsid w:val="0099574C"/>
    <w:rsid w:val="00997680"/>
    <w:rsid w:val="009977DC"/>
    <w:rsid w:val="00997AB1"/>
    <w:rsid w:val="009A073F"/>
    <w:rsid w:val="009A139A"/>
    <w:rsid w:val="009A1920"/>
    <w:rsid w:val="009A1A50"/>
    <w:rsid w:val="009A31C9"/>
    <w:rsid w:val="009A5172"/>
    <w:rsid w:val="009A663E"/>
    <w:rsid w:val="009B0DAA"/>
    <w:rsid w:val="009B0DB6"/>
    <w:rsid w:val="009B145C"/>
    <w:rsid w:val="009B1675"/>
    <w:rsid w:val="009B1F54"/>
    <w:rsid w:val="009B33C0"/>
    <w:rsid w:val="009B3455"/>
    <w:rsid w:val="009B4831"/>
    <w:rsid w:val="009B49B1"/>
    <w:rsid w:val="009B50CE"/>
    <w:rsid w:val="009B5240"/>
    <w:rsid w:val="009B5D3B"/>
    <w:rsid w:val="009B6C2C"/>
    <w:rsid w:val="009B76C0"/>
    <w:rsid w:val="009C0588"/>
    <w:rsid w:val="009C05A1"/>
    <w:rsid w:val="009C0B1E"/>
    <w:rsid w:val="009C1040"/>
    <w:rsid w:val="009C1C7F"/>
    <w:rsid w:val="009C2804"/>
    <w:rsid w:val="009C2B92"/>
    <w:rsid w:val="009C3084"/>
    <w:rsid w:val="009C33F1"/>
    <w:rsid w:val="009C4527"/>
    <w:rsid w:val="009C47FC"/>
    <w:rsid w:val="009C506F"/>
    <w:rsid w:val="009C59D9"/>
    <w:rsid w:val="009C5FBC"/>
    <w:rsid w:val="009C67E9"/>
    <w:rsid w:val="009D02EA"/>
    <w:rsid w:val="009D21F2"/>
    <w:rsid w:val="009D2E65"/>
    <w:rsid w:val="009D3129"/>
    <w:rsid w:val="009D31FF"/>
    <w:rsid w:val="009D32DC"/>
    <w:rsid w:val="009D3514"/>
    <w:rsid w:val="009D410A"/>
    <w:rsid w:val="009D431B"/>
    <w:rsid w:val="009D465B"/>
    <w:rsid w:val="009D5491"/>
    <w:rsid w:val="009D5ABC"/>
    <w:rsid w:val="009D6725"/>
    <w:rsid w:val="009E2DF0"/>
    <w:rsid w:val="009E333C"/>
    <w:rsid w:val="009E5071"/>
    <w:rsid w:val="009E5FA6"/>
    <w:rsid w:val="009E68FE"/>
    <w:rsid w:val="009E7129"/>
    <w:rsid w:val="009F0E3A"/>
    <w:rsid w:val="009F1FC7"/>
    <w:rsid w:val="009F214F"/>
    <w:rsid w:val="009F2E47"/>
    <w:rsid w:val="009F3B09"/>
    <w:rsid w:val="009F475B"/>
    <w:rsid w:val="009F4898"/>
    <w:rsid w:val="009F5612"/>
    <w:rsid w:val="009F575A"/>
    <w:rsid w:val="009F64EF"/>
    <w:rsid w:val="009F75D2"/>
    <w:rsid w:val="00A0042E"/>
    <w:rsid w:val="00A00FE7"/>
    <w:rsid w:val="00A04656"/>
    <w:rsid w:val="00A048E2"/>
    <w:rsid w:val="00A04985"/>
    <w:rsid w:val="00A04E13"/>
    <w:rsid w:val="00A0542A"/>
    <w:rsid w:val="00A05D9A"/>
    <w:rsid w:val="00A061B5"/>
    <w:rsid w:val="00A0702F"/>
    <w:rsid w:val="00A07FB1"/>
    <w:rsid w:val="00A10937"/>
    <w:rsid w:val="00A10E05"/>
    <w:rsid w:val="00A113C0"/>
    <w:rsid w:val="00A12534"/>
    <w:rsid w:val="00A12F05"/>
    <w:rsid w:val="00A14F7B"/>
    <w:rsid w:val="00A1588E"/>
    <w:rsid w:val="00A20305"/>
    <w:rsid w:val="00A20B0B"/>
    <w:rsid w:val="00A21154"/>
    <w:rsid w:val="00A21304"/>
    <w:rsid w:val="00A2139E"/>
    <w:rsid w:val="00A214C6"/>
    <w:rsid w:val="00A21BBD"/>
    <w:rsid w:val="00A22C1D"/>
    <w:rsid w:val="00A235F9"/>
    <w:rsid w:val="00A23F8B"/>
    <w:rsid w:val="00A2527B"/>
    <w:rsid w:val="00A26EB0"/>
    <w:rsid w:val="00A26EC8"/>
    <w:rsid w:val="00A272B9"/>
    <w:rsid w:val="00A2762C"/>
    <w:rsid w:val="00A30121"/>
    <w:rsid w:val="00A30154"/>
    <w:rsid w:val="00A30A28"/>
    <w:rsid w:val="00A32720"/>
    <w:rsid w:val="00A329FB"/>
    <w:rsid w:val="00A32AE1"/>
    <w:rsid w:val="00A32B42"/>
    <w:rsid w:val="00A32BB0"/>
    <w:rsid w:val="00A32FF3"/>
    <w:rsid w:val="00A340A9"/>
    <w:rsid w:val="00A3414F"/>
    <w:rsid w:val="00A3440B"/>
    <w:rsid w:val="00A34C42"/>
    <w:rsid w:val="00A359DB"/>
    <w:rsid w:val="00A36C1A"/>
    <w:rsid w:val="00A400A6"/>
    <w:rsid w:val="00A40AEC"/>
    <w:rsid w:val="00A40EA6"/>
    <w:rsid w:val="00A41436"/>
    <w:rsid w:val="00A41974"/>
    <w:rsid w:val="00A43278"/>
    <w:rsid w:val="00A433D0"/>
    <w:rsid w:val="00A43902"/>
    <w:rsid w:val="00A4534A"/>
    <w:rsid w:val="00A46155"/>
    <w:rsid w:val="00A472FC"/>
    <w:rsid w:val="00A47844"/>
    <w:rsid w:val="00A47EE7"/>
    <w:rsid w:val="00A51DC4"/>
    <w:rsid w:val="00A53736"/>
    <w:rsid w:val="00A54A99"/>
    <w:rsid w:val="00A54CBB"/>
    <w:rsid w:val="00A551AA"/>
    <w:rsid w:val="00A55B71"/>
    <w:rsid w:val="00A55FD9"/>
    <w:rsid w:val="00A5605D"/>
    <w:rsid w:val="00A57435"/>
    <w:rsid w:val="00A57A2A"/>
    <w:rsid w:val="00A57C87"/>
    <w:rsid w:val="00A61D35"/>
    <w:rsid w:val="00A62109"/>
    <w:rsid w:val="00A63C3B"/>
    <w:rsid w:val="00A6406A"/>
    <w:rsid w:val="00A64A1E"/>
    <w:rsid w:val="00A64DD2"/>
    <w:rsid w:val="00A65C9C"/>
    <w:rsid w:val="00A664E1"/>
    <w:rsid w:val="00A669F4"/>
    <w:rsid w:val="00A66CD4"/>
    <w:rsid w:val="00A673B5"/>
    <w:rsid w:val="00A67F16"/>
    <w:rsid w:val="00A67F2F"/>
    <w:rsid w:val="00A704F9"/>
    <w:rsid w:val="00A71424"/>
    <w:rsid w:val="00A71647"/>
    <w:rsid w:val="00A71B30"/>
    <w:rsid w:val="00A72F73"/>
    <w:rsid w:val="00A737F9"/>
    <w:rsid w:val="00A73995"/>
    <w:rsid w:val="00A73F4C"/>
    <w:rsid w:val="00A74087"/>
    <w:rsid w:val="00A76088"/>
    <w:rsid w:val="00A7641D"/>
    <w:rsid w:val="00A767C1"/>
    <w:rsid w:val="00A76975"/>
    <w:rsid w:val="00A76B78"/>
    <w:rsid w:val="00A76FB5"/>
    <w:rsid w:val="00A8050C"/>
    <w:rsid w:val="00A80859"/>
    <w:rsid w:val="00A81408"/>
    <w:rsid w:val="00A81726"/>
    <w:rsid w:val="00A81D55"/>
    <w:rsid w:val="00A82ADD"/>
    <w:rsid w:val="00A8315C"/>
    <w:rsid w:val="00A8321D"/>
    <w:rsid w:val="00A83713"/>
    <w:rsid w:val="00A84235"/>
    <w:rsid w:val="00A8534D"/>
    <w:rsid w:val="00A85D8B"/>
    <w:rsid w:val="00A8693C"/>
    <w:rsid w:val="00A90152"/>
    <w:rsid w:val="00A9016A"/>
    <w:rsid w:val="00A90300"/>
    <w:rsid w:val="00A90EF3"/>
    <w:rsid w:val="00A91119"/>
    <w:rsid w:val="00A923C1"/>
    <w:rsid w:val="00A92D1D"/>
    <w:rsid w:val="00A94425"/>
    <w:rsid w:val="00A94EFC"/>
    <w:rsid w:val="00A95EE6"/>
    <w:rsid w:val="00A96532"/>
    <w:rsid w:val="00A96A4C"/>
    <w:rsid w:val="00A96F2F"/>
    <w:rsid w:val="00A96FBC"/>
    <w:rsid w:val="00A97A48"/>
    <w:rsid w:val="00AA06A6"/>
    <w:rsid w:val="00AA0912"/>
    <w:rsid w:val="00AA0B89"/>
    <w:rsid w:val="00AA140B"/>
    <w:rsid w:val="00AA1981"/>
    <w:rsid w:val="00AA1D16"/>
    <w:rsid w:val="00AA1D19"/>
    <w:rsid w:val="00AA2012"/>
    <w:rsid w:val="00AA2883"/>
    <w:rsid w:val="00AA4200"/>
    <w:rsid w:val="00AA449E"/>
    <w:rsid w:val="00AA518D"/>
    <w:rsid w:val="00AA592E"/>
    <w:rsid w:val="00AA63B9"/>
    <w:rsid w:val="00AA6488"/>
    <w:rsid w:val="00AA6585"/>
    <w:rsid w:val="00AB02C5"/>
    <w:rsid w:val="00AB0A6E"/>
    <w:rsid w:val="00AB0AFC"/>
    <w:rsid w:val="00AB0D0B"/>
    <w:rsid w:val="00AB1389"/>
    <w:rsid w:val="00AB2C2A"/>
    <w:rsid w:val="00AB40C5"/>
    <w:rsid w:val="00AB42AB"/>
    <w:rsid w:val="00AB4F56"/>
    <w:rsid w:val="00AB6777"/>
    <w:rsid w:val="00AB76CD"/>
    <w:rsid w:val="00AB7EB6"/>
    <w:rsid w:val="00AC04C9"/>
    <w:rsid w:val="00AC129E"/>
    <w:rsid w:val="00AC28D5"/>
    <w:rsid w:val="00AC319B"/>
    <w:rsid w:val="00AC338D"/>
    <w:rsid w:val="00AC4C9B"/>
    <w:rsid w:val="00AC505A"/>
    <w:rsid w:val="00AC65BC"/>
    <w:rsid w:val="00AC65DC"/>
    <w:rsid w:val="00AC7271"/>
    <w:rsid w:val="00AC768C"/>
    <w:rsid w:val="00AD07B2"/>
    <w:rsid w:val="00AD17EB"/>
    <w:rsid w:val="00AD1A64"/>
    <w:rsid w:val="00AD227E"/>
    <w:rsid w:val="00AD22DD"/>
    <w:rsid w:val="00AD2D2D"/>
    <w:rsid w:val="00AD35B2"/>
    <w:rsid w:val="00AD4BF5"/>
    <w:rsid w:val="00AD5572"/>
    <w:rsid w:val="00AD6A16"/>
    <w:rsid w:val="00AE03F9"/>
    <w:rsid w:val="00AE048C"/>
    <w:rsid w:val="00AE0C92"/>
    <w:rsid w:val="00AE0E43"/>
    <w:rsid w:val="00AE1600"/>
    <w:rsid w:val="00AE19BF"/>
    <w:rsid w:val="00AE3B66"/>
    <w:rsid w:val="00AE49BD"/>
    <w:rsid w:val="00AE6B91"/>
    <w:rsid w:val="00AE70E4"/>
    <w:rsid w:val="00AE71E8"/>
    <w:rsid w:val="00AE7548"/>
    <w:rsid w:val="00AF0433"/>
    <w:rsid w:val="00AF084B"/>
    <w:rsid w:val="00AF0F90"/>
    <w:rsid w:val="00AF168E"/>
    <w:rsid w:val="00AF22A4"/>
    <w:rsid w:val="00AF363B"/>
    <w:rsid w:val="00AF4772"/>
    <w:rsid w:val="00AF4786"/>
    <w:rsid w:val="00AF4A6A"/>
    <w:rsid w:val="00AF5159"/>
    <w:rsid w:val="00AF5174"/>
    <w:rsid w:val="00AF5463"/>
    <w:rsid w:val="00AF5885"/>
    <w:rsid w:val="00AF5999"/>
    <w:rsid w:val="00AF5AC0"/>
    <w:rsid w:val="00AF5D93"/>
    <w:rsid w:val="00AF625C"/>
    <w:rsid w:val="00AF62B9"/>
    <w:rsid w:val="00AF701C"/>
    <w:rsid w:val="00B01D54"/>
    <w:rsid w:val="00B02283"/>
    <w:rsid w:val="00B02447"/>
    <w:rsid w:val="00B02DD7"/>
    <w:rsid w:val="00B04E30"/>
    <w:rsid w:val="00B05EC6"/>
    <w:rsid w:val="00B0658C"/>
    <w:rsid w:val="00B06D9F"/>
    <w:rsid w:val="00B10051"/>
    <w:rsid w:val="00B103A4"/>
    <w:rsid w:val="00B10760"/>
    <w:rsid w:val="00B13062"/>
    <w:rsid w:val="00B13BE3"/>
    <w:rsid w:val="00B13D2B"/>
    <w:rsid w:val="00B13F91"/>
    <w:rsid w:val="00B15739"/>
    <w:rsid w:val="00B1606A"/>
    <w:rsid w:val="00B17414"/>
    <w:rsid w:val="00B17CD2"/>
    <w:rsid w:val="00B20481"/>
    <w:rsid w:val="00B20A27"/>
    <w:rsid w:val="00B20C12"/>
    <w:rsid w:val="00B2139E"/>
    <w:rsid w:val="00B25A12"/>
    <w:rsid w:val="00B2693D"/>
    <w:rsid w:val="00B26C77"/>
    <w:rsid w:val="00B273C0"/>
    <w:rsid w:val="00B27B76"/>
    <w:rsid w:val="00B30714"/>
    <w:rsid w:val="00B312C7"/>
    <w:rsid w:val="00B3156C"/>
    <w:rsid w:val="00B31B4E"/>
    <w:rsid w:val="00B31D03"/>
    <w:rsid w:val="00B3205B"/>
    <w:rsid w:val="00B32288"/>
    <w:rsid w:val="00B32C0B"/>
    <w:rsid w:val="00B33056"/>
    <w:rsid w:val="00B335FD"/>
    <w:rsid w:val="00B33974"/>
    <w:rsid w:val="00B33CDE"/>
    <w:rsid w:val="00B350C1"/>
    <w:rsid w:val="00B35CD4"/>
    <w:rsid w:val="00B35F39"/>
    <w:rsid w:val="00B36390"/>
    <w:rsid w:val="00B36EB5"/>
    <w:rsid w:val="00B40410"/>
    <w:rsid w:val="00B406A8"/>
    <w:rsid w:val="00B41025"/>
    <w:rsid w:val="00B41588"/>
    <w:rsid w:val="00B418E2"/>
    <w:rsid w:val="00B4226A"/>
    <w:rsid w:val="00B4286E"/>
    <w:rsid w:val="00B42D8F"/>
    <w:rsid w:val="00B44ACE"/>
    <w:rsid w:val="00B4515A"/>
    <w:rsid w:val="00B45ED0"/>
    <w:rsid w:val="00B465FD"/>
    <w:rsid w:val="00B472A3"/>
    <w:rsid w:val="00B4754F"/>
    <w:rsid w:val="00B47AB3"/>
    <w:rsid w:val="00B47AEE"/>
    <w:rsid w:val="00B50320"/>
    <w:rsid w:val="00B50442"/>
    <w:rsid w:val="00B50A7B"/>
    <w:rsid w:val="00B51AE8"/>
    <w:rsid w:val="00B528E4"/>
    <w:rsid w:val="00B53A10"/>
    <w:rsid w:val="00B53EFC"/>
    <w:rsid w:val="00B53F13"/>
    <w:rsid w:val="00B54D2F"/>
    <w:rsid w:val="00B55E2B"/>
    <w:rsid w:val="00B5709E"/>
    <w:rsid w:val="00B571F0"/>
    <w:rsid w:val="00B57518"/>
    <w:rsid w:val="00B62612"/>
    <w:rsid w:val="00B6318E"/>
    <w:rsid w:val="00B6373B"/>
    <w:rsid w:val="00B64679"/>
    <w:rsid w:val="00B65595"/>
    <w:rsid w:val="00B66383"/>
    <w:rsid w:val="00B674EF"/>
    <w:rsid w:val="00B7003A"/>
    <w:rsid w:val="00B7076E"/>
    <w:rsid w:val="00B71031"/>
    <w:rsid w:val="00B7169B"/>
    <w:rsid w:val="00B723A4"/>
    <w:rsid w:val="00B72AF7"/>
    <w:rsid w:val="00B72C04"/>
    <w:rsid w:val="00B73CBD"/>
    <w:rsid w:val="00B75EFB"/>
    <w:rsid w:val="00B7635D"/>
    <w:rsid w:val="00B76DEE"/>
    <w:rsid w:val="00B76E78"/>
    <w:rsid w:val="00B80DF3"/>
    <w:rsid w:val="00B819C5"/>
    <w:rsid w:val="00B821FB"/>
    <w:rsid w:val="00B8259E"/>
    <w:rsid w:val="00B83483"/>
    <w:rsid w:val="00B84577"/>
    <w:rsid w:val="00B84E5E"/>
    <w:rsid w:val="00B85332"/>
    <w:rsid w:val="00B85747"/>
    <w:rsid w:val="00B86246"/>
    <w:rsid w:val="00B868DD"/>
    <w:rsid w:val="00B86C16"/>
    <w:rsid w:val="00B8718F"/>
    <w:rsid w:val="00B87552"/>
    <w:rsid w:val="00B92709"/>
    <w:rsid w:val="00B92CA6"/>
    <w:rsid w:val="00B9386D"/>
    <w:rsid w:val="00B93933"/>
    <w:rsid w:val="00B93A74"/>
    <w:rsid w:val="00B95209"/>
    <w:rsid w:val="00B9527A"/>
    <w:rsid w:val="00B95D4D"/>
    <w:rsid w:val="00B95E82"/>
    <w:rsid w:val="00B9605F"/>
    <w:rsid w:val="00B965E8"/>
    <w:rsid w:val="00B96722"/>
    <w:rsid w:val="00B96C59"/>
    <w:rsid w:val="00B975D5"/>
    <w:rsid w:val="00B97958"/>
    <w:rsid w:val="00BA1FA0"/>
    <w:rsid w:val="00BA2B30"/>
    <w:rsid w:val="00BA462A"/>
    <w:rsid w:val="00BA4E2A"/>
    <w:rsid w:val="00BA65F7"/>
    <w:rsid w:val="00BA6A30"/>
    <w:rsid w:val="00BA6C17"/>
    <w:rsid w:val="00BA6EA5"/>
    <w:rsid w:val="00BB1C8A"/>
    <w:rsid w:val="00BB2122"/>
    <w:rsid w:val="00BB263D"/>
    <w:rsid w:val="00BB41AF"/>
    <w:rsid w:val="00BB4374"/>
    <w:rsid w:val="00BB4BE4"/>
    <w:rsid w:val="00BB4F14"/>
    <w:rsid w:val="00BB6E7D"/>
    <w:rsid w:val="00BB7878"/>
    <w:rsid w:val="00BB7FD9"/>
    <w:rsid w:val="00BC03A7"/>
    <w:rsid w:val="00BC05BA"/>
    <w:rsid w:val="00BC1E4F"/>
    <w:rsid w:val="00BC484A"/>
    <w:rsid w:val="00BC4E51"/>
    <w:rsid w:val="00BC51DF"/>
    <w:rsid w:val="00BC5FFF"/>
    <w:rsid w:val="00BC645B"/>
    <w:rsid w:val="00BC6B47"/>
    <w:rsid w:val="00BD067D"/>
    <w:rsid w:val="00BD0816"/>
    <w:rsid w:val="00BD14F4"/>
    <w:rsid w:val="00BD4133"/>
    <w:rsid w:val="00BD425E"/>
    <w:rsid w:val="00BD4798"/>
    <w:rsid w:val="00BD63BE"/>
    <w:rsid w:val="00BD677F"/>
    <w:rsid w:val="00BD6E46"/>
    <w:rsid w:val="00BD741F"/>
    <w:rsid w:val="00BD7490"/>
    <w:rsid w:val="00BD74B0"/>
    <w:rsid w:val="00BD7A37"/>
    <w:rsid w:val="00BE3EF5"/>
    <w:rsid w:val="00BE4613"/>
    <w:rsid w:val="00BE4A46"/>
    <w:rsid w:val="00BE504F"/>
    <w:rsid w:val="00BE55CB"/>
    <w:rsid w:val="00BE5E4F"/>
    <w:rsid w:val="00BE6E99"/>
    <w:rsid w:val="00BE7952"/>
    <w:rsid w:val="00BE7EC9"/>
    <w:rsid w:val="00BF01A0"/>
    <w:rsid w:val="00BF0358"/>
    <w:rsid w:val="00BF0F10"/>
    <w:rsid w:val="00BF14C8"/>
    <w:rsid w:val="00BF191B"/>
    <w:rsid w:val="00BF2694"/>
    <w:rsid w:val="00BF3A8C"/>
    <w:rsid w:val="00BF5199"/>
    <w:rsid w:val="00BF693B"/>
    <w:rsid w:val="00BF6AA1"/>
    <w:rsid w:val="00BF6D5E"/>
    <w:rsid w:val="00BF6E4F"/>
    <w:rsid w:val="00BF756A"/>
    <w:rsid w:val="00BF7A62"/>
    <w:rsid w:val="00C0075E"/>
    <w:rsid w:val="00C007B6"/>
    <w:rsid w:val="00C0111D"/>
    <w:rsid w:val="00C03087"/>
    <w:rsid w:val="00C03B7E"/>
    <w:rsid w:val="00C03CBA"/>
    <w:rsid w:val="00C03F2D"/>
    <w:rsid w:val="00C04AE5"/>
    <w:rsid w:val="00C05FE8"/>
    <w:rsid w:val="00C0607F"/>
    <w:rsid w:val="00C06880"/>
    <w:rsid w:val="00C06D52"/>
    <w:rsid w:val="00C06E8B"/>
    <w:rsid w:val="00C06F27"/>
    <w:rsid w:val="00C07331"/>
    <w:rsid w:val="00C07B84"/>
    <w:rsid w:val="00C07E9E"/>
    <w:rsid w:val="00C100A8"/>
    <w:rsid w:val="00C1015B"/>
    <w:rsid w:val="00C10ADC"/>
    <w:rsid w:val="00C111E4"/>
    <w:rsid w:val="00C112A0"/>
    <w:rsid w:val="00C11563"/>
    <w:rsid w:val="00C11C93"/>
    <w:rsid w:val="00C12118"/>
    <w:rsid w:val="00C12F31"/>
    <w:rsid w:val="00C132C7"/>
    <w:rsid w:val="00C14ECB"/>
    <w:rsid w:val="00C1522A"/>
    <w:rsid w:val="00C155C9"/>
    <w:rsid w:val="00C171A7"/>
    <w:rsid w:val="00C175E7"/>
    <w:rsid w:val="00C1766F"/>
    <w:rsid w:val="00C21371"/>
    <w:rsid w:val="00C22CB0"/>
    <w:rsid w:val="00C22D4A"/>
    <w:rsid w:val="00C23E75"/>
    <w:rsid w:val="00C25D36"/>
    <w:rsid w:val="00C26053"/>
    <w:rsid w:val="00C26C8A"/>
    <w:rsid w:val="00C26D7A"/>
    <w:rsid w:val="00C27714"/>
    <w:rsid w:val="00C30073"/>
    <w:rsid w:val="00C30AFB"/>
    <w:rsid w:val="00C3180E"/>
    <w:rsid w:val="00C35D3F"/>
    <w:rsid w:val="00C35FA4"/>
    <w:rsid w:val="00C366C0"/>
    <w:rsid w:val="00C36799"/>
    <w:rsid w:val="00C369EA"/>
    <w:rsid w:val="00C36DD2"/>
    <w:rsid w:val="00C37678"/>
    <w:rsid w:val="00C41953"/>
    <w:rsid w:val="00C42037"/>
    <w:rsid w:val="00C4235B"/>
    <w:rsid w:val="00C4394D"/>
    <w:rsid w:val="00C445FE"/>
    <w:rsid w:val="00C450CA"/>
    <w:rsid w:val="00C45164"/>
    <w:rsid w:val="00C453C7"/>
    <w:rsid w:val="00C45BC7"/>
    <w:rsid w:val="00C46E63"/>
    <w:rsid w:val="00C4700A"/>
    <w:rsid w:val="00C471A1"/>
    <w:rsid w:val="00C479ED"/>
    <w:rsid w:val="00C50217"/>
    <w:rsid w:val="00C507B6"/>
    <w:rsid w:val="00C5173D"/>
    <w:rsid w:val="00C51EE6"/>
    <w:rsid w:val="00C522D4"/>
    <w:rsid w:val="00C52BC7"/>
    <w:rsid w:val="00C52EAA"/>
    <w:rsid w:val="00C53B36"/>
    <w:rsid w:val="00C5528F"/>
    <w:rsid w:val="00C55965"/>
    <w:rsid w:val="00C55DDD"/>
    <w:rsid w:val="00C5731A"/>
    <w:rsid w:val="00C616EB"/>
    <w:rsid w:val="00C61D65"/>
    <w:rsid w:val="00C62848"/>
    <w:rsid w:val="00C62937"/>
    <w:rsid w:val="00C62AB1"/>
    <w:rsid w:val="00C6302F"/>
    <w:rsid w:val="00C63CD3"/>
    <w:rsid w:val="00C642F8"/>
    <w:rsid w:val="00C65BFA"/>
    <w:rsid w:val="00C666EB"/>
    <w:rsid w:val="00C668F9"/>
    <w:rsid w:val="00C66B99"/>
    <w:rsid w:val="00C70489"/>
    <w:rsid w:val="00C70CCA"/>
    <w:rsid w:val="00C72051"/>
    <w:rsid w:val="00C7212C"/>
    <w:rsid w:val="00C72D66"/>
    <w:rsid w:val="00C74434"/>
    <w:rsid w:val="00C747EA"/>
    <w:rsid w:val="00C75F1D"/>
    <w:rsid w:val="00C76ACB"/>
    <w:rsid w:val="00C77E40"/>
    <w:rsid w:val="00C80123"/>
    <w:rsid w:val="00C820B5"/>
    <w:rsid w:val="00C82502"/>
    <w:rsid w:val="00C825CE"/>
    <w:rsid w:val="00C827FA"/>
    <w:rsid w:val="00C82B42"/>
    <w:rsid w:val="00C83F72"/>
    <w:rsid w:val="00C845A3"/>
    <w:rsid w:val="00C84993"/>
    <w:rsid w:val="00C85899"/>
    <w:rsid w:val="00C85E7C"/>
    <w:rsid w:val="00C8702C"/>
    <w:rsid w:val="00C87D02"/>
    <w:rsid w:val="00C90326"/>
    <w:rsid w:val="00C910AB"/>
    <w:rsid w:val="00C917F8"/>
    <w:rsid w:val="00C92441"/>
    <w:rsid w:val="00C925C2"/>
    <w:rsid w:val="00C93795"/>
    <w:rsid w:val="00C949B4"/>
    <w:rsid w:val="00C94EDC"/>
    <w:rsid w:val="00C955DB"/>
    <w:rsid w:val="00C967AE"/>
    <w:rsid w:val="00C96EE3"/>
    <w:rsid w:val="00CA177E"/>
    <w:rsid w:val="00CA2860"/>
    <w:rsid w:val="00CA3F50"/>
    <w:rsid w:val="00CA5199"/>
    <w:rsid w:val="00CA6626"/>
    <w:rsid w:val="00CA6957"/>
    <w:rsid w:val="00CB12B0"/>
    <w:rsid w:val="00CB12C7"/>
    <w:rsid w:val="00CB153F"/>
    <w:rsid w:val="00CB1589"/>
    <w:rsid w:val="00CB2BF1"/>
    <w:rsid w:val="00CB3B28"/>
    <w:rsid w:val="00CB3D4D"/>
    <w:rsid w:val="00CB3E97"/>
    <w:rsid w:val="00CB3EF4"/>
    <w:rsid w:val="00CB49B3"/>
    <w:rsid w:val="00CB5812"/>
    <w:rsid w:val="00CB6994"/>
    <w:rsid w:val="00CB7E62"/>
    <w:rsid w:val="00CB7F12"/>
    <w:rsid w:val="00CC0033"/>
    <w:rsid w:val="00CC0ACA"/>
    <w:rsid w:val="00CC0C8D"/>
    <w:rsid w:val="00CC21FB"/>
    <w:rsid w:val="00CC2C58"/>
    <w:rsid w:val="00CC2EFF"/>
    <w:rsid w:val="00CC33FC"/>
    <w:rsid w:val="00CC4749"/>
    <w:rsid w:val="00CC49D8"/>
    <w:rsid w:val="00CC4C7F"/>
    <w:rsid w:val="00CC6825"/>
    <w:rsid w:val="00CC6BF0"/>
    <w:rsid w:val="00CC7950"/>
    <w:rsid w:val="00CC7A1A"/>
    <w:rsid w:val="00CC7DAD"/>
    <w:rsid w:val="00CC7F9E"/>
    <w:rsid w:val="00CD23D0"/>
    <w:rsid w:val="00CD27B7"/>
    <w:rsid w:val="00CD2C11"/>
    <w:rsid w:val="00CD35E9"/>
    <w:rsid w:val="00CD3883"/>
    <w:rsid w:val="00CD3CBD"/>
    <w:rsid w:val="00CD4174"/>
    <w:rsid w:val="00CD4BF9"/>
    <w:rsid w:val="00CD573D"/>
    <w:rsid w:val="00CD5BB4"/>
    <w:rsid w:val="00CD6B20"/>
    <w:rsid w:val="00CD7250"/>
    <w:rsid w:val="00CD7E4C"/>
    <w:rsid w:val="00CE04E5"/>
    <w:rsid w:val="00CE0A01"/>
    <w:rsid w:val="00CE1190"/>
    <w:rsid w:val="00CE2F84"/>
    <w:rsid w:val="00CE3288"/>
    <w:rsid w:val="00CE3CD7"/>
    <w:rsid w:val="00CE4DD9"/>
    <w:rsid w:val="00CE626A"/>
    <w:rsid w:val="00CE6E35"/>
    <w:rsid w:val="00CE70CA"/>
    <w:rsid w:val="00CE78A5"/>
    <w:rsid w:val="00CF02DC"/>
    <w:rsid w:val="00CF0BC6"/>
    <w:rsid w:val="00CF10C5"/>
    <w:rsid w:val="00CF1C4E"/>
    <w:rsid w:val="00CF1D98"/>
    <w:rsid w:val="00CF210E"/>
    <w:rsid w:val="00CF293D"/>
    <w:rsid w:val="00CF2B02"/>
    <w:rsid w:val="00CF2D16"/>
    <w:rsid w:val="00CF3F6B"/>
    <w:rsid w:val="00CF40A7"/>
    <w:rsid w:val="00CF4905"/>
    <w:rsid w:val="00CF4E38"/>
    <w:rsid w:val="00CF5263"/>
    <w:rsid w:val="00CF55F9"/>
    <w:rsid w:val="00CF5F16"/>
    <w:rsid w:val="00CF6D6D"/>
    <w:rsid w:val="00CF76B4"/>
    <w:rsid w:val="00CF77AE"/>
    <w:rsid w:val="00CF786F"/>
    <w:rsid w:val="00D008C5"/>
    <w:rsid w:val="00D00938"/>
    <w:rsid w:val="00D00FEB"/>
    <w:rsid w:val="00D01563"/>
    <w:rsid w:val="00D0173A"/>
    <w:rsid w:val="00D019CF"/>
    <w:rsid w:val="00D02155"/>
    <w:rsid w:val="00D0319A"/>
    <w:rsid w:val="00D0374C"/>
    <w:rsid w:val="00D04280"/>
    <w:rsid w:val="00D04D26"/>
    <w:rsid w:val="00D06B3E"/>
    <w:rsid w:val="00D0736A"/>
    <w:rsid w:val="00D1015A"/>
    <w:rsid w:val="00D10CF5"/>
    <w:rsid w:val="00D118FF"/>
    <w:rsid w:val="00D11A0C"/>
    <w:rsid w:val="00D12D14"/>
    <w:rsid w:val="00D14082"/>
    <w:rsid w:val="00D15497"/>
    <w:rsid w:val="00D1579A"/>
    <w:rsid w:val="00D15831"/>
    <w:rsid w:val="00D1645C"/>
    <w:rsid w:val="00D172AE"/>
    <w:rsid w:val="00D20620"/>
    <w:rsid w:val="00D206DC"/>
    <w:rsid w:val="00D20ABF"/>
    <w:rsid w:val="00D20D1F"/>
    <w:rsid w:val="00D20EBD"/>
    <w:rsid w:val="00D2120E"/>
    <w:rsid w:val="00D2207D"/>
    <w:rsid w:val="00D23EAF"/>
    <w:rsid w:val="00D24113"/>
    <w:rsid w:val="00D25424"/>
    <w:rsid w:val="00D27904"/>
    <w:rsid w:val="00D27DC3"/>
    <w:rsid w:val="00D30031"/>
    <w:rsid w:val="00D30E7F"/>
    <w:rsid w:val="00D32028"/>
    <w:rsid w:val="00D320E3"/>
    <w:rsid w:val="00D32699"/>
    <w:rsid w:val="00D32D75"/>
    <w:rsid w:val="00D32DED"/>
    <w:rsid w:val="00D34163"/>
    <w:rsid w:val="00D341AC"/>
    <w:rsid w:val="00D3513B"/>
    <w:rsid w:val="00D353D8"/>
    <w:rsid w:val="00D375B9"/>
    <w:rsid w:val="00D402E4"/>
    <w:rsid w:val="00D409BD"/>
    <w:rsid w:val="00D4275C"/>
    <w:rsid w:val="00D44481"/>
    <w:rsid w:val="00D44E37"/>
    <w:rsid w:val="00D4655D"/>
    <w:rsid w:val="00D4688E"/>
    <w:rsid w:val="00D4710E"/>
    <w:rsid w:val="00D4723C"/>
    <w:rsid w:val="00D472E9"/>
    <w:rsid w:val="00D47485"/>
    <w:rsid w:val="00D47FED"/>
    <w:rsid w:val="00D50C78"/>
    <w:rsid w:val="00D50E61"/>
    <w:rsid w:val="00D5132A"/>
    <w:rsid w:val="00D52041"/>
    <w:rsid w:val="00D521F8"/>
    <w:rsid w:val="00D53DF6"/>
    <w:rsid w:val="00D55556"/>
    <w:rsid w:val="00D55F64"/>
    <w:rsid w:val="00D5645D"/>
    <w:rsid w:val="00D5652C"/>
    <w:rsid w:val="00D5696D"/>
    <w:rsid w:val="00D56AC8"/>
    <w:rsid w:val="00D5776C"/>
    <w:rsid w:val="00D57957"/>
    <w:rsid w:val="00D57E9C"/>
    <w:rsid w:val="00D60354"/>
    <w:rsid w:val="00D604EB"/>
    <w:rsid w:val="00D60946"/>
    <w:rsid w:val="00D62085"/>
    <w:rsid w:val="00D626EA"/>
    <w:rsid w:val="00D62911"/>
    <w:rsid w:val="00D631E5"/>
    <w:rsid w:val="00D63708"/>
    <w:rsid w:val="00D63D45"/>
    <w:rsid w:val="00D63ED8"/>
    <w:rsid w:val="00D653F6"/>
    <w:rsid w:val="00D65ED1"/>
    <w:rsid w:val="00D66B3E"/>
    <w:rsid w:val="00D6761E"/>
    <w:rsid w:val="00D7201D"/>
    <w:rsid w:val="00D7301B"/>
    <w:rsid w:val="00D7349C"/>
    <w:rsid w:val="00D73677"/>
    <w:rsid w:val="00D74CCA"/>
    <w:rsid w:val="00D763BA"/>
    <w:rsid w:val="00D76581"/>
    <w:rsid w:val="00D76BAD"/>
    <w:rsid w:val="00D76E84"/>
    <w:rsid w:val="00D77BFE"/>
    <w:rsid w:val="00D80283"/>
    <w:rsid w:val="00D80404"/>
    <w:rsid w:val="00D8095C"/>
    <w:rsid w:val="00D81242"/>
    <w:rsid w:val="00D812BD"/>
    <w:rsid w:val="00D8199D"/>
    <w:rsid w:val="00D82C62"/>
    <w:rsid w:val="00D83BBF"/>
    <w:rsid w:val="00D842F6"/>
    <w:rsid w:val="00D84ADC"/>
    <w:rsid w:val="00D85BDF"/>
    <w:rsid w:val="00D9007E"/>
    <w:rsid w:val="00D90184"/>
    <w:rsid w:val="00D904B6"/>
    <w:rsid w:val="00D90F46"/>
    <w:rsid w:val="00D9365E"/>
    <w:rsid w:val="00D9436E"/>
    <w:rsid w:val="00D94462"/>
    <w:rsid w:val="00D94FEA"/>
    <w:rsid w:val="00D9524F"/>
    <w:rsid w:val="00D95496"/>
    <w:rsid w:val="00D95F09"/>
    <w:rsid w:val="00D961E4"/>
    <w:rsid w:val="00D9657D"/>
    <w:rsid w:val="00D97AAF"/>
    <w:rsid w:val="00DA0FCB"/>
    <w:rsid w:val="00DA13E6"/>
    <w:rsid w:val="00DA1666"/>
    <w:rsid w:val="00DA18C3"/>
    <w:rsid w:val="00DA1A06"/>
    <w:rsid w:val="00DA26FE"/>
    <w:rsid w:val="00DA370F"/>
    <w:rsid w:val="00DA3C82"/>
    <w:rsid w:val="00DA4D24"/>
    <w:rsid w:val="00DA529E"/>
    <w:rsid w:val="00DA5E1F"/>
    <w:rsid w:val="00DA7206"/>
    <w:rsid w:val="00DB1410"/>
    <w:rsid w:val="00DB1FF0"/>
    <w:rsid w:val="00DB2658"/>
    <w:rsid w:val="00DB2A34"/>
    <w:rsid w:val="00DB357C"/>
    <w:rsid w:val="00DB4401"/>
    <w:rsid w:val="00DB45FE"/>
    <w:rsid w:val="00DB462A"/>
    <w:rsid w:val="00DB4E0D"/>
    <w:rsid w:val="00DB68F2"/>
    <w:rsid w:val="00DB6B57"/>
    <w:rsid w:val="00DB6EF5"/>
    <w:rsid w:val="00DC09AD"/>
    <w:rsid w:val="00DC1692"/>
    <w:rsid w:val="00DC185C"/>
    <w:rsid w:val="00DC24D4"/>
    <w:rsid w:val="00DC3707"/>
    <w:rsid w:val="00DC3F3F"/>
    <w:rsid w:val="00DC4CED"/>
    <w:rsid w:val="00DC4F0D"/>
    <w:rsid w:val="00DC5274"/>
    <w:rsid w:val="00DC653C"/>
    <w:rsid w:val="00DD0B9C"/>
    <w:rsid w:val="00DD0F1D"/>
    <w:rsid w:val="00DD116F"/>
    <w:rsid w:val="00DD19B8"/>
    <w:rsid w:val="00DD202F"/>
    <w:rsid w:val="00DD20A2"/>
    <w:rsid w:val="00DD22DF"/>
    <w:rsid w:val="00DD348E"/>
    <w:rsid w:val="00DD37E2"/>
    <w:rsid w:val="00DD476D"/>
    <w:rsid w:val="00DD569E"/>
    <w:rsid w:val="00DD6C93"/>
    <w:rsid w:val="00DD719E"/>
    <w:rsid w:val="00DD761B"/>
    <w:rsid w:val="00DD7DC9"/>
    <w:rsid w:val="00DE0035"/>
    <w:rsid w:val="00DE01FD"/>
    <w:rsid w:val="00DE1141"/>
    <w:rsid w:val="00DE11F2"/>
    <w:rsid w:val="00DE1520"/>
    <w:rsid w:val="00DE1851"/>
    <w:rsid w:val="00DE1FA3"/>
    <w:rsid w:val="00DE2160"/>
    <w:rsid w:val="00DE22A7"/>
    <w:rsid w:val="00DE2710"/>
    <w:rsid w:val="00DE279D"/>
    <w:rsid w:val="00DE38C1"/>
    <w:rsid w:val="00DE3FAA"/>
    <w:rsid w:val="00DE7C11"/>
    <w:rsid w:val="00DE7EA2"/>
    <w:rsid w:val="00DE7FA5"/>
    <w:rsid w:val="00DF0D1E"/>
    <w:rsid w:val="00DF2897"/>
    <w:rsid w:val="00DF3260"/>
    <w:rsid w:val="00DF3353"/>
    <w:rsid w:val="00DF3B30"/>
    <w:rsid w:val="00DF3F0D"/>
    <w:rsid w:val="00DF4868"/>
    <w:rsid w:val="00DF4AFF"/>
    <w:rsid w:val="00DF74BF"/>
    <w:rsid w:val="00E00233"/>
    <w:rsid w:val="00E01995"/>
    <w:rsid w:val="00E01E90"/>
    <w:rsid w:val="00E0373D"/>
    <w:rsid w:val="00E03A71"/>
    <w:rsid w:val="00E0418D"/>
    <w:rsid w:val="00E047A7"/>
    <w:rsid w:val="00E05600"/>
    <w:rsid w:val="00E05D9F"/>
    <w:rsid w:val="00E05FC0"/>
    <w:rsid w:val="00E079AC"/>
    <w:rsid w:val="00E07AF8"/>
    <w:rsid w:val="00E07BD1"/>
    <w:rsid w:val="00E10761"/>
    <w:rsid w:val="00E116C2"/>
    <w:rsid w:val="00E11E64"/>
    <w:rsid w:val="00E11EB5"/>
    <w:rsid w:val="00E129CF"/>
    <w:rsid w:val="00E13841"/>
    <w:rsid w:val="00E1421A"/>
    <w:rsid w:val="00E15029"/>
    <w:rsid w:val="00E1655E"/>
    <w:rsid w:val="00E165E1"/>
    <w:rsid w:val="00E16DCD"/>
    <w:rsid w:val="00E172A5"/>
    <w:rsid w:val="00E17FEB"/>
    <w:rsid w:val="00E20234"/>
    <w:rsid w:val="00E203B5"/>
    <w:rsid w:val="00E20C40"/>
    <w:rsid w:val="00E21248"/>
    <w:rsid w:val="00E212CC"/>
    <w:rsid w:val="00E21C5B"/>
    <w:rsid w:val="00E22165"/>
    <w:rsid w:val="00E251AF"/>
    <w:rsid w:val="00E268C5"/>
    <w:rsid w:val="00E27BDB"/>
    <w:rsid w:val="00E27F29"/>
    <w:rsid w:val="00E30AA3"/>
    <w:rsid w:val="00E31D50"/>
    <w:rsid w:val="00E31F60"/>
    <w:rsid w:val="00E3239D"/>
    <w:rsid w:val="00E323E3"/>
    <w:rsid w:val="00E32708"/>
    <w:rsid w:val="00E34F8C"/>
    <w:rsid w:val="00E35811"/>
    <w:rsid w:val="00E35B60"/>
    <w:rsid w:val="00E360DB"/>
    <w:rsid w:val="00E37237"/>
    <w:rsid w:val="00E402D2"/>
    <w:rsid w:val="00E4074F"/>
    <w:rsid w:val="00E41CE6"/>
    <w:rsid w:val="00E41F7E"/>
    <w:rsid w:val="00E42A47"/>
    <w:rsid w:val="00E4418F"/>
    <w:rsid w:val="00E44875"/>
    <w:rsid w:val="00E44A44"/>
    <w:rsid w:val="00E45364"/>
    <w:rsid w:val="00E4615C"/>
    <w:rsid w:val="00E46E0D"/>
    <w:rsid w:val="00E46EC6"/>
    <w:rsid w:val="00E4715B"/>
    <w:rsid w:val="00E47E02"/>
    <w:rsid w:val="00E505B0"/>
    <w:rsid w:val="00E50746"/>
    <w:rsid w:val="00E5144D"/>
    <w:rsid w:val="00E51A89"/>
    <w:rsid w:val="00E52072"/>
    <w:rsid w:val="00E520BE"/>
    <w:rsid w:val="00E521AA"/>
    <w:rsid w:val="00E52A98"/>
    <w:rsid w:val="00E52C40"/>
    <w:rsid w:val="00E53076"/>
    <w:rsid w:val="00E53A6B"/>
    <w:rsid w:val="00E5405A"/>
    <w:rsid w:val="00E54394"/>
    <w:rsid w:val="00E54946"/>
    <w:rsid w:val="00E5567C"/>
    <w:rsid w:val="00E55A1D"/>
    <w:rsid w:val="00E55C86"/>
    <w:rsid w:val="00E56456"/>
    <w:rsid w:val="00E56635"/>
    <w:rsid w:val="00E568E1"/>
    <w:rsid w:val="00E60B0F"/>
    <w:rsid w:val="00E60EA8"/>
    <w:rsid w:val="00E6193D"/>
    <w:rsid w:val="00E6236D"/>
    <w:rsid w:val="00E62A8C"/>
    <w:rsid w:val="00E62B5D"/>
    <w:rsid w:val="00E630CF"/>
    <w:rsid w:val="00E63191"/>
    <w:rsid w:val="00E633E7"/>
    <w:rsid w:val="00E64EBA"/>
    <w:rsid w:val="00E6570F"/>
    <w:rsid w:val="00E659D1"/>
    <w:rsid w:val="00E66451"/>
    <w:rsid w:val="00E665BB"/>
    <w:rsid w:val="00E665F4"/>
    <w:rsid w:val="00E701A3"/>
    <w:rsid w:val="00E702EB"/>
    <w:rsid w:val="00E7058D"/>
    <w:rsid w:val="00E709D0"/>
    <w:rsid w:val="00E7180D"/>
    <w:rsid w:val="00E71E0A"/>
    <w:rsid w:val="00E720A6"/>
    <w:rsid w:val="00E72C01"/>
    <w:rsid w:val="00E72FB4"/>
    <w:rsid w:val="00E73A49"/>
    <w:rsid w:val="00E73BF8"/>
    <w:rsid w:val="00E73E8B"/>
    <w:rsid w:val="00E741EF"/>
    <w:rsid w:val="00E7491F"/>
    <w:rsid w:val="00E75848"/>
    <w:rsid w:val="00E76549"/>
    <w:rsid w:val="00E77E21"/>
    <w:rsid w:val="00E77F45"/>
    <w:rsid w:val="00E81B18"/>
    <w:rsid w:val="00E81FA1"/>
    <w:rsid w:val="00E825EA"/>
    <w:rsid w:val="00E82ABF"/>
    <w:rsid w:val="00E82BBB"/>
    <w:rsid w:val="00E832DF"/>
    <w:rsid w:val="00E8340B"/>
    <w:rsid w:val="00E83992"/>
    <w:rsid w:val="00E8586B"/>
    <w:rsid w:val="00E85B45"/>
    <w:rsid w:val="00E85B6C"/>
    <w:rsid w:val="00E85E5E"/>
    <w:rsid w:val="00E86330"/>
    <w:rsid w:val="00E86FBF"/>
    <w:rsid w:val="00E871C6"/>
    <w:rsid w:val="00E87D61"/>
    <w:rsid w:val="00E905D5"/>
    <w:rsid w:val="00E90608"/>
    <w:rsid w:val="00E90E3C"/>
    <w:rsid w:val="00E917D5"/>
    <w:rsid w:val="00E9221B"/>
    <w:rsid w:val="00E940FC"/>
    <w:rsid w:val="00E94A63"/>
    <w:rsid w:val="00E95325"/>
    <w:rsid w:val="00E965B9"/>
    <w:rsid w:val="00E96850"/>
    <w:rsid w:val="00E969AE"/>
    <w:rsid w:val="00E97328"/>
    <w:rsid w:val="00E97C6D"/>
    <w:rsid w:val="00EA05DE"/>
    <w:rsid w:val="00EA10C3"/>
    <w:rsid w:val="00EA1A8D"/>
    <w:rsid w:val="00EA272D"/>
    <w:rsid w:val="00EA30DD"/>
    <w:rsid w:val="00EA31A0"/>
    <w:rsid w:val="00EA38BF"/>
    <w:rsid w:val="00EA3B37"/>
    <w:rsid w:val="00EA3E0E"/>
    <w:rsid w:val="00EA42C6"/>
    <w:rsid w:val="00EA60DF"/>
    <w:rsid w:val="00EA6865"/>
    <w:rsid w:val="00EA75F7"/>
    <w:rsid w:val="00EA781F"/>
    <w:rsid w:val="00EB00D8"/>
    <w:rsid w:val="00EB08C2"/>
    <w:rsid w:val="00EB0934"/>
    <w:rsid w:val="00EB0DEF"/>
    <w:rsid w:val="00EB1117"/>
    <w:rsid w:val="00EB209A"/>
    <w:rsid w:val="00EB26FA"/>
    <w:rsid w:val="00EB2B9A"/>
    <w:rsid w:val="00EB2DCC"/>
    <w:rsid w:val="00EB3501"/>
    <w:rsid w:val="00EB37F8"/>
    <w:rsid w:val="00EB3D49"/>
    <w:rsid w:val="00EB4B8E"/>
    <w:rsid w:val="00EB7743"/>
    <w:rsid w:val="00EB7F0B"/>
    <w:rsid w:val="00EC0498"/>
    <w:rsid w:val="00EC0D16"/>
    <w:rsid w:val="00EC0D91"/>
    <w:rsid w:val="00EC2506"/>
    <w:rsid w:val="00EC2564"/>
    <w:rsid w:val="00EC2915"/>
    <w:rsid w:val="00EC33EA"/>
    <w:rsid w:val="00EC3655"/>
    <w:rsid w:val="00EC3895"/>
    <w:rsid w:val="00EC4401"/>
    <w:rsid w:val="00EC44DB"/>
    <w:rsid w:val="00EC45BC"/>
    <w:rsid w:val="00EC4BE0"/>
    <w:rsid w:val="00EC6B4A"/>
    <w:rsid w:val="00EC6B94"/>
    <w:rsid w:val="00EC72EC"/>
    <w:rsid w:val="00EC7BFF"/>
    <w:rsid w:val="00EC7D29"/>
    <w:rsid w:val="00ED016B"/>
    <w:rsid w:val="00ED0733"/>
    <w:rsid w:val="00ED0824"/>
    <w:rsid w:val="00ED0E8B"/>
    <w:rsid w:val="00ED1452"/>
    <w:rsid w:val="00ED20DF"/>
    <w:rsid w:val="00ED2300"/>
    <w:rsid w:val="00ED2564"/>
    <w:rsid w:val="00ED2595"/>
    <w:rsid w:val="00ED2B44"/>
    <w:rsid w:val="00ED2DE2"/>
    <w:rsid w:val="00ED2ED9"/>
    <w:rsid w:val="00ED3B3A"/>
    <w:rsid w:val="00ED417A"/>
    <w:rsid w:val="00ED450C"/>
    <w:rsid w:val="00ED49F1"/>
    <w:rsid w:val="00ED5342"/>
    <w:rsid w:val="00ED55C7"/>
    <w:rsid w:val="00ED56C8"/>
    <w:rsid w:val="00ED60E2"/>
    <w:rsid w:val="00ED6569"/>
    <w:rsid w:val="00ED6661"/>
    <w:rsid w:val="00ED67E6"/>
    <w:rsid w:val="00ED6F39"/>
    <w:rsid w:val="00EE10B8"/>
    <w:rsid w:val="00EE1AC4"/>
    <w:rsid w:val="00EE3140"/>
    <w:rsid w:val="00EE3A8F"/>
    <w:rsid w:val="00EE4599"/>
    <w:rsid w:val="00EE4AAC"/>
    <w:rsid w:val="00EE4CFF"/>
    <w:rsid w:val="00EE52FB"/>
    <w:rsid w:val="00EE581F"/>
    <w:rsid w:val="00EE58D0"/>
    <w:rsid w:val="00EE726F"/>
    <w:rsid w:val="00EE7DFA"/>
    <w:rsid w:val="00EF0572"/>
    <w:rsid w:val="00EF129A"/>
    <w:rsid w:val="00EF18A6"/>
    <w:rsid w:val="00EF251F"/>
    <w:rsid w:val="00EF33AA"/>
    <w:rsid w:val="00EF4507"/>
    <w:rsid w:val="00EF4FC3"/>
    <w:rsid w:val="00EF5977"/>
    <w:rsid w:val="00EF5A9F"/>
    <w:rsid w:val="00EF6000"/>
    <w:rsid w:val="00EF6388"/>
    <w:rsid w:val="00EF644F"/>
    <w:rsid w:val="00EF6EC2"/>
    <w:rsid w:val="00EF7A24"/>
    <w:rsid w:val="00F0013F"/>
    <w:rsid w:val="00F011A2"/>
    <w:rsid w:val="00F016A9"/>
    <w:rsid w:val="00F03AFF"/>
    <w:rsid w:val="00F03CA1"/>
    <w:rsid w:val="00F045F2"/>
    <w:rsid w:val="00F04A22"/>
    <w:rsid w:val="00F0598C"/>
    <w:rsid w:val="00F05A89"/>
    <w:rsid w:val="00F05D48"/>
    <w:rsid w:val="00F06D4E"/>
    <w:rsid w:val="00F07743"/>
    <w:rsid w:val="00F0779D"/>
    <w:rsid w:val="00F10A65"/>
    <w:rsid w:val="00F111D4"/>
    <w:rsid w:val="00F11737"/>
    <w:rsid w:val="00F124FD"/>
    <w:rsid w:val="00F1382E"/>
    <w:rsid w:val="00F13F6A"/>
    <w:rsid w:val="00F157F9"/>
    <w:rsid w:val="00F17439"/>
    <w:rsid w:val="00F17A2F"/>
    <w:rsid w:val="00F20409"/>
    <w:rsid w:val="00F21234"/>
    <w:rsid w:val="00F21325"/>
    <w:rsid w:val="00F2260E"/>
    <w:rsid w:val="00F22A99"/>
    <w:rsid w:val="00F22C6D"/>
    <w:rsid w:val="00F23661"/>
    <w:rsid w:val="00F23B4F"/>
    <w:rsid w:val="00F23DD3"/>
    <w:rsid w:val="00F2604B"/>
    <w:rsid w:val="00F261C2"/>
    <w:rsid w:val="00F26251"/>
    <w:rsid w:val="00F27209"/>
    <w:rsid w:val="00F27596"/>
    <w:rsid w:val="00F27A5A"/>
    <w:rsid w:val="00F27BC1"/>
    <w:rsid w:val="00F307A8"/>
    <w:rsid w:val="00F30C8B"/>
    <w:rsid w:val="00F30C98"/>
    <w:rsid w:val="00F30D31"/>
    <w:rsid w:val="00F31D55"/>
    <w:rsid w:val="00F32563"/>
    <w:rsid w:val="00F333B5"/>
    <w:rsid w:val="00F33509"/>
    <w:rsid w:val="00F35419"/>
    <w:rsid w:val="00F354B0"/>
    <w:rsid w:val="00F35A2E"/>
    <w:rsid w:val="00F35D67"/>
    <w:rsid w:val="00F36042"/>
    <w:rsid w:val="00F40610"/>
    <w:rsid w:val="00F41E14"/>
    <w:rsid w:val="00F41EAF"/>
    <w:rsid w:val="00F44078"/>
    <w:rsid w:val="00F44D9F"/>
    <w:rsid w:val="00F4524C"/>
    <w:rsid w:val="00F45390"/>
    <w:rsid w:val="00F4676E"/>
    <w:rsid w:val="00F46A61"/>
    <w:rsid w:val="00F515CB"/>
    <w:rsid w:val="00F53439"/>
    <w:rsid w:val="00F539B6"/>
    <w:rsid w:val="00F552A7"/>
    <w:rsid w:val="00F55916"/>
    <w:rsid w:val="00F55E66"/>
    <w:rsid w:val="00F56A18"/>
    <w:rsid w:val="00F56BE6"/>
    <w:rsid w:val="00F56F49"/>
    <w:rsid w:val="00F574E0"/>
    <w:rsid w:val="00F57BED"/>
    <w:rsid w:val="00F57CEE"/>
    <w:rsid w:val="00F61516"/>
    <w:rsid w:val="00F6262D"/>
    <w:rsid w:val="00F633E1"/>
    <w:rsid w:val="00F63A91"/>
    <w:rsid w:val="00F64614"/>
    <w:rsid w:val="00F64694"/>
    <w:rsid w:val="00F64B1D"/>
    <w:rsid w:val="00F64C36"/>
    <w:rsid w:val="00F64E5E"/>
    <w:rsid w:val="00F65865"/>
    <w:rsid w:val="00F65A3B"/>
    <w:rsid w:val="00F65CC2"/>
    <w:rsid w:val="00F670C6"/>
    <w:rsid w:val="00F67155"/>
    <w:rsid w:val="00F70C14"/>
    <w:rsid w:val="00F70C95"/>
    <w:rsid w:val="00F717F9"/>
    <w:rsid w:val="00F71F63"/>
    <w:rsid w:val="00F72B5A"/>
    <w:rsid w:val="00F72E0F"/>
    <w:rsid w:val="00F72EED"/>
    <w:rsid w:val="00F75765"/>
    <w:rsid w:val="00F76863"/>
    <w:rsid w:val="00F778B0"/>
    <w:rsid w:val="00F77958"/>
    <w:rsid w:val="00F77A71"/>
    <w:rsid w:val="00F806A8"/>
    <w:rsid w:val="00F80899"/>
    <w:rsid w:val="00F80B58"/>
    <w:rsid w:val="00F8342F"/>
    <w:rsid w:val="00F83870"/>
    <w:rsid w:val="00F84EB8"/>
    <w:rsid w:val="00F85E8E"/>
    <w:rsid w:val="00F86229"/>
    <w:rsid w:val="00F863A2"/>
    <w:rsid w:val="00F91743"/>
    <w:rsid w:val="00F91794"/>
    <w:rsid w:val="00F928FF"/>
    <w:rsid w:val="00F935C7"/>
    <w:rsid w:val="00F93FC4"/>
    <w:rsid w:val="00F94699"/>
    <w:rsid w:val="00F948AD"/>
    <w:rsid w:val="00F96DC6"/>
    <w:rsid w:val="00F9737F"/>
    <w:rsid w:val="00FA0851"/>
    <w:rsid w:val="00FA1ACE"/>
    <w:rsid w:val="00FA1D14"/>
    <w:rsid w:val="00FA39C8"/>
    <w:rsid w:val="00FA4D9F"/>
    <w:rsid w:val="00FA5177"/>
    <w:rsid w:val="00FA54A8"/>
    <w:rsid w:val="00FA57A3"/>
    <w:rsid w:val="00FA58C1"/>
    <w:rsid w:val="00FA5941"/>
    <w:rsid w:val="00FA6658"/>
    <w:rsid w:val="00FA6B1B"/>
    <w:rsid w:val="00FA7A25"/>
    <w:rsid w:val="00FB001B"/>
    <w:rsid w:val="00FB0499"/>
    <w:rsid w:val="00FB0988"/>
    <w:rsid w:val="00FB11E6"/>
    <w:rsid w:val="00FB23FC"/>
    <w:rsid w:val="00FB25F7"/>
    <w:rsid w:val="00FB39AC"/>
    <w:rsid w:val="00FB3A10"/>
    <w:rsid w:val="00FB3C6B"/>
    <w:rsid w:val="00FB3C92"/>
    <w:rsid w:val="00FB3CB3"/>
    <w:rsid w:val="00FB3CE5"/>
    <w:rsid w:val="00FB42F0"/>
    <w:rsid w:val="00FB76F0"/>
    <w:rsid w:val="00FC0925"/>
    <w:rsid w:val="00FC0D57"/>
    <w:rsid w:val="00FC4930"/>
    <w:rsid w:val="00FC4BE1"/>
    <w:rsid w:val="00FC6219"/>
    <w:rsid w:val="00FC66E5"/>
    <w:rsid w:val="00FC6CD6"/>
    <w:rsid w:val="00FC779A"/>
    <w:rsid w:val="00FC7DE7"/>
    <w:rsid w:val="00FD0209"/>
    <w:rsid w:val="00FD0290"/>
    <w:rsid w:val="00FD11C1"/>
    <w:rsid w:val="00FD2436"/>
    <w:rsid w:val="00FD25A8"/>
    <w:rsid w:val="00FD2B7D"/>
    <w:rsid w:val="00FD3188"/>
    <w:rsid w:val="00FD31C2"/>
    <w:rsid w:val="00FD3EB5"/>
    <w:rsid w:val="00FD633D"/>
    <w:rsid w:val="00FD7B9A"/>
    <w:rsid w:val="00FD7E6F"/>
    <w:rsid w:val="00FE02ED"/>
    <w:rsid w:val="00FE0779"/>
    <w:rsid w:val="00FE0B68"/>
    <w:rsid w:val="00FE1441"/>
    <w:rsid w:val="00FE1548"/>
    <w:rsid w:val="00FE4021"/>
    <w:rsid w:val="00FE433B"/>
    <w:rsid w:val="00FE4CF7"/>
    <w:rsid w:val="00FE4D0E"/>
    <w:rsid w:val="00FE5224"/>
    <w:rsid w:val="00FE58C0"/>
    <w:rsid w:val="00FE5D50"/>
    <w:rsid w:val="00FE6365"/>
    <w:rsid w:val="00FE671A"/>
    <w:rsid w:val="00FE76D5"/>
    <w:rsid w:val="00FF0BB0"/>
    <w:rsid w:val="00FF3700"/>
    <w:rsid w:val="00FF5BA3"/>
    <w:rsid w:val="00FF6DDD"/>
    <w:rsid w:val="00FF71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
    </o:shapedefaults>
    <o:shapelayout v:ext="edit">
      <o:idmap v:ext="edit" data="2"/>
    </o:shapelayout>
  </w:shapeDefaults>
  <w:decimalSymbol w:val=","/>
  <w:listSeparator w:val=";"/>
  <w14:docId w14:val="1ECCE704"/>
  <w15:docId w15:val="{A0C47E41-D58F-4788-B8A6-248CCC7F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24466"/>
    <w:rPr>
      <w:sz w:val="24"/>
      <w:szCs w:val="24"/>
    </w:rPr>
  </w:style>
  <w:style w:type="paragraph" w:styleId="Cmsor1">
    <w:name w:val="heading 1"/>
    <w:basedOn w:val="Norml"/>
    <w:next w:val="Norml"/>
    <w:qFormat/>
    <w:rsid w:val="0071122A"/>
    <w:pPr>
      <w:keepNext/>
      <w:spacing w:before="240" w:after="60"/>
      <w:jc w:val="both"/>
      <w:outlineLvl w:val="0"/>
    </w:pPr>
    <w:rPr>
      <w:rFonts w:ascii="Arial" w:hAnsi="Arial"/>
      <w:b/>
      <w:kern w:val="28"/>
      <w:sz w:val="28"/>
    </w:rPr>
  </w:style>
  <w:style w:type="paragraph" w:styleId="Cmsor2">
    <w:name w:val="heading 2"/>
    <w:basedOn w:val="Norml"/>
    <w:next w:val="Norml"/>
    <w:qFormat/>
    <w:rsid w:val="0071122A"/>
    <w:pPr>
      <w:keepNext/>
      <w:spacing w:before="240" w:after="60"/>
      <w:jc w:val="both"/>
      <w:outlineLvl w:val="1"/>
    </w:pPr>
    <w:rPr>
      <w:rFonts w:ascii="Arial" w:hAnsi="Arial"/>
      <w:b/>
      <w:i/>
    </w:rPr>
  </w:style>
  <w:style w:type="paragraph" w:styleId="Cmsor3">
    <w:name w:val="heading 3"/>
    <w:basedOn w:val="Norml"/>
    <w:next w:val="Norml"/>
    <w:qFormat/>
    <w:rsid w:val="0071122A"/>
    <w:pPr>
      <w:keepNext/>
      <w:jc w:val="both"/>
      <w:outlineLvl w:val="2"/>
    </w:pPr>
    <w:rPr>
      <w:b/>
    </w:rPr>
  </w:style>
  <w:style w:type="paragraph" w:styleId="Cmsor4">
    <w:name w:val="heading 4"/>
    <w:basedOn w:val="Norml"/>
    <w:next w:val="Norml"/>
    <w:qFormat/>
    <w:rsid w:val="004F78DC"/>
    <w:pPr>
      <w:keepNext/>
      <w:spacing w:before="240" w:after="60"/>
      <w:outlineLvl w:val="3"/>
    </w:pPr>
    <w:rPr>
      <w:b/>
      <w:bCs/>
      <w:sz w:val="28"/>
      <w:szCs w:val="28"/>
    </w:rPr>
  </w:style>
  <w:style w:type="paragraph" w:styleId="Cmsor5">
    <w:name w:val="heading 5"/>
    <w:basedOn w:val="Norml"/>
    <w:next w:val="Norml"/>
    <w:link w:val="Cmsor5Char"/>
    <w:qFormat/>
    <w:rsid w:val="00B33056"/>
    <w:pPr>
      <w:spacing w:before="240" w:after="60"/>
      <w:outlineLvl w:val="4"/>
    </w:pPr>
    <w:rPr>
      <w:b/>
      <w:bCs/>
      <w:i/>
      <w:iCs/>
      <w:sz w:val="26"/>
      <w:szCs w:val="26"/>
    </w:rPr>
  </w:style>
  <w:style w:type="paragraph" w:styleId="Cmsor6">
    <w:name w:val="heading 6"/>
    <w:basedOn w:val="Norml"/>
    <w:next w:val="Norml"/>
    <w:qFormat/>
    <w:rsid w:val="00B33056"/>
    <w:pPr>
      <w:spacing w:before="240" w:after="60"/>
      <w:outlineLvl w:val="5"/>
    </w:pPr>
    <w:rPr>
      <w:b/>
      <w:bCs/>
      <w:sz w:val="22"/>
      <w:szCs w:val="22"/>
    </w:rPr>
  </w:style>
  <w:style w:type="paragraph" w:styleId="Cmsor7">
    <w:name w:val="heading 7"/>
    <w:basedOn w:val="Norml"/>
    <w:next w:val="Norml"/>
    <w:qFormat/>
    <w:rsid w:val="00660E72"/>
    <w:pPr>
      <w:spacing w:before="240" w:after="60"/>
      <w:outlineLvl w:val="6"/>
    </w:pPr>
  </w:style>
  <w:style w:type="paragraph" w:styleId="Cmsor8">
    <w:name w:val="heading 8"/>
    <w:basedOn w:val="Norml"/>
    <w:next w:val="Norml"/>
    <w:qFormat/>
    <w:rsid w:val="004F78DC"/>
    <w:pPr>
      <w:spacing w:before="240" w:after="60"/>
      <w:outlineLvl w:val="7"/>
    </w:pPr>
    <w:rPr>
      <w:i/>
      <w:iCs/>
    </w:rPr>
  </w:style>
  <w:style w:type="paragraph" w:styleId="Cmsor9">
    <w:name w:val="heading 9"/>
    <w:basedOn w:val="Norml"/>
    <w:next w:val="Norml"/>
    <w:qFormat/>
    <w:rsid w:val="003F0BF0"/>
    <w:pPr>
      <w:spacing w:before="240" w:after="60"/>
      <w:outlineLvl w:val="8"/>
    </w:pPr>
    <w:rPr>
      <w:rFonts w:ascii="Arial" w:hAnsi="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Left Header"/>
    <w:basedOn w:val="Norml"/>
    <w:link w:val="lfejChar"/>
    <w:rsid w:val="0071122A"/>
    <w:pPr>
      <w:tabs>
        <w:tab w:val="center" w:pos="4536"/>
        <w:tab w:val="right" w:pos="9072"/>
      </w:tabs>
    </w:pPr>
  </w:style>
  <w:style w:type="character" w:styleId="Oldalszm">
    <w:name w:val="page number"/>
    <w:basedOn w:val="Bekezdsalapbettpusa"/>
    <w:rsid w:val="0071122A"/>
  </w:style>
  <w:style w:type="paragraph" w:customStyle="1" w:styleId="behzs">
    <w:name w:val="behúzás"/>
    <w:basedOn w:val="Norml"/>
    <w:rsid w:val="0071122A"/>
    <w:pPr>
      <w:ind w:left="284" w:hanging="284"/>
      <w:jc w:val="both"/>
    </w:pPr>
    <w:rPr>
      <w:sz w:val="22"/>
    </w:rPr>
  </w:style>
  <w:style w:type="paragraph" w:customStyle="1" w:styleId="SorszTK">
    <w:name w:val="Sorsz_TK"/>
    <w:basedOn w:val="Norml"/>
    <w:rsid w:val="0071122A"/>
    <w:pPr>
      <w:tabs>
        <w:tab w:val="left" w:pos="567"/>
        <w:tab w:val="left" w:pos="851"/>
        <w:tab w:val="left" w:pos="3686"/>
        <w:tab w:val="left" w:pos="4111"/>
        <w:tab w:val="right" w:pos="7655"/>
      </w:tabs>
      <w:jc w:val="both"/>
    </w:pPr>
    <w:rPr>
      <w:sz w:val="22"/>
    </w:rPr>
  </w:style>
  <w:style w:type="paragraph" w:styleId="Szvegtrzsbehzssal">
    <w:name w:val="Body Text Indent"/>
    <w:basedOn w:val="Norml"/>
    <w:rsid w:val="0071122A"/>
    <w:pPr>
      <w:ind w:left="4320"/>
      <w:jc w:val="both"/>
    </w:pPr>
  </w:style>
  <w:style w:type="paragraph" w:customStyle="1" w:styleId="TK">
    <w:name w:val="TK"/>
    <w:basedOn w:val="Norml"/>
    <w:next w:val="Norml"/>
    <w:rsid w:val="0071122A"/>
    <w:pPr>
      <w:tabs>
        <w:tab w:val="left" w:pos="851"/>
        <w:tab w:val="left" w:pos="3686"/>
        <w:tab w:val="left" w:pos="4111"/>
        <w:tab w:val="right" w:pos="8222"/>
      </w:tabs>
      <w:spacing w:line="240" w:lineRule="exact"/>
      <w:ind w:left="567"/>
      <w:jc w:val="both"/>
    </w:pPr>
    <w:rPr>
      <w:sz w:val="22"/>
    </w:rPr>
  </w:style>
  <w:style w:type="paragraph" w:customStyle="1" w:styleId="behzstbbsor">
    <w:name w:val="behúzás több sor"/>
    <w:basedOn w:val="Norml"/>
    <w:rsid w:val="0071122A"/>
    <w:pPr>
      <w:ind w:left="227" w:hanging="227"/>
      <w:jc w:val="both"/>
    </w:pPr>
    <w:rPr>
      <w:sz w:val="22"/>
    </w:rPr>
  </w:style>
  <w:style w:type="paragraph" w:customStyle="1" w:styleId="behzsgazdesem">
    <w:name w:val="behúzás gazd esem"/>
    <w:basedOn w:val="behzstbbsor"/>
    <w:rsid w:val="0071122A"/>
    <w:pPr>
      <w:ind w:left="511"/>
    </w:pPr>
  </w:style>
  <w:style w:type="paragraph" w:styleId="Lista">
    <w:name w:val="List"/>
    <w:basedOn w:val="Norml"/>
    <w:rsid w:val="00EB3D49"/>
    <w:pPr>
      <w:ind w:left="283" w:hanging="283"/>
      <w:jc w:val="both"/>
    </w:pPr>
    <w:rPr>
      <w:sz w:val="22"/>
    </w:rPr>
  </w:style>
  <w:style w:type="table" w:styleId="Rcsostblzat">
    <w:name w:val="Table Grid"/>
    <w:basedOn w:val="Normltblzat"/>
    <w:uiPriority w:val="59"/>
    <w:rsid w:val="00EB3D4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lsorols123">
    <w:name w:val="Felsorolás123"/>
    <w:basedOn w:val="Norml"/>
    <w:rsid w:val="00464B99"/>
    <w:pPr>
      <w:ind w:left="567" w:hanging="283"/>
      <w:jc w:val="both"/>
    </w:pPr>
  </w:style>
  <w:style w:type="paragraph" w:customStyle="1" w:styleId="felsorolsabc">
    <w:name w:val="felsorolásabc"/>
    <w:basedOn w:val="Norml"/>
    <w:rsid w:val="00464B99"/>
    <w:pPr>
      <w:jc w:val="both"/>
    </w:pPr>
  </w:style>
  <w:style w:type="paragraph" w:styleId="llb">
    <w:name w:val="footer"/>
    <w:basedOn w:val="Norml"/>
    <w:link w:val="llbChar"/>
    <w:uiPriority w:val="99"/>
    <w:rsid w:val="00022098"/>
    <w:pPr>
      <w:tabs>
        <w:tab w:val="center" w:pos="4536"/>
        <w:tab w:val="right" w:pos="9072"/>
      </w:tabs>
    </w:pPr>
  </w:style>
  <w:style w:type="paragraph" w:customStyle="1" w:styleId="ttel0">
    <w:name w:val="tétel 0"/>
    <w:aliases w:val="5,függőbehúzás 0"/>
    <w:basedOn w:val="Norml"/>
    <w:rsid w:val="008C4DD7"/>
    <w:pPr>
      <w:ind w:left="284" w:hanging="284"/>
      <w:jc w:val="both"/>
    </w:pPr>
    <w:rPr>
      <w:b/>
    </w:rPr>
  </w:style>
  <w:style w:type="paragraph" w:customStyle="1" w:styleId="ttel-27">
    <w:name w:val="tétel -2+7"/>
    <w:basedOn w:val="Norml"/>
    <w:rsid w:val="008C4DD7"/>
    <w:pPr>
      <w:ind w:left="284" w:hanging="397"/>
      <w:jc w:val="both"/>
    </w:pPr>
    <w:rPr>
      <w:b/>
    </w:rPr>
  </w:style>
  <w:style w:type="paragraph" w:customStyle="1" w:styleId="ttel6-os">
    <w:name w:val="tétel 6-os"/>
    <w:basedOn w:val="Norml"/>
    <w:rsid w:val="00FD11C1"/>
    <w:pPr>
      <w:ind w:left="369" w:hanging="369"/>
      <w:jc w:val="both"/>
    </w:pPr>
  </w:style>
  <w:style w:type="paragraph" w:customStyle="1" w:styleId="Feladatpontok">
    <w:name w:val="Feladatpontok"/>
    <w:basedOn w:val="Norml"/>
    <w:rsid w:val="00B33056"/>
    <w:pPr>
      <w:overflowPunct w:val="0"/>
      <w:autoSpaceDE w:val="0"/>
      <w:autoSpaceDN w:val="0"/>
      <w:adjustRightInd w:val="0"/>
      <w:ind w:left="567" w:hanging="425"/>
      <w:jc w:val="both"/>
      <w:textAlignment w:val="baseline"/>
    </w:pPr>
  </w:style>
  <w:style w:type="paragraph" w:customStyle="1" w:styleId="Felsorols1">
    <w:name w:val="Felsorolás1"/>
    <w:basedOn w:val="Norml"/>
    <w:uiPriority w:val="99"/>
    <w:rsid w:val="00B33056"/>
    <w:pPr>
      <w:numPr>
        <w:numId w:val="1"/>
      </w:numPr>
      <w:jc w:val="both"/>
    </w:pPr>
    <w:rPr>
      <w:sz w:val="22"/>
    </w:rPr>
  </w:style>
  <w:style w:type="paragraph" w:styleId="Cm">
    <w:name w:val="Title"/>
    <w:basedOn w:val="Norml"/>
    <w:link w:val="CmChar"/>
    <w:qFormat/>
    <w:rsid w:val="00C82B42"/>
    <w:pPr>
      <w:jc w:val="center"/>
      <w:outlineLvl w:val="0"/>
    </w:pPr>
    <w:rPr>
      <w:b/>
      <w:sz w:val="28"/>
    </w:rPr>
  </w:style>
  <w:style w:type="paragraph" w:styleId="Lbjegyzetszveg">
    <w:name w:val="footnote text"/>
    <w:aliases w:val="Footnote Text Char,ARM footnote Text,Footnote Text Char1,Footnote Text Char2,Footnote Text Char11,Footnote Text Char3,Footnote Text Char4,Footnote Text Char5,Footnote Text Char6,Footnote Text Char12,Footnote Text Char21,Footnote New,Cha"/>
    <w:basedOn w:val="Norml"/>
    <w:link w:val="LbjegyzetszvegChar"/>
    <w:rsid w:val="00482592"/>
    <w:pPr>
      <w:jc w:val="both"/>
    </w:pPr>
  </w:style>
  <w:style w:type="paragraph" w:customStyle="1" w:styleId="bekezd-285">
    <w:name w:val="bekezd -2+8.5"/>
    <w:basedOn w:val="Norml"/>
    <w:rsid w:val="003F71E1"/>
    <w:pPr>
      <w:overflowPunct w:val="0"/>
      <w:autoSpaceDE w:val="0"/>
      <w:autoSpaceDN w:val="0"/>
      <w:adjustRightInd w:val="0"/>
      <w:ind w:left="369" w:hanging="482"/>
      <w:jc w:val="both"/>
      <w:textAlignment w:val="baseline"/>
    </w:pPr>
  </w:style>
  <w:style w:type="paragraph" w:customStyle="1" w:styleId="ttel5-s">
    <w:name w:val="tétel 5-ös"/>
    <w:basedOn w:val="Norml"/>
    <w:rsid w:val="00FA54A8"/>
    <w:pPr>
      <w:overflowPunct w:val="0"/>
      <w:autoSpaceDE w:val="0"/>
      <w:autoSpaceDN w:val="0"/>
      <w:adjustRightInd w:val="0"/>
      <w:ind w:left="284" w:hanging="284"/>
      <w:jc w:val="both"/>
      <w:textAlignment w:val="baseline"/>
    </w:pPr>
  </w:style>
  <w:style w:type="character" w:styleId="Lbjegyzet-hivatkozs">
    <w:name w:val="footnote reference"/>
    <w:aliases w:val="Footnote reference number,Footnote symbol,note TESI"/>
    <w:basedOn w:val="Bekezdsalapbettpusa"/>
    <w:uiPriority w:val="99"/>
    <w:rsid w:val="009776C4"/>
    <w:rPr>
      <w:b/>
      <w:vertAlign w:val="superscript"/>
    </w:rPr>
  </w:style>
  <w:style w:type="paragraph" w:customStyle="1" w:styleId="Ktbbszla2sor">
    <w:name w:val="K több szla 2.sor"/>
    <w:basedOn w:val="Norml"/>
    <w:rsid w:val="002746F7"/>
    <w:pPr>
      <w:tabs>
        <w:tab w:val="right" w:pos="8222"/>
      </w:tabs>
      <w:ind w:left="4395"/>
      <w:jc w:val="both"/>
    </w:pPr>
    <w:rPr>
      <w:i/>
    </w:rPr>
  </w:style>
  <w:style w:type="paragraph" w:customStyle="1" w:styleId="Ttbbszla">
    <w:name w:val="T több szla"/>
    <w:basedOn w:val="Norml"/>
    <w:next w:val="Ttbbszla2sor"/>
    <w:rsid w:val="002746F7"/>
    <w:pPr>
      <w:tabs>
        <w:tab w:val="left" w:pos="851"/>
        <w:tab w:val="left" w:pos="3969"/>
        <w:tab w:val="left" w:pos="4395"/>
        <w:tab w:val="right" w:pos="8222"/>
      </w:tabs>
      <w:ind w:left="567"/>
      <w:jc w:val="both"/>
    </w:pPr>
    <w:rPr>
      <w:i/>
    </w:rPr>
  </w:style>
  <w:style w:type="paragraph" w:customStyle="1" w:styleId="Ttbbszla2sor">
    <w:name w:val="T több szla 2.sor"/>
    <w:basedOn w:val="Norml"/>
    <w:rsid w:val="002746F7"/>
    <w:pPr>
      <w:tabs>
        <w:tab w:val="left" w:pos="851"/>
        <w:tab w:val="right" w:pos="7513"/>
      </w:tabs>
      <w:ind w:left="851"/>
      <w:jc w:val="both"/>
    </w:pPr>
    <w:rPr>
      <w:i/>
    </w:rPr>
  </w:style>
  <w:style w:type="paragraph" w:styleId="Buborkszveg">
    <w:name w:val="Balloon Text"/>
    <w:basedOn w:val="Norml"/>
    <w:semiHidden/>
    <w:rsid w:val="00F21325"/>
    <w:rPr>
      <w:rFonts w:ascii="Tahoma" w:hAnsi="Tahoma"/>
      <w:sz w:val="16"/>
      <w:szCs w:val="16"/>
    </w:rPr>
  </w:style>
  <w:style w:type="paragraph" w:customStyle="1" w:styleId="Ktbbszla">
    <w:name w:val="K több szla"/>
    <w:basedOn w:val="Norml"/>
    <w:next w:val="Ktbbszla2sor"/>
    <w:rsid w:val="003F0BF0"/>
    <w:pPr>
      <w:tabs>
        <w:tab w:val="left" w:pos="851"/>
        <w:tab w:val="left" w:pos="3686"/>
        <w:tab w:val="left" w:pos="4111"/>
        <w:tab w:val="right" w:pos="6804"/>
      </w:tabs>
      <w:ind w:left="567"/>
      <w:jc w:val="both"/>
    </w:pPr>
  </w:style>
  <w:style w:type="paragraph" w:customStyle="1" w:styleId="Felsorols-">
    <w:name w:val="Felsorolás-"/>
    <w:basedOn w:val="Norml"/>
    <w:rsid w:val="003F0BF0"/>
    <w:pPr>
      <w:ind w:left="709" w:hanging="283"/>
      <w:jc w:val="both"/>
    </w:pPr>
  </w:style>
  <w:style w:type="paragraph" w:customStyle="1" w:styleId="Felsorols0">
    <w:name w:val="Felsorolás="/>
    <w:basedOn w:val="Felsorols-"/>
    <w:rsid w:val="003F0BF0"/>
    <w:pPr>
      <w:ind w:left="993"/>
    </w:pPr>
  </w:style>
  <w:style w:type="paragraph" w:customStyle="1" w:styleId="Felsorols2">
    <w:name w:val="Felsorolás*"/>
    <w:basedOn w:val="Felsorols-"/>
    <w:rsid w:val="003F0BF0"/>
    <w:pPr>
      <w:ind w:left="1276"/>
    </w:pPr>
  </w:style>
  <w:style w:type="paragraph" w:customStyle="1" w:styleId="Kegysoros">
    <w:name w:val="K egysoros"/>
    <w:basedOn w:val="Norml"/>
    <w:rsid w:val="003F0BF0"/>
    <w:pPr>
      <w:tabs>
        <w:tab w:val="right" w:pos="7655"/>
      </w:tabs>
      <w:ind w:left="1134"/>
      <w:jc w:val="both"/>
    </w:pPr>
  </w:style>
  <w:style w:type="paragraph" w:customStyle="1" w:styleId="Tegysoros">
    <w:name w:val="T egysoros"/>
    <w:basedOn w:val="Ttbbszla2sor"/>
    <w:rsid w:val="003F0BF0"/>
    <w:pPr>
      <w:tabs>
        <w:tab w:val="clear" w:pos="851"/>
        <w:tab w:val="clear" w:pos="7513"/>
        <w:tab w:val="right" w:pos="7088"/>
      </w:tabs>
    </w:pPr>
    <w:rPr>
      <w:i w:val="0"/>
    </w:rPr>
  </w:style>
  <w:style w:type="paragraph" w:customStyle="1" w:styleId="ttel">
    <w:name w:val="tétel"/>
    <w:basedOn w:val="Norml"/>
    <w:rsid w:val="003F0BF0"/>
    <w:pPr>
      <w:ind w:left="227" w:hanging="227"/>
      <w:jc w:val="both"/>
    </w:pPr>
  </w:style>
  <w:style w:type="paragraph" w:customStyle="1" w:styleId="fggbehzs">
    <w:name w:val="függő behúzás"/>
    <w:basedOn w:val="Norml"/>
    <w:rsid w:val="003F0BF0"/>
    <w:pPr>
      <w:ind w:left="284" w:hanging="284"/>
      <w:jc w:val="both"/>
    </w:pPr>
    <w:rPr>
      <w:sz w:val="22"/>
    </w:rPr>
  </w:style>
  <w:style w:type="paragraph" w:customStyle="1" w:styleId="Elssor">
    <w:name w:val="Első sor"/>
    <w:basedOn w:val="Norml"/>
    <w:rsid w:val="003F0BF0"/>
    <w:pPr>
      <w:ind w:firstLine="284"/>
      <w:jc w:val="both"/>
    </w:pPr>
    <w:rPr>
      <w:sz w:val="22"/>
    </w:rPr>
  </w:style>
  <w:style w:type="paragraph" w:customStyle="1" w:styleId="ttel7-es">
    <w:name w:val="tétel 7-es"/>
    <w:basedOn w:val="Norml"/>
    <w:rsid w:val="003F0BF0"/>
    <w:pPr>
      <w:ind w:left="369" w:hanging="482"/>
      <w:jc w:val="both"/>
    </w:pPr>
  </w:style>
  <w:style w:type="paragraph" w:styleId="Lista2">
    <w:name w:val="List 2"/>
    <w:basedOn w:val="Norml"/>
    <w:rsid w:val="003F0BF0"/>
    <w:pPr>
      <w:ind w:left="566" w:hanging="283"/>
      <w:jc w:val="both"/>
    </w:pPr>
  </w:style>
  <w:style w:type="paragraph" w:styleId="Felsorols">
    <w:name w:val="List Bullet"/>
    <w:basedOn w:val="Norml"/>
    <w:autoRedefine/>
    <w:rsid w:val="003F0BF0"/>
    <w:pPr>
      <w:numPr>
        <w:numId w:val="2"/>
      </w:numPr>
      <w:jc w:val="both"/>
    </w:pPr>
  </w:style>
  <w:style w:type="paragraph" w:styleId="Felsorols20">
    <w:name w:val="List Bullet 2"/>
    <w:basedOn w:val="Norml"/>
    <w:autoRedefine/>
    <w:rsid w:val="003F0BF0"/>
    <w:pPr>
      <w:jc w:val="both"/>
    </w:pPr>
    <w:rPr>
      <w:sz w:val="8"/>
    </w:rPr>
  </w:style>
  <w:style w:type="paragraph" w:styleId="Listafolytatsa">
    <w:name w:val="List Continue"/>
    <w:basedOn w:val="Norml"/>
    <w:rsid w:val="003F0BF0"/>
    <w:pPr>
      <w:spacing w:after="120"/>
      <w:ind w:left="283"/>
      <w:jc w:val="both"/>
    </w:pPr>
  </w:style>
  <w:style w:type="paragraph" w:styleId="Szvegtrzs">
    <w:name w:val="Body Text"/>
    <w:basedOn w:val="Norml"/>
    <w:rsid w:val="003F0BF0"/>
    <w:pPr>
      <w:spacing w:after="120"/>
      <w:jc w:val="both"/>
    </w:pPr>
  </w:style>
  <w:style w:type="paragraph" w:styleId="Alcm">
    <w:name w:val="Subtitle"/>
    <w:basedOn w:val="Norml"/>
    <w:qFormat/>
    <w:rsid w:val="003F0BF0"/>
    <w:pPr>
      <w:spacing w:after="60"/>
      <w:jc w:val="center"/>
      <w:outlineLvl w:val="1"/>
    </w:pPr>
    <w:rPr>
      <w:rFonts w:ascii="Arial" w:hAnsi="Arial"/>
    </w:rPr>
  </w:style>
  <w:style w:type="paragraph" w:styleId="Szvegtrzsbehzssal2">
    <w:name w:val="Body Text Indent 2"/>
    <w:basedOn w:val="Norml"/>
    <w:rsid w:val="003F0BF0"/>
    <w:pPr>
      <w:ind w:left="397"/>
      <w:jc w:val="both"/>
    </w:pPr>
  </w:style>
  <w:style w:type="paragraph" w:styleId="Szvegblokk">
    <w:name w:val="Block Text"/>
    <w:basedOn w:val="Norml"/>
    <w:rsid w:val="003F0BF0"/>
    <w:pPr>
      <w:ind w:left="-57" w:right="-57"/>
      <w:jc w:val="center"/>
    </w:pPr>
  </w:style>
  <w:style w:type="paragraph" w:styleId="Szvegtrzsbehzssal3">
    <w:name w:val="Body Text Indent 3"/>
    <w:basedOn w:val="Norml"/>
    <w:rsid w:val="003F0BF0"/>
    <w:pPr>
      <w:ind w:left="822" w:hanging="425"/>
      <w:jc w:val="both"/>
    </w:pPr>
  </w:style>
  <w:style w:type="character" w:customStyle="1" w:styleId="Lucidakeziras">
    <w:name w:val="Lucida keziras"/>
    <w:basedOn w:val="Bekezdsalapbettpusa"/>
    <w:rsid w:val="003F0BF0"/>
    <w:rPr>
      <w:rFonts w:ascii="Lucida Handwriting" w:hAnsi="Lucida Handwriting"/>
      <w:noProof w:val="0"/>
      <w:sz w:val="20"/>
      <w:lang w:val="hu-HU"/>
    </w:rPr>
  </w:style>
  <w:style w:type="paragraph" w:customStyle="1" w:styleId="Felsorols21">
    <w:name w:val="Felsorolás2"/>
    <w:basedOn w:val="Norml"/>
    <w:rsid w:val="003F0BF0"/>
    <w:pPr>
      <w:tabs>
        <w:tab w:val="left" w:pos="567"/>
      </w:tabs>
      <w:ind w:left="567" w:hanging="283"/>
      <w:jc w:val="both"/>
    </w:pPr>
    <w:rPr>
      <w:sz w:val="22"/>
    </w:rPr>
  </w:style>
  <w:style w:type="paragraph" w:customStyle="1" w:styleId="Felsorols4">
    <w:name w:val="Felsorolás4"/>
    <w:basedOn w:val="Felsorols3"/>
    <w:rsid w:val="003F0BF0"/>
    <w:pPr>
      <w:tabs>
        <w:tab w:val="clear" w:pos="851"/>
        <w:tab w:val="num" w:pos="1134"/>
      </w:tabs>
      <w:ind w:left="1134" w:hanging="283"/>
    </w:pPr>
  </w:style>
  <w:style w:type="paragraph" w:customStyle="1" w:styleId="Felsorols3">
    <w:name w:val="Felsorolás3"/>
    <w:basedOn w:val="Felsorols21"/>
    <w:rsid w:val="003F0BF0"/>
    <w:pPr>
      <w:tabs>
        <w:tab w:val="clear" w:pos="567"/>
        <w:tab w:val="num" w:pos="851"/>
      </w:tabs>
      <w:ind w:left="851" w:hanging="284"/>
    </w:pPr>
  </w:style>
  <w:style w:type="paragraph" w:customStyle="1" w:styleId="felsorolsabc0">
    <w:name w:val="felsorolása)b)c)"/>
    <w:basedOn w:val="Szvegtrzsbehzssal"/>
    <w:rsid w:val="003F0BF0"/>
    <w:pPr>
      <w:tabs>
        <w:tab w:val="num" w:pos="644"/>
      </w:tabs>
      <w:ind w:left="357" w:hanging="73"/>
    </w:pPr>
    <w:rPr>
      <w:sz w:val="22"/>
    </w:rPr>
  </w:style>
  <w:style w:type="character" w:customStyle="1" w:styleId="LbjegyzetszvegChar">
    <w:name w:val="Lábjegyzetszöveg Char"/>
    <w:aliases w:val="Footnote Text Char Char,ARM footnote Text Char,Footnote Text Char1 Char,Footnote Text Char2 Char,Footnote Text Char11 Char,Footnote Text Char3 Char,Footnote Text Char4 Char,Footnote Text Char5 Char,Footnote Text Char6 Char,Cha Char"/>
    <w:basedOn w:val="Bekezdsalapbettpusa"/>
    <w:link w:val="Lbjegyzetszveg"/>
    <w:rsid w:val="00D20620"/>
  </w:style>
  <w:style w:type="character" w:customStyle="1" w:styleId="llbChar">
    <w:name w:val="Élőláb Char"/>
    <w:basedOn w:val="Bekezdsalapbettpusa"/>
    <w:link w:val="llb"/>
    <w:uiPriority w:val="99"/>
    <w:rsid w:val="0019705A"/>
  </w:style>
  <w:style w:type="paragraph" w:styleId="Listaszerbekezds">
    <w:name w:val="List Paragraph"/>
    <w:aliases w:val="lista_2,List Paragraph à moi,Dot pt,No Spacing1,List Paragraph Char Char Char,Indicator Text,Numbered Para 1,Számozott lista 1,List Paragraph (numbered (a)),F5 List Paragraph,Colorful List - Accent 11,Bullet 1,Bullet Points,LISTA"/>
    <w:basedOn w:val="Norml"/>
    <w:link w:val="ListaszerbekezdsChar"/>
    <w:uiPriority w:val="34"/>
    <w:qFormat/>
    <w:rsid w:val="00D118FF"/>
    <w:pPr>
      <w:ind w:left="720"/>
      <w:contextualSpacing/>
    </w:pPr>
  </w:style>
  <w:style w:type="character" w:customStyle="1" w:styleId="CmChar">
    <w:name w:val="Cím Char"/>
    <w:link w:val="Cm"/>
    <w:rsid w:val="00E568E1"/>
    <w:rPr>
      <w:b/>
      <w:sz w:val="28"/>
    </w:rPr>
  </w:style>
  <w:style w:type="character" w:customStyle="1" w:styleId="lfejChar">
    <w:name w:val="Élőfej Char"/>
    <w:aliases w:val="Left Header Char"/>
    <w:link w:val="lfej"/>
    <w:uiPriority w:val="99"/>
    <w:rsid w:val="00E568E1"/>
  </w:style>
  <w:style w:type="character" w:styleId="Jegyzethivatkozs">
    <w:name w:val="annotation reference"/>
    <w:basedOn w:val="Bekezdsalapbettpusa"/>
    <w:uiPriority w:val="99"/>
    <w:semiHidden/>
    <w:unhideWhenUsed/>
    <w:rsid w:val="002B6FC4"/>
    <w:rPr>
      <w:sz w:val="16"/>
      <w:szCs w:val="16"/>
    </w:rPr>
  </w:style>
  <w:style w:type="paragraph" w:styleId="Jegyzetszveg">
    <w:name w:val="annotation text"/>
    <w:basedOn w:val="Norml"/>
    <w:link w:val="JegyzetszvegChar"/>
    <w:uiPriority w:val="99"/>
    <w:unhideWhenUsed/>
    <w:rsid w:val="002B6FC4"/>
  </w:style>
  <w:style w:type="character" w:customStyle="1" w:styleId="JegyzetszvegChar">
    <w:name w:val="Jegyzetszöveg Char"/>
    <w:basedOn w:val="Bekezdsalapbettpusa"/>
    <w:link w:val="Jegyzetszveg"/>
    <w:uiPriority w:val="99"/>
    <w:rsid w:val="002B6FC4"/>
  </w:style>
  <w:style w:type="paragraph" w:styleId="Megjegyzstrgya">
    <w:name w:val="annotation subject"/>
    <w:basedOn w:val="Jegyzetszveg"/>
    <w:next w:val="Jegyzetszveg"/>
    <w:link w:val="MegjegyzstrgyaChar"/>
    <w:uiPriority w:val="99"/>
    <w:semiHidden/>
    <w:unhideWhenUsed/>
    <w:rsid w:val="002B6FC4"/>
    <w:rPr>
      <w:b/>
      <w:bCs/>
    </w:rPr>
  </w:style>
  <w:style w:type="character" w:customStyle="1" w:styleId="MegjegyzstrgyaChar">
    <w:name w:val="Megjegyzés tárgya Char"/>
    <w:basedOn w:val="JegyzetszvegChar"/>
    <w:link w:val="Megjegyzstrgya"/>
    <w:uiPriority w:val="99"/>
    <w:semiHidden/>
    <w:rsid w:val="002B6FC4"/>
    <w:rPr>
      <w:b/>
      <w:bCs/>
    </w:rPr>
  </w:style>
  <w:style w:type="paragraph" w:styleId="Vltozat">
    <w:name w:val="Revision"/>
    <w:hidden/>
    <w:uiPriority w:val="99"/>
    <w:semiHidden/>
    <w:rsid w:val="00A6406A"/>
  </w:style>
  <w:style w:type="paragraph" w:styleId="NormlWeb">
    <w:name w:val="Normal (Web)"/>
    <w:basedOn w:val="Norml"/>
    <w:uiPriority w:val="99"/>
    <w:rsid w:val="00B84577"/>
  </w:style>
  <w:style w:type="paragraph" w:customStyle="1" w:styleId="ListParagraph1">
    <w:name w:val="List Paragraph1"/>
    <w:basedOn w:val="Norml"/>
    <w:rsid w:val="00B84577"/>
    <w:pPr>
      <w:spacing w:after="200" w:line="276" w:lineRule="auto"/>
      <w:ind w:left="720"/>
      <w:contextualSpacing/>
    </w:pPr>
    <w:rPr>
      <w:rFonts w:ascii="Calibri" w:hAnsi="Calibri"/>
      <w:sz w:val="22"/>
      <w:szCs w:val="22"/>
      <w:lang w:eastAsia="en-US"/>
    </w:rPr>
  </w:style>
  <w:style w:type="paragraph" w:customStyle="1" w:styleId="NumberedParagraph">
    <w:name w:val="Numbered Paragraph"/>
    <w:basedOn w:val="Norml"/>
    <w:link w:val="NumberedParagraphChar"/>
    <w:rsid w:val="00B84577"/>
    <w:pPr>
      <w:tabs>
        <w:tab w:val="right" w:pos="312"/>
        <w:tab w:val="left" w:pos="480"/>
      </w:tabs>
      <w:spacing w:line="280" w:lineRule="exact"/>
      <w:ind w:left="480" w:hanging="480"/>
      <w:jc w:val="both"/>
    </w:pPr>
    <w:rPr>
      <w:kern w:val="8"/>
      <w:lang w:val="en-US" w:eastAsia="en-US" w:bidi="he-IL"/>
    </w:rPr>
  </w:style>
  <w:style w:type="character" w:customStyle="1" w:styleId="NumberedParagraphChar">
    <w:name w:val="Numbered Paragraph Char"/>
    <w:link w:val="NumberedParagraph"/>
    <w:locked/>
    <w:rsid w:val="00B84577"/>
    <w:rPr>
      <w:kern w:val="8"/>
      <w:sz w:val="24"/>
      <w:szCs w:val="24"/>
      <w:lang w:val="en-US" w:eastAsia="en-US" w:bidi="he-IL"/>
    </w:rPr>
  </w:style>
  <w:style w:type="character" w:customStyle="1" w:styleId="ListaszerbekezdsChar">
    <w:name w:val="Listaszerű bekezdés Char"/>
    <w:aliases w:val="lista_2 Char,List Paragraph à moi Char,Dot pt Char,No Spacing1 Char,List Paragraph Char Char Char Char,Indicator Text Char,Numbered Para 1 Char,Számozott lista 1 Char,List Paragraph (numbered (a)) Char,F5 List Paragraph Char"/>
    <w:basedOn w:val="Bekezdsalapbettpusa"/>
    <w:link w:val="Listaszerbekezds"/>
    <w:uiPriority w:val="34"/>
    <w:qFormat/>
    <w:rsid w:val="00B84577"/>
  </w:style>
  <w:style w:type="paragraph" w:customStyle="1" w:styleId="Numbold">
    <w:name w:val="Num + bold"/>
    <w:basedOn w:val="Norml"/>
    <w:next w:val="Norml"/>
    <w:rsid w:val="00B84577"/>
    <w:pPr>
      <w:tabs>
        <w:tab w:val="right" w:pos="312"/>
        <w:tab w:val="left" w:pos="480"/>
      </w:tabs>
      <w:spacing w:line="280" w:lineRule="exact"/>
      <w:ind w:left="480" w:hanging="480"/>
      <w:jc w:val="both"/>
    </w:pPr>
    <w:rPr>
      <w:rFonts w:eastAsia="MS Mincho"/>
      <w:b/>
      <w:kern w:val="8"/>
      <w:lang w:eastAsia="en-US" w:bidi="he-IL"/>
    </w:rPr>
  </w:style>
  <w:style w:type="paragraph" w:customStyle="1" w:styleId="szveg">
    <w:name w:val="szöveg"/>
    <w:rsid w:val="00B84577"/>
    <w:pPr>
      <w:widowControl w:val="0"/>
      <w:suppressAutoHyphens/>
      <w:overflowPunct w:val="0"/>
      <w:autoSpaceDE w:val="0"/>
      <w:spacing w:line="240" w:lineRule="exact"/>
      <w:jc w:val="both"/>
      <w:textAlignment w:val="baseline"/>
    </w:pPr>
    <w:rPr>
      <w:rFonts w:ascii="HGaramond" w:hAnsi="HGaramond" w:cs="HGaramond"/>
    </w:rPr>
  </w:style>
  <w:style w:type="paragraph" w:customStyle="1" w:styleId="Default">
    <w:name w:val="Default"/>
    <w:rsid w:val="00B84577"/>
    <w:pPr>
      <w:autoSpaceDE w:val="0"/>
      <w:autoSpaceDN w:val="0"/>
      <w:adjustRightInd w:val="0"/>
    </w:pPr>
    <w:rPr>
      <w:color w:val="000000"/>
      <w:sz w:val="24"/>
      <w:szCs w:val="24"/>
      <w:lang w:bidi="ne-NP"/>
    </w:rPr>
  </w:style>
  <w:style w:type="paragraph" w:customStyle="1" w:styleId="Trvny">
    <w:name w:val="Törvény"/>
    <w:basedOn w:val="Norml"/>
    <w:rsid w:val="00B84577"/>
    <w:pPr>
      <w:overflowPunct w:val="0"/>
      <w:autoSpaceDE w:val="0"/>
      <w:autoSpaceDN w:val="0"/>
      <w:adjustRightInd w:val="0"/>
      <w:jc w:val="both"/>
      <w:textAlignment w:val="baseline"/>
    </w:pPr>
  </w:style>
  <w:style w:type="paragraph" w:customStyle="1" w:styleId="questiontext">
    <w:name w:val="questiontext"/>
    <w:basedOn w:val="Norml"/>
    <w:rsid w:val="00B84577"/>
    <w:pPr>
      <w:spacing w:before="100" w:beforeAutospacing="1" w:after="100" w:afterAutospacing="1"/>
    </w:pPr>
  </w:style>
  <w:style w:type="paragraph" w:customStyle="1" w:styleId="Listaszerbekezds2">
    <w:name w:val="Listaszerű bekezdés2"/>
    <w:basedOn w:val="Norml"/>
    <w:rsid w:val="00B84577"/>
    <w:pPr>
      <w:spacing w:after="200" w:line="276" w:lineRule="auto"/>
      <w:ind w:left="720"/>
      <w:contextualSpacing/>
    </w:pPr>
    <w:rPr>
      <w:rFonts w:ascii="Calibri" w:hAnsi="Calibri"/>
      <w:sz w:val="22"/>
      <w:szCs w:val="22"/>
      <w:lang w:eastAsia="en-US"/>
    </w:rPr>
  </w:style>
  <w:style w:type="character" w:styleId="Kiemels2">
    <w:name w:val="Strong"/>
    <w:basedOn w:val="Bekezdsalapbettpusa"/>
    <w:uiPriority w:val="22"/>
    <w:qFormat/>
    <w:rsid w:val="00B7076E"/>
    <w:rPr>
      <w:b/>
      <w:bCs/>
    </w:rPr>
  </w:style>
  <w:style w:type="paragraph" w:customStyle="1" w:styleId="Dtum1">
    <w:name w:val="Dátum1"/>
    <w:basedOn w:val="Norml"/>
    <w:rsid w:val="00045C34"/>
    <w:pPr>
      <w:spacing w:before="100" w:beforeAutospacing="1" w:after="100" w:afterAutospacing="1"/>
    </w:pPr>
  </w:style>
  <w:style w:type="character" w:styleId="Kiemels">
    <w:name w:val="Emphasis"/>
    <w:basedOn w:val="Bekezdsalapbettpusa"/>
    <w:uiPriority w:val="20"/>
    <w:qFormat/>
    <w:rsid w:val="00045C34"/>
    <w:rPr>
      <w:i/>
      <w:iCs/>
    </w:rPr>
  </w:style>
  <w:style w:type="character" w:styleId="Hiperhivatkozs">
    <w:name w:val="Hyperlink"/>
    <w:basedOn w:val="Bekezdsalapbettpusa"/>
    <w:uiPriority w:val="99"/>
    <w:unhideWhenUsed/>
    <w:rsid w:val="00045C34"/>
    <w:rPr>
      <w:color w:val="0000FF"/>
      <w:u w:val="single"/>
    </w:rPr>
  </w:style>
  <w:style w:type="character" w:customStyle="1" w:styleId="object">
    <w:name w:val="object"/>
    <w:basedOn w:val="Bekezdsalapbettpusa"/>
    <w:rsid w:val="000F606D"/>
  </w:style>
  <w:style w:type="paragraph" w:customStyle="1" w:styleId="NumberedParagraph-BulletelistLeft0Firstline0">
    <w:name w:val="Numbered Paragraph - Bullete list + Left:  0&quot; First line:  0&quot;"/>
    <w:basedOn w:val="Norml"/>
    <w:link w:val="NumberedParagraph-BulletelistLeft0Firstline0Char"/>
    <w:rsid w:val="00634C9A"/>
    <w:pPr>
      <w:numPr>
        <w:numId w:val="3"/>
      </w:numPr>
      <w:spacing w:before="120" w:line="280" w:lineRule="exact"/>
      <w:ind w:right="360"/>
      <w:jc w:val="both"/>
    </w:pPr>
    <w:rPr>
      <w:lang w:val="en-US" w:eastAsia="en-US" w:bidi="he-IL"/>
    </w:rPr>
  </w:style>
  <w:style w:type="character" w:customStyle="1" w:styleId="NumberedParagraph-BulletelistLeft0Firstline0Char">
    <w:name w:val="Numbered Paragraph - Bullete list + Left:  0&quot; First line:  0&quot; Char"/>
    <w:link w:val="NumberedParagraph-BulletelistLeft0Firstline0"/>
    <w:locked/>
    <w:rsid w:val="00634C9A"/>
    <w:rPr>
      <w:sz w:val="24"/>
      <w:szCs w:val="24"/>
      <w:lang w:val="en-US" w:eastAsia="en-US" w:bidi="he-IL"/>
    </w:rPr>
  </w:style>
  <w:style w:type="paragraph" w:customStyle="1" w:styleId="ListParagraph2">
    <w:name w:val="List Paragraph2"/>
    <w:basedOn w:val="Norml"/>
    <w:rsid w:val="00E35811"/>
    <w:pPr>
      <w:spacing w:after="200" w:line="276" w:lineRule="auto"/>
      <w:ind w:left="720"/>
      <w:contextualSpacing/>
    </w:pPr>
    <w:rPr>
      <w:rFonts w:ascii="Calibri" w:hAnsi="Calibri"/>
      <w:sz w:val="22"/>
      <w:szCs w:val="22"/>
      <w:lang w:eastAsia="en-US"/>
    </w:rPr>
  </w:style>
  <w:style w:type="character" w:customStyle="1" w:styleId="dictionaryitem">
    <w:name w:val="dictionary_item"/>
    <w:basedOn w:val="Bekezdsalapbettpusa"/>
    <w:rsid w:val="00424584"/>
  </w:style>
  <w:style w:type="paragraph" w:customStyle="1" w:styleId="Indent">
    <w:name w:val="Indent"/>
    <w:basedOn w:val="NumberedParagraph"/>
    <w:rsid w:val="006F17EC"/>
    <w:pPr>
      <w:tabs>
        <w:tab w:val="clear" w:pos="312"/>
        <w:tab w:val="clear" w:pos="480"/>
        <w:tab w:val="left" w:pos="960"/>
      </w:tabs>
      <w:spacing w:before="140"/>
      <w:ind w:left="960"/>
    </w:pPr>
  </w:style>
  <w:style w:type="paragraph" w:customStyle="1" w:styleId="Alaprtelmezett">
    <w:name w:val="Alapértelmezett"/>
    <w:rsid w:val="001E4245"/>
    <w:pPr>
      <w:tabs>
        <w:tab w:val="left" w:pos="720"/>
      </w:tabs>
      <w:suppressAutoHyphens/>
      <w:ind w:firstLine="360"/>
    </w:pPr>
    <w:rPr>
      <w:sz w:val="24"/>
      <w:szCs w:val="24"/>
      <w:lang w:eastAsia="en-US"/>
    </w:rPr>
  </w:style>
  <w:style w:type="paragraph" w:customStyle="1" w:styleId="NumberedParagraphISA400">
    <w:name w:val="Numbered Paragraph ISA 400"/>
    <w:basedOn w:val="Norml"/>
    <w:rsid w:val="00CC4749"/>
    <w:pPr>
      <w:tabs>
        <w:tab w:val="right" w:pos="312"/>
        <w:tab w:val="left" w:pos="480"/>
      </w:tabs>
      <w:spacing w:line="280" w:lineRule="exact"/>
      <w:ind w:left="480" w:hanging="480"/>
      <w:jc w:val="both"/>
    </w:pPr>
    <w:rPr>
      <w:rFonts w:eastAsia="MS Mincho"/>
      <w:kern w:val="8"/>
      <w:lang w:eastAsia="en-US" w:bidi="he-IL"/>
    </w:rPr>
  </w:style>
  <w:style w:type="paragraph" w:customStyle="1" w:styleId="IndentChar">
    <w:name w:val="Indent Char"/>
    <w:basedOn w:val="NumberedParagraph"/>
    <w:rsid w:val="00CC4749"/>
    <w:pPr>
      <w:numPr>
        <w:numId w:val="4"/>
      </w:numPr>
      <w:tabs>
        <w:tab w:val="clear" w:pos="312"/>
        <w:tab w:val="clear" w:pos="480"/>
        <w:tab w:val="clear" w:pos="720"/>
        <w:tab w:val="left" w:pos="960"/>
      </w:tabs>
      <w:spacing w:before="140"/>
      <w:ind w:left="960" w:hanging="480"/>
    </w:pPr>
  </w:style>
  <w:style w:type="character" w:customStyle="1" w:styleId="Heading3Char">
    <w:name w:val="Heading 3 Char"/>
    <w:link w:val="Cmsor31"/>
    <w:rsid w:val="00CC4749"/>
    <w:rPr>
      <w:rFonts w:cs="Arial"/>
      <w:b/>
      <w:bCs/>
      <w:kern w:val="12"/>
      <w:sz w:val="26"/>
      <w:szCs w:val="26"/>
      <w:lang w:val="en-US" w:eastAsia="en-US"/>
    </w:rPr>
  </w:style>
  <w:style w:type="paragraph" w:customStyle="1" w:styleId="Cmsor31">
    <w:name w:val="Címsor 31"/>
    <w:basedOn w:val="Norml"/>
    <w:link w:val="Heading3Char"/>
    <w:rsid w:val="00CC4749"/>
    <w:rPr>
      <w:rFonts w:cs="Arial"/>
      <w:b/>
      <w:bCs/>
      <w:kern w:val="12"/>
      <w:sz w:val="26"/>
      <w:szCs w:val="26"/>
      <w:lang w:val="en-US" w:eastAsia="en-US"/>
    </w:rPr>
  </w:style>
  <w:style w:type="paragraph" w:styleId="HTML-kntformzott">
    <w:name w:val="HTML Preformatted"/>
    <w:basedOn w:val="Norml"/>
    <w:link w:val="HTML-kntformzottChar"/>
    <w:rsid w:val="004F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eastAsia="zh-CN"/>
    </w:rPr>
  </w:style>
  <w:style w:type="character" w:customStyle="1" w:styleId="HTML-kntformzottChar">
    <w:name w:val="HTML-ként formázott Char"/>
    <w:basedOn w:val="Bekezdsalapbettpusa"/>
    <w:link w:val="HTML-kntformzott"/>
    <w:rsid w:val="004F035E"/>
    <w:rPr>
      <w:rFonts w:ascii="Courier New" w:eastAsia="SimSun" w:hAnsi="Courier New" w:cs="Courier New"/>
      <w:lang w:eastAsia="zh-CN"/>
    </w:rPr>
  </w:style>
  <w:style w:type="paragraph" w:customStyle="1" w:styleId="Listaszerbekezds1">
    <w:name w:val="Listaszerű bekezdés1"/>
    <w:basedOn w:val="Norml"/>
    <w:qFormat/>
    <w:rsid w:val="004F035E"/>
    <w:pPr>
      <w:spacing w:after="200" w:line="276" w:lineRule="auto"/>
      <w:ind w:left="720"/>
      <w:contextualSpacing/>
    </w:pPr>
    <w:rPr>
      <w:rFonts w:ascii="Calibri" w:hAnsi="Calibri"/>
      <w:sz w:val="22"/>
      <w:szCs w:val="22"/>
      <w:lang w:eastAsia="en-US"/>
    </w:rPr>
  </w:style>
  <w:style w:type="character" w:customStyle="1" w:styleId="article-content-date">
    <w:name w:val="article-content-date"/>
    <w:basedOn w:val="Bekezdsalapbettpusa"/>
    <w:rsid w:val="00B05EC6"/>
  </w:style>
  <w:style w:type="paragraph" w:customStyle="1" w:styleId="05f">
    <w:name w:val="05f"/>
    <w:basedOn w:val="Norml"/>
    <w:rsid w:val="00610A73"/>
    <w:pPr>
      <w:widowControl w:val="0"/>
      <w:tabs>
        <w:tab w:val="right" w:pos="454"/>
      </w:tabs>
      <w:spacing w:after="120" w:line="240" w:lineRule="exact"/>
      <w:ind w:left="624" w:hanging="624"/>
      <w:jc w:val="both"/>
    </w:pPr>
    <w:rPr>
      <w:sz w:val="22"/>
    </w:rPr>
  </w:style>
  <w:style w:type="paragraph" w:customStyle="1" w:styleId="12d">
    <w:name w:val="1.2d"/>
    <w:basedOn w:val="Norml"/>
    <w:rsid w:val="00610A73"/>
    <w:pPr>
      <w:spacing w:after="120" w:line="240" w:lineRule="exact"/>
      <w:ind w:left="1021" w:hanging="397"/>
      <w:jc w:val="both"/>
    </w:pPr>
    <w:rPr>
      <w:sz w:val="22"/>
    </w:rPr>
  </w:style>
  <w:style w:type="character" w:customStyle="1" w:styleId="tr">
    <w:name w:val="tr"/>
    <w:basedOn w:val="Bekezdsalapbettpusa"/>
    <w:rsid w:val="00A10E05"/>
  </w:style>
  <w:style w:type="paragraph" w:customStyle="1" w:styleId="Numberedparagraph0">
    <w:name w:val="Numbered paragraph"/>
    <w:basedOn w:val="Norml"/>
    <w:rsid w:val="00D5776C"/>
    <w:pPr>
      <w:tabs>
        <w:tab w:val="right" w:pos="360"/>
        <w:tab w:val="left" w:pos="720"/>
      </w:tabs>
      <w:spacing w:before="120" w:line="240" w:lineRule="exact"/>
      <w:ind w:left="720" w:hanging="720"/>
      <w:jc w:val="both"/>
    </w:pPr>
    <w:rPr>
      <w:sz w:val="20"/>
      <w:szCs w:val="20"/>
      <w:lang w:val="en-US" w:eastAsia="en-US"/>
    </w:rPr>
  </w:style>
  <w:style w:type="paragraph" w:customStyle="1" w:styleId="level2">
    <w:name w:val="level 2"/>
    <w:basedOn w:val="Norml"/>
    <w:rsid w:val="00631D2C"/>
    <w:pPr>
      <w:tabs>
        <w:tab w:val="right" w:pos="360"/>
        <w:tab w:val="left" w:pos="576"/>
      </w:tabs>
      <w:spacing w:after="120" w:line="220" w:lineRule="exact"/>
      <w:ind w:left="1008" w:hanging="432"/>
      <w:jc w:val="both"/>
    </w:pPr>
    <w:rPr>
      <w:kern w:val="8"/>
      <w:sz w:val="20"/>
      <w:szCs w:val="20"/>
      <w:lang w:val="en-US" w:eastAsia="en-US" w:bidi="he-IL"/>
    </w:rPr>
  </w:style>
  <w:style w:type="character" w:customStyle="1" w:styleId="object23">
    <w:name w:val="object23"/>
    <w:basedOn w:val="Bekezdsalapbettpusa"/>
    <w:rsid w:val="00777A95"/>
  </w:style>
  <w:style w:type="character" w:customStyle="1" w:styleId="object25">
    <w:name w:val="object25"/>
    <w:basedOn w:val="Bekezdsalapbettpusa"/>
    <w:rsid w:val="00777A95"/>
  </w:style>
  <w:style w:type="character" w:customStyle="1" w:styleId="object31">
    <w:name w:val="object31"/>
    <w:basedOn w:val="Bekezdsalapbettpusa"/>
    <w:rsid w:val="00777A95"/>
  </w:style>
  <w:style w:type="character" w:customStyle="1" w:styleId="object37">
    <w:name w:val="object37"/>
    <w:basedOn w:val="Bekezdsalapbettpusa"/>
    <w:rsid w:val="00F55E66"/>
  </w:style>
  <w:style w:type="character" w:customStyle="1" w:styleId="object39">
    <w:name w:val="object39"/>
    <w:basedOn w:val="Bekezdsalapbettpusa"/>
    <w:rsid w:val="00F55E66"/>
  </w:style>
  <w:style w:type="character" w:customStyle="1" w:styleId="object33">
    <w:name w:val="object33"/>
    <w:basedOn w:val="Bekezdsalapbettpusa"/>
    <w:rsid w:val="00F55E66"/>
  </w:style>
  <w:style w:type="character" w:customStyle="1" w:styleId="object35">
    <w:name w:val="object35"/>
    <w:basedOn w:val="Bekezdsalapbettpusa"/>
    <w:rsid w:val="00F55E66"/>
  </w:style>
  <w:style w:type="character" w:customStyle="1" w:styleId="cStyle">
    <w:name w:val="cStyle"/>
    <w:rsid w:val="00E27F29"/>
    <w:rPr>
      <w:rFonts w:ascii="Times" w:hAnsi="Times" w:cs="Times"/>
      <w:sz w:val="24"/>
      <w:szCs w:val="24"/>
    </w:rPr>
  </w:style>
  <w:style w:type="paragraph" w:customStyle="1" w:styleId="uk-text-justify">
    <w:name w:val="uk-text-justify"/>
    <w:basedOn w:val="Norml"/>
    <w:rsid w:val="00EE7DFA"/>
    <w:pPr>
      <w:spacing w:before="100" w:beforeAutospacing="1" w:after="100" w:afterAutospacing="1"/>
    </w:pPr>
  </w:style>
  <w:style w:type="character" w:customStyle="1" w:styleId="uk-badge">
    <w:name w:val="uk-badge"/>
    <w:basedOn w:val="Bekezdsalapbettpusa"/>
    <w:rsid w:val="00EE7DFA"/>
  </w:style>
  <w:style w:type="paragraph" w:customStyle="1" w:styleId="ListParagraph3">
    <w:name w:val="List Paragraph3"/>
    <w:basedOn w:val="Norml"/>
    <w:rsid w:val="008F4A6F"/>
    <w:pPr>
      <w:spacing w:after="200" w:line="276" w:lineRule="auto"/>
      <w:ind w:left="720"/>
      <w:contextualSpacing/>
    </w:pPr>
    <w:rPr>
      <w:rFonts w:ascii="Calibri" w:hAnsi="Calibri"/>
      <w:sz w:val="22"/>
      <w:szCs w:val="22"/>
      <w:lang w:eastAsia="en-US"/>
    </w:rPr>
  </w:style>
  <w:style w:type="character" w:customStyle="1" w:styleId="mkvktext">
    <w:name w:val="mkvk_text"/>
    <w:basedOn w:val="Bekezdsalapbettpusa"/>
    <w:rsid w:val="004C081E"/>
  </w:style>
  <w:style w:type="paragraph" w:styleId="TJ3">
    <w:name w:val="toc 3"/>
    <w:basedOn w:val="Norml"/>
    <w:next w:val="Norml"/>
    <w:autoRedefine/>
    <w:uiPriority w:val="39"/>
    <w:rsid w:val="00A30A28"/>
    <w:pPr>
      <w:tabs>
        <w:tab w:val="left" w:pos="1191"/>
        <w:tab w:val="right" w:leader="dot" w:pos="8756"/>
      </w:tabs>
      <w:ind w:left="709" w:hanging="425"/>
    </w:pPr>
    <w:rPr>
      <w:sz w:val="22"/>
      <w:szCs w:val="20"/>
    </w:rPr>
  </w:style>
  <w:style w:type="paragraph" w:styleId="TJ4">
    <w:name w:val="toc 4"/>
    <w:basedOn w:val="Norml"/>
    <w:next w:val="Norml"/>
    <w:autoRedefine/>
    <w:uiPriority w:val="39"/>
    <w:rsid w:val="00A30A28"/>
    <w:pPr>
      <w:tabs>
        <w:tab w:val="left" w:pos="1680"/>
        <w:tab w:val="right" w:leader="dot" w:pos="8756"/>
      </w:tabs>
      <w:ind w:left="1191" w:hanging="624"/>
    </w:pPr>
    <w:rPr>
      <w:sz w:val="22"/>
      <w:szCs w:val="20"/>
    </w:rPr>
  </w:style>
  <w:style w:type="character" w:styleId="Mrltotthiperhivatkozs">
    <w:name w:val="FollowedHyperlink"/>
    <w:basedOn w:val="Bekezdsalapbettpusa"/>
    <w:uiPriority w:val="99"/>
    <w:semiHidden/>
    <w:unhideWhenUsed/>
    <w:rsid w:val="00A30A28"/>
    <w:rPr>
      <w:color w:val="800080" w:themeColor="followedHyperlink"/>
      <w:u w:val="single"/>
    </w:rPr>
  </w:style>
  <w:style w:type="character" w:customStyle="1" w:styleId="normal-font">
    <w:name w:val="normal-font"/>
    <w:basedOn w:val="Bekezdsalapbettpusa"/>
    <w:rsid w:val="00C46E63"/>
  </w:style>
  <w:style w:type="character" w:customStyle="1" w:styleId="markedcontent">
    <w:name w:val="markedcontent"/>
    <w:basedOn w:val="Bekezdsalapbettpusa"/>
    <w:rsid w:val="00133D3C"/>
  </w:style>
  <w:style w:type="character" w:customStyle="1" w:styleId="Cmsor5Char">
    <w:name w:val="Címsor 5 Char"/>
    <w:basedOn w:val="Bekezdsalapbettpusa"/>
    <w:link w:val="Cmsor5"/>
    <w:rsid w:val="003577DE"/>
    <w:rPr>
      <w:b/>
      <w:bCs/>
      <w:i/>
      <w:iCs/>
      <w:sz w:val="26"/>
      <w:szCs w:val="26"/>
    </w:rPr>
  </w:style>
  <w:style w:type="paragraph" w:customStyle="1" w:styleId="lead">
    <w:name w:val="lead"/>
    <w:basedOn w:val="Norml"/>
    <w:rsid w:val="0004015A"/>
    <w:pPr>
      <w:spacing w:before="100" w:beforeAutospacing="1" w:after="100" w:afterAutospacing="1"/>
    </w:pPr>
  </w:style>
  <w:style w:type="paragraph" w:customStyle="1" w:styleId="Fpont">
    <w:name w:val="Főpont"/>
    <w:basedOn w:val="Norml"/>
    <w:next w:val="Norml"/>
    <w:rsid w:val="0010717A"/>
    <w:pPr>
      <w:numPr>
        <w:numId w:val="5"/>
      </w:numPr>
      <w:spacing w:before="60" w:after="240"/>
      <w:jc w:val="both"/>
    </w:pPr>
  </w:style>
  <w:style w:type="paragraph" w:customStyle="1" w:styleId="1-behzs">
    <w:name w:val="1-behúzás"/>
    <w:rsid w:val="00325C2D"/>
    <w:pPr>
      <w:widowControl w:val="0"/>
      <w:tabs>
        <w:tab w:val="left" w:pos="487"/>
      </w:tabs>
      <w:suppressAutoHyphens/>
      <w:overflowPunct w:val="0"/>
      <w:autoSpaceDE w:val="0"/>
      <w:spacing w:line="240" w:lineRule="exact"/>
      <w:ind w:firstLine="226"/>
      <w:jc w:val="both"/>
      <w:textAlignment w:val="baseline"/>
    </w:pPr>
    <w:rPr>
      <w:rFonts w:ascii="HGaramond" w:hAnsi="HGaramond" w:cs="HGaramond"/>
    </w:rPr>
  </w:style>
  <w:style w:type="paragraph" w:customStyle="1" w:styleId="Listaszerbekezds3">
    <w:name w:val="Listaszerű bekezdés3"/>
    <w:basedOn w:val="Norml"/>
    <w:rsid w:val="006D11BD"/>
    <w:pPr>
      <w:spacing w:after="200" w:line="276" w:lineRule="auto"/>
      <w:ind w:left="720"/>
      <w:contextualSpacing/>
    </w:pPr>
    <w:rPr>
      <w:rFonts w:ascii="Calibri" w:hAnsi="Calibri"/>
      <w:sz w:val="22"/>
      <w:szCs w:val="22"/>
      <w:lang w:eastAsia="en-US"/>
    </w:rPr>
  </w:style>
  <w:style w:type="paragraph" w:customStyle="1" w:styleId="Listaszerbekezds4">
    <w:name w:val="Listaszerű bekezdés4"/>
    <w:basedOn w:val="Norml"/>
    <w:rsid w:val="00FE6365"/>
    <w:pPr>
      <w:spacing w:after="200" w:line="276" w:lineRule="auto"/>
      <w:ind w:left="720"/>
      <w:contextualSpacing/>
    </w:pPr>
    <w:rPr>
      <w:rFonts w:ascii="Calibri" w:hAnsi="Calibri"/>
      <w:sz w:val="22"/>
      <w:szCs w:val="22"/>
      <w:lang w:eastAsia="en-US"/>
    </w:rPr>
  </w:style>
  <w:style w:type="character" w:styleId="Erskiemels">
    <w:name w:val="Intense Emphasis"/>
    <w:basedOn w:val="Bekezdsalapbettpusa"/>
    <w:uiPriority w:val="21"/>
    <w:qFormat/>
    <w:rsid w:val="007B758F"/>
    <w:rPr>
      <w:i/>
      <w:iCs/>
      <w:color w:val="365F91" w:themeColor="accent1" w:themeShade="BF"/>
    </w:rPr>
  </w:style>
  <w:style w:type="paragraph" w:styleId="Nincstrkz">
    <w:name w:val="No Spacing"/>
    <w:basedOn w:val="Norml"/>
    <w:next w:val="Norml"/>
    <w:link w:val="NincstrkzChar"/>
    <w:uiPriority w:val="1"/>
    <w:qFormat/>
    <w:rsid w:val="00D2207D"/>
    <w:rPr>
      <w:rFonts w:asciiTheme="minorHAnsi" w:eastAsiaTheme="minorHAnsi" w:hAnsiTheme="minorHAnsi" w:cstheme="minorHAnsi"/>
      <w:kern w:val="2"/>
      <w:sz w:val="22"/>
      <w:szCs w:val="22"/>
      <w:lang w:eastAsia="en-US"/>
      <w14:ligatures w14:val="standardContextual"/>
    </w:rPr>
  </w:style>
  <w:style w:type="character" w:customStyle="1" w:styleId="NincstrkzChar">
    <w:name w:val="Nincs térköz Char"/>
    <w:basedOn w:val="Bekezdsalapbettpusa"/>
    <w:link w:val="Nincstrkz"/>
    <w:uiPriority w:val="1"/>
    <w:rsid w:val="00D2207D"/>
    <w:rPr>
      <w:rFonts w:asciiTheme="minorHAnsi" w:eastAsiaTheme="minorHAnsi" w:hAnsiTheme="minorHAnsi" w:cstheme="minorHAnsi"/>
      <w:kern w:val="2"/>
      <w:sz w:val="22"/>
      <w:szCs w:val="22"/>
      <w:lang w:eastAsia="en-US"/>
      <w14:ligatures w14:val="standardContextual"/>
    </w:rPr>
  </w:style>
  <w:style w:type="character" w:customStyle="1" w:styleId="t391">
    <w:name w:val="t391"/>
    <w:rsid w:val="00726C62"/>
    <w:rPr>
      <w:rFonts w:ascii="Times New Roman" w:hAnsi="Times New Roman" w:cs="Times New Roman" w:hint="default"/>
      <w:sz w:val="24"/>
      <w:szCs w:val="24"/>
    </w:rPr>
  </w:style>
  <w:style w:type="paragraph" w:customStyle="1" w:styleId="Listaszerbekezds11">
    <w:name w:val="Listaszerű bekezdés11"/>
    <w:basedOn w:val="Norml"/>
    <w:qFormat/>
    <w:rsid w:val="007075D0"/>
    <w:pPr>
      <w:spacing w:after="200" w:line="276" w:lineRule="auto"/>
      <w:ind w:left="720"/>
      <w:contextualSpacing/>
    </w:pPr>
    <w:rPr>
      <w:rFonts w:ascii="Calibri" w:hAnsi="Calibri"/>
      <w:sz w:val="22"/>
      <w:szCs w:val="22"/>
      <w:lang w:eastAsia="en-US"/>
    </w:rPr>
  </w:style>
  <w:style w:type="character" w:styleId="Feloldatlanmegemlts">
    <w:name w:val="Unresolved Mention"/>
    <w:basedOn w:val="Bekezdsalapbettpusa"/>
    <w:uiPriority w:val="99"/>
    <w:semiHidden/>
    <w:unhideWhenUsed/>
    <w:rsid w:val="00820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961">
      <w:bodyDiv w:val="1"/>
      <w:marLeft w:val="0"/>
      <w:marRight w:val="0"/>
      <w:marTop w:val="0"/>
      <w:marBottom w:val="0"/>
      <w:divBdr>
        <w:top w:val="none" w:sz="0" w:space="0" w:color="auto"/>
        <w:left w:val="none" w:sz="0" w:space="0" w:color="auto"/>
        <w:bottom w:val="none" w:sz="0" w:space="0" w:color="auto"/>
        <w:right w:val="none" w:sz="0" w:space="0" w:color="auto"/>
      </w:divBdr>
    </w:div>
    <w:div w:id="29378744">
      <w:bodyDiv w:val="1"/>
      <w:marLeft w:val="0"/>
      <w:marRight w:val="0"/>
      <w:marTop w:val="0"/>
      <w:marBottom w:val="0"/>
      <w:divBdr>
        <w:top w:val="none" w:sz="0" w:space="0" w:color="auto"/>
        <w:left w:val="none" w:sz="0" w:space="0" w:color="auto"/>
        <w:bottom w:val="none" w:sz="0" w:space="0" w:color="auto"/>
        <w:right w:val="none" w:sz="0" w:space="0" w:color="auto"/>
      </w:divBdr>
    </w:div>
    <w:div w:id="40712202">
      <w:bodyDiv w:val="1"/>
      <w:marLeft w:val="0"/>
      <w:marRight w:val="0"/>
      <w:marTop w:val="0"/>
      <w:marBottom w:val="0"/>
      <w:divBdr>
        <w:top w:val="none" w:sz="0" w:space="0" w:color="auto"/>
        <w:left w:val="none" w:sz="0" w:space="0" w:color="auto"/>
        <w:bottom w:val="none" w:sz="0" w:space="0" w:color="auto"/>
        <w:right w:val="none" w:sz="0" w:space="0" w:color="auto"/>
      </w:divBdr>
    </w:div>
    <w:div w:id="49773429">
      <w:bodyDiv w:val="1"/>
      <w:marLeft w:val="0"/>
      <w:marRight w:val="0"/>
      <w:marTop w:val="0"/>
      <w:marBottom w:val="0"/>
      <w:divBdr>
        <w:top w:val="none" w:sz="0" w:space="0" w:color="auto"/>
        <w:left w:val="none" w:sz="0" w:space="0" w:color="auto"/>
        <w:bottom w:val="none" w:sz="0" w:space="0" w:color="auto"/>
        <w:right w:val="none" w:sz="0" w:space="0" w:color="auto"/>
      </w:divBdr>
      <w:divsChild>
        <w:div w:id="1203831689">
          <w:marLeft w:val="547"/>
          <w:marRight w:val="0"/>
          <w:marTop w:val="154"/>
          <w:marBottom w:val="0"/>
          <w:divBdr>
            <w:top w:val="none" w:sz="0" w:space="0" w:color="auto"/>
            <w:left w:val="none" w:sz="0" w:space="0" w:color="auto"/>
            <w:bottom w:val="none" w:sz="0" w:space="0" w:color="auto"/>
            <w:right w:val="none" w:sz="0" w:space="0" w:color="auto"/>
          </w:divBdr>
        </w:div>
        <w:div w:id="1411389725">
          <w:marLeft w:val="547"/>
          <w:marRight w:val="0"/>
          <w:marTop w:val="154"/>
          <w:marBottom w:val="0"/>
          <w:divBdr>
            <w:top w:val="none" w:sz="0" w:space="0" w:color="auto"/>
            <w:left w:val="none" w:sz="0" w:space="0" w:color="auto"/>
            <w:bottom w:val="none" w:sz="0" w:space="0" w:color="auto"/>
            <w:right w:val="none" w:sz="0" w:space="0" w:color="auto"/>
          </w:divBdr>
        </w:div>
        <w:div w:id="1739548913">
          <w:marLeft w:val="547"/>
          <w:marRight w:val="0"/>
          <w:marTop w:val="154"/>
          <w:marBottom w:val="0"/>
          <w:divBdr>
            <w:top w:val="none" w:sz="0" w:space="0" w:color="auto"/>
            <w:left w:val="none" w:sz="0" w:space="0" w:color="auto"/>
            <w:bottom w:val="none" w:sz="0" w:space="0" w:color="auto"/>
            <w:right w:val="none" w:sz="0" w:space="0" w:color="auto"/>
          </w:divBdr>
        </w:div>
        <w:div w:id="2130271181">
          <w:marLeft w:val="547"/>
          <w:marRight w:val="0"/>
          <w:marTop w:val="154"/>
          <w:marBottom w:val="0"/>
          <w:divBdr>
            <w:top w:val="none" w:sz="0" w:space="0" w:color="auto"/>
            <w:left w:val="none" w:sz="0" w:space="0" w:color="auto"/>
            <w:bottom w:val="none" w:sz="0" w:space="0" w:color="auto"/>
            <w:right w:val="none" w:sz="0" w:space="0" w:color="auto"/>
          </w:divBdr>
        </w:div>
      </w:divsChild>
    </w:div>
    <w:div w:id="51970952">
      <w:bodyDiv w:val="1"/>
      <w:marLeft w:val="0"/>
      <w:marRight w:val="0"/>
      <w:marTop w:val="0"/>
      <w:marBottom w:val="0"/>
      <w:divBdr>
        <w:top w:val="none" w:sz="0" w:space="0" w:color="auto"/>
        <w:left w:val="none" w:sz="0" w:space="0" w:color="auto"/>
        <w:bottom w:val="none" w:sz="0" w:space="0" w:color="auto"/>
        <w:right w:val="none" w:sz="0" w:space="0" w:color="auto"/>
      </w:divBdr>
    </w:div>
    <w:div w:id="75791858">
      <w:bodyDiv w:val="1"/>
      <w:marLeft w:val="0"/>
      <w:marRight w:val="0"/>
      <w:marTop w:val="0"/>
      <w:marBottom w:val="0"/>
      <w:divBdr>
        <w:top w:val="none" w:sz="0" w:space="0" w:color="auto"/>
        <w:left w:val="none" w:sz="0" w:space="0" w:color="auto"/>
        <w:bottom w:val="none" w:sz="0" w:space="0" w:color="auto"/>
        <w:right w:val="none" w:sz="0" w:space="0" w:color="auto"/>
      </w:divBdr>
    </w:div>
    <w:div w:id="86389650">
      <w:bodyDiv w:val="1"/>
      <w:marLeft w:val="0"/>
      <w:marRight w:val="0"/>
      <w:marTop w:val="0"/>
      <w:marBottom w:val="0"/>
      <w:divBdr>
        <w:top w:val="none" w:sz="0" w:space="0" w:color="auto"/>
        <w:left w:val="none" w:sz="0" w:space="0" w:color="auto"/>
        <w:bottom w:val="none" w:sz="0" w:space="0" w:color="auto"/>
        <w:right w:val="none" w:sz="0" w:space="0" w:color="auto"/>
      </w:divBdr>
      <w:divsChild>
        <w:div w:id="76371343">
          <w:marLeft w:val="547"/>
          <w:marRight w:val="0"/>
          <w:marTop w:val="0"/>
          <w:marBottom w:val="0"/>
          <w:divBdr>
            <w:top w:val="none" w:sz="0" w:space="0" w:color="auto"/>
            <w:left w:val="none" w:sz="0" w:space="0" w:color="auto"/>
            <w:bottom w:val="none" w:sz="0" w:space="0" w:color="auto"/>
            <w:right w:val="none" w:sz="0" w:space="0" w:color="auto"/>
          </w:divBdr>
        </w:div>
        <w:div w:id="333731352">
          <w:marLeft w:val="547"/>
          <w:marRight w:val="0"/>
          <w:marTop w:val="0"/>
          <w:marBottom w:val="0"/>
          <w:divBdr>
            <w:top w:val="none" w:sz="0" w:space="0" w:color="auto"/>
            <w:left w:val="none" w:sz="0" w:space="0" w:color="auto"/>
            <w:bottom w:val="none" w:sz="0" w:space="0" w:color="auto"/>
            <w:right w:val="none" w:sz="0" w:space="0" w:color="auto"/>
          </w:divBdr>
        </w:div>
        <w:div w:id="1110785796">
          <w:marLeft w:val="547"/>
          <w:marRight w:val="0"/>
          <w:marTop w:val="0"/>
          <w:marBottom w:val="0"/>
          <w:divBdr>
            <w:top w:val="none" w:sz="0" w:space="0" w:color="auto"/>
            <w:left w:val="none" w:sz="0" w:space="0" w:color="auto"/>
            <w:bottom w:val="none" w:sz="0" w:space="0" w:color="auto"/>
            <w:right w:val="none" w:sz="0" w:space="0" w:color="auto"/>
          </w:divBdr>
        </w:div>
        <w:div w:id="1495343568">
          <w:marLeft w:val="547"/>
          <w:marRight w:val="0"/>
          <w:marTop w:val="0"/>
          <w:marBottom w:val="0"/>
          <w:divBdr>
            <w:top w:val="none" w:sz="0" w:space="0" w:color="auto"/>
            <w:left w:val="none" w:sz="0" w:space="0" w:color="auto"/>
            <w:bottom w:val="none" w:sz="0" w:space="0" w:color="auto"/>
            <w:right w:val="none" w:sz="0" w:space="0" w:color="auto"/>
          </w:divBdr>
        </w:div>
        <w:div w:id="1588032366">
          <w:marLeft w:val="547"/>
          <w:marRight w:val="0"/>
          <w:marTop w:val="0"/>
          <w:marBottom w:val="0"/>
          <w:divBdr>
            <w:top w:val="none" w:sz="0" w:space="0" w:color="auto"/>
            <w:left w:val="none" w:sz="0" w:space="0" w:color="auto"/>
            <w:bottom w:val="none" w:sz="0" w:space="0" w:color="auto"/>
            <w:right w:val="none" w:sz="0" w:space="0" w:color="auto"/>
          </w:divBdr>
        </w:div>
        <w:div w:id="1649020278">
          <w:marLeft w:val="547"/>
          <w:marRight w:val="0"/>
          <w:marTop w:val="0"/>
          <w:marBottom w:val="0"/>
          <w:divBdr>
            <w:top w:val="none" w:sz="0" w:space="0" w:color="auto"/>
            <w:left w:val="none" w:sz="0" w:space="0" w:color="auto"/>
            <w:bottom w:val="none" w:sz="0" w:space="0" w:color="auto"/>
            <w:right w:val="none" w:sz="0" w:space="0" w:color="auto"/>
          </w:divBdr>
        </w:div>
        <w:div w:id="1729189004">
          <w:marLeft w:val="547"/>
          <w:marRight w:val="0"/>
          <w:marTop w:val="0"/>
          <w:marBottom w:val="0"/>
          <w:divBdr>
            <w:top w:val="none" w:sz="0" w:space="0" w:color="auto"/>
            <w:left w:val="none" w:sz="0" w:space="0" w:color="auto"/>
            <w:bottom w:val="none" w:sz="0" w:space="0" w:color="auto"/>
            <w:right w:val="none" w:sz="0" w:space="0" w:color="auto"/>
          </w:divBdr>
        </w:div>
        <w:div w:id="1805613436">
          <w:marLeft w:val="547"/>
          <w:marRight w:val="0"/>
          <w:marTop w:val="0"/>
          <w:marBottom w:val="0"/>
          <w:divBdr>
            <w:top w:val="none" w:sz="0" w:space="0" w:color="auto"/>
            <w:left w:val="none" w:sz="0" w:space="0" w:color="auto"/>
            <w:bottom w:val="none" w:sz="0" w:space="0" w:color="auto"/>
            <w:right w:val="none" w:sz="0" w:space="0" w:color="auto"/>
          </w:divBdr>
        </w:div>
        <w:div w:id="2120755150">
          <w:marLeft w:val="547"/>
          <w:marRight w:val="0"/>
          <w:marTop w:val="0"/>
          <w:marBottom w:val="0"/>
          <w:divBdr>
            <w:top w:val="none" w:sz="0" w:space="0" w:color="auto"/>
            <w:left w:val="none" w:sz="0" w:space="0" w:color="auto"/>
            <w:bottom w:val="none" w:sz="0" w:space="0" w:color="auto"/>
            <w:right w:val="none" w:sz="0" w:space="0" w:color="auto"/>
          </w:divBdr>
        </w:div>
      </w:divsChild>
    </w:div>
    <w:div w:id="87042069">
      <w:bodyDiv w:val="1"/>
      <w:marLeft w:val="0"/>
      <w:marRight w:val="0"/>
      <w:marTop w:val="0"/>
      <w:marBottom w:val="0"/>
      <w:divBdr>
        <w:top w:val="none" w:sz="0" w:space="0" w:color="auto"/>
        <w:left w:val="none" w:sz="0" w:space="0" w:color="auto"/>
        <w:bottom w:val="none" w:sz="0" w:space="0" w:color="auto"/>
        <w:right w:val="none" w:sz="0" w:space="0" w:color="auto"/>
      </w:divBdr>
      <w:divsChild>
        <w:div w:id="86275897">
          <w:marLeft w:val="0"/>
          <w:marRight w:val="0"/>
          <w:marTop w:val="0"/>
          <w:marBottom w:val="0"/>
          <w:divBdr>
            <w:top w:val="none" w:sz="0" w:space="0" w:color="auto"/>
            <w:left w:val="none" w:sz="0" w:space="0" w:color="auto"/>
            <w:bottom w:val="none" w:sz="0" w:space="0" w:color="auto"/>
            <w:right w:val="none" w:sz="0" w:space="0" w:color="auto"/>
          </w:divBdr>
        </w:div>
        <w:div w:id="627735677">
          <w:marLeft w:val="0"/>
          <w:marRight w:val="0"/>
          <w:marTop w:val="0"/>
          <w:marBottom w:val="0"/>
          <w:divBdr>
            <w:top w:val="none" w:sz="0" w:space="0" w:color="auto"/>
            <w:left w:val="none" w:sz="0" w:space="0" w:color="auto"/>
            <w:bottom w:val="none" w:sz="0" w:space="0" w:color="auto"/>
            <w:right w:val="none" w:sz="0" w:space="0" w:color="auto"/>
          </w:divBdr>
        </w:div>
        <w:div w:id="730421349">
          <w:marLeft w:val="0"/>
          <w:marRight w:val="0"/>
          <w:marTop w:val="0"/>
          <w:marBottom w:val="0"/>
          <w:divBdr>
            <w:top w:val="none" w:sz="0" w:space="0" w:color="auto"/>
            <w:left w:val="none" w:sz="0" w:space="0" w:color="auto"/>
            <w:bottom w:val="none" w:sz="0" w:space="0" w:color="auto"/>
            <w:right w:val="none" w:sz="0" w:space="0" w:color="auto"/>
          </w:divBdr>
        </w:div>
        <w:div w:id="853039039">
          <w:marLeft w:val="0"/>
          <w:marRight w:val="0"/>
          <w:marTop w:val="0"/>
          <w:marBottom w:val="0"/>
          <w:divBdr>
            <w:top w:val="none" w:sz="0" w:space="0" w:color="auto"/>
            <w:left w:val="none" w:sz="0" w:space="0" w:color="auto"/>
            <w:bottom w:val="none" w:sz="0" w:space="0" w:color="auto"/>
            <w:right w:val="none" w:sz="0" w:space="0" w:color="auto"/>
          </w:divBdr>
        </w:div>
        <w:div w:id="1004821662">
          <w:marLeft w:val="0"/>
          <w:marRight w:val="0"/>
          <w:marTop w:val="0"/>
          <w:marBottom w:val="0"/>
          <w:divBdr>
            <w:top w:val="none" w:sz="0" w:space="0" w:color="auto"/>
            <w:left w:val="none" w:sz="0" w:space="0" w:color="auto"/>
            <w:bottom w:val="none" w:sz="0" w:space="0" w:color="auto"/>
            <w:right w:val="none" w:sz="0" w:space="0" w:color="auto"/>
          </w:divBdr>
        </w:div>
        <w:div w:id="1267497599">
          <w:marLeft w:val="0"/>
          <w:marRight w:val="0"/>
          <w:marTop w:val="0"/>
          <w:marBottom w:val="0"/>
          <w:divBdr>
            <w:top w:val="none" w:sz="0" w:space="0" w:color="auto"/>
            <w:left w:val="none" w:sz="0" w:space="0" w:color="auto"/>
            <w:bottom w:val="none" w:sz="0" w:space="0" w:color="auto"/>
            <w:right w:val="none" w:sz="0" w:space="0" w:color="auto"/>
          </w:divBdr>
        </w:div>
        <w:div w:id="1468552269">
          <w:marLeft w:val="0"/>
          <w:marRight w:val="0"/>
          <w:marTop w:val="0"/>
          <w:marBottom w:val="0"/>
          <w:divBdr>
            <w:top w:val="none" w:sz="0" w:space="0" w:color="auto"/>
            <w:left w:val="none" w:sz="0" w:space="0" w:color="auto"/>
            <w:bottom w:val="none" w:sz="0" w:space="0" w:color="auto"/>
            <w:right w:val="none" w:sz="0" w:space="0" w:color="auto"/>
          </w:divBdr>
        </w:div>
        <w:div w:id="2063676551">
          <w:marLeft w:val="0"/>
          <w:marRight w:val="0"/>
          <w:marTop w:val="0"/>
          <w:marBottom w:val="0"/>
          <w:divBdr>
            <w:top w:val="none" w:sz="0" w:space="0" w:color="auto"/>
            <w:left w:val="none" w:sz="0" w:space="0" w:color="auto"/>
            <w:bottom w:val="none" w:sz="0" w:space="0" w:color="auto"/>
            <w:right w:val="none" w:sz="0" w:space="0" w:color="auto"/>
          </w:divBdr>
        </w:div>
      </w:divsChild>
    </w:div>
    <w:div w:id="116654407">
      <w:bodyDiv w:val="1"/>
      <w:marLeft w:val="0"/>
      <w:marRight w:val="0"/>
      <w:marTop w:val="0"/>
      <w:marBottom w:val="0"/>
      <w:divBdr>
        <w:top w:val="none" w:sz="0" w:space="0" w:color="auto"/>
        <w:left w:val="none" w:sz="0" w:space="0" w:color="auto"/>
        <w:bottom w:val="none" w:sz="0" w:space="0" w:color="auto"/>
        <w:right w:val="none" w:sz="0" w:space="0" w:color="auto"/>
      </w:divBdr>
      <w:divsChild>
        <w:div w:id="594434430">
          <w:marLeft w:val="0"/>
          <w:marRight w:val="0"/>
          <w:marTop w:val="0"/>
          <w:marBottom w:val="0"/>
          <w:divBdr>
            <w:top w:val="none" w:sz="0" w:space="0" w:color="auto"/>
            <w:left w:val="none" w:sz="0" w:space="0" w:color="auto"/>
            <w:bottom w:val="none" w:sz="0" w:space="0" w:color="auto"/>
            <w:right w:val="none" w:sz="0" w:space="0" w:color="auto"/>
          </w:divBdr>
        </w:div>
        <w:div w:id="1212619348">
          <w:marLeft w:val="0"/>
          <w:marRight w:val="0"/>
          <w:marTop w:val="0"/>
          <w:marBottom w:val="0"/>
          <w:divBdr>
            <w:top w:val="none" w:sz="0" w:space="0" w:color="auto"/>
            <w:left w:val="none" w:sz="0" w:space="0" w:color="auto"/>
            <w:bottom w:val="none" w:sz="0" w:space="0" w:color="auto"/>
            <w:right w:val="none" w:sz="0" w:space="0" w:color="auto"/>
          </w:divBdr>
        </w:div>
      </w:divsChild>
    </w:div>
    <w:div w:id="124348710">
      <w:bodyDiv w:val="1"/>
      <w:marLeft w:val="0"/>
      <w:marRight w:val="0"/>
      <w:marTop w:val="0"/>
      <w:marBottom w:val="0"/>
      <w:divBdr>
        <w:top w:val="none" w:sz="0" w:space="0" w:color="auto"/>
        <w:left w:val="none" w:sz="0" w:space="0" w:color="auto"/>
        <w:bottom w:val="none" w:sz="0" w:space="0" w:color="auto"/>
        <w:right w:val="none" w:sz="0" w:space="0" w:color="auto"/>
      </w:divBdr>
    </w:div>
    <w:div w:id="126244480">
      <w:bodyDiv w:val="1"/>
      <w:marLeft w:val="0"/>
      <w:marRight w:val="0"/>
      <w:marTop w:val="0"/>
      <w:marBottom w:val="0"/>
      <w:divBdr>
        <w:top w:val="none" w:sz="0" w:space="0" w:color="auto"/>
        <w:left w:val="none" w:sz="0" w:space="0" w:color="auto"/>
        <w:bottom w:val="none" w:sz="0" w:space="0" w:color="auto"/>
        <w:right w:val="none" w:sz="0" w:space="0" w:color="auto"/>
      </w:divBdr>
    </w:div>
    <w:div w:id="131337857">
      <w:bodyDiv w:val="1"/>
      <w:marLeft w:val="0"/>
      <w:marRight w:val="0"/>
      <w:marTop w:val="0"/>
      <w:marBottom w:val="0"/>
      <w:divBdr>
        <w:top w:val="none" w:sz="0" w:space="0" w:color="auto"/>
        <w:left w:val="none" w:sz="0" w:space="0" w:color="auto"/>
        <w:bottom w:val="none" w:sz="0" w:space="0" w:color="auto"/>
        <w:right w:val="none" w:sz="0" w:space="0" w:color="auto"/>
      </w:divBdr>
    </w:div>
    <w:div w:id="147210715">
      <w:bodyDiv w:val="1"/>
      <w:marLeft w:val="0"/>
      <w:marRight w:val="0"/>
      <w:marTop w:val="0"/>
      <w:marBottom w:val="0"/>
      <w:divBdr>
        <w:top w:val="none" w:sz="0" w:space="0" w:color="auto"/>
        <w:left w:val="none" w:sz="0" w:space="0" w:color="auto"/>
        <w:bottom w:val="none" w:sz="0" w:space="0" w:color="auto"/>
        <w:right w:val="none" w:sz="0" w:space="0" w:color="auto"/>
      </w:divBdr>
      <w:divsChild>
        <w:div w:id="43910655">
          <w:marLeft w:val="0"/>
          <w:marRight w:val="0"/>
          <w:marTop w:val="0"/>
          <w:marBottom w:val="0"/>
          <w:divBdr>
            <w:top w:val="none" w:sz="0" w:space="0" w:color="auto"/>
            <w:left w:val="none" w:sz="0" w:space="0" w:color="auto"/>
            <w:bottom w:val="none" w:sz="0" w:space="0" w:color="auto"/>
            <w:right w:val="none" w:sz="0" w:space="0" w:color="auto"/>
          </w:divBdr>
        </w:div>
        <w:div w:id="72314767">
          <w:marLeft w:val="0"/>
          <w:marRight w:val="0"/>
          <w:marTop w:val="0"/>
          <w:marBottom w:val="0"/>
          <w:divBdr>
            <w:top w:val="none" w:sz="0" w:space="0" w:color="auto"/>
            <w:left w:val="none" w:sz="0" w:space="0" w:color="auto"/>
            <w:bottom w:val="none" w:sz="0" w:space="0" w:color="auto"/>
            <w:right w:val="none" w:sz="0" w:space="0" w:color="auto"/>
          </w:divBdr>
        </w:div>
        <w:div w:id="86000777">
          <w:marLeft w:val="0"/>
          <w:marRight w:val="0"/>
          <w:marTop w:val="0"/>
          <w:marBottom w:val="0"/>
          <w:divBdr>
            <w:top w:val="none" w:sz="0" w:space="0" w:color="auto"/>
            <w:left w:val="none" w:sz="0" w:space="0" w:color="auto"/>
            <w:bottom w:val="none" w:sz="0" w:space="0" w:color="auto"/>
            <w:right w:val="none" w:sz="0" w:space="0" w:color="auto"/>
          </w:divBdr>
        </w:div>
        <w:div w:id="176384670">
          <w:marLeft w:val="0"/>
          <w:marRight w:val="0"/>
          <w:marTop w:val="0"/>
          <w:marBottom w:val="0"/>
          <w:divBdr>
            <w:top w:val="none" w:sz="0" w:space="0" w:color="auto"/>
            <w:left w:val="none" w:sz="0" w:space="0" w:color="auto"/>
            <w:bottom w:val="none" w:sz="0" w:space="0" w:color="auto"/>
            <w:right w:val="none" w:sz="0" w:space="0" w:color="auto"/>
          </w:divBdr>
        </w:div>
        <w:div w:id="359936396">
          <w:marLeft w:val="0"/>
          <w:marRight w:val="0"/>
          <w:marTop w:val="0"/>
          <w:marBottom w:val="0"/>
          <w:divBdr>
            <w:top w:val="none" w:sz="0" w:space="0" w:color="auto"/>
            <w:left w:val="none" w:sz="0" w:space="0" w:color="auto"/>
            <w:bottom w:val="none" w:sz="0" w:space="0" w:color="auto"/>
            <w:right w:val="none" w:sz="0" w:space="0" w:color="auto"/>
          </w:divBdr>
        </w:div>
        <w:div w:id="372774300">
          <w:marLeft w:val="0"/>
          <w:marRight w:val="0"/>
          <w:marTop w:val="0"/>
          <w:marBottom w:val="0"/>
          <w:divBdr>
            <w:top w:val="none" w:sz="0" w:space="0" w:color="auto"/>
            <w:left w:val="none" w:sz="0" w:space="0" w:color="auto"/>
            <w:bottom w:val="none" w:sz="0" w:space="0" w:color="auto"/>
            <w:right w:val="none" w:sz="0" w:space="0" w:color="auto"/>
          </w:divBdr>
        </w:div>
        <w:div w:id="612202511">
          <w:marLeft w:val="0"/>
          <w:marRight w:val="0"/>
          <w:marTop w:val="0"/>
          <w:marBottom w:val="0"/>
          <w:divBdr>
            <w:top w:val="none" w:sz="0" w:space="0" w:color="auto"/>
            <w:left w:val="none" w:sz="0" w:space="0" w:color="auto"/>
            <w:bottom w:val="none" w:sz="0" w:space="0" w:color="auto"/>
            <w:right w:val="none" w:sz="0" w:space="0" w:color="auto"/>
          </w:divBdr>
        </w:div>
        <w:div w:id="704260529">
          <w:marLeft w:val="0"/>
          <w:marRight w:val="0"/>
          <w:marTop w:val="0"/>
          <w:marBottom w:val="0"/>
          <w:divBdr>
            <w:top w:val="none" w:sz="0" w:space="0" w:color="auto"/>
            <w:left w:val="none" w:sz="0" w:space="0" w:color="auto"/>
            <w:bottom w:val="none" w:sz="0" w:space="0" w:color="auto"/>
            <w:right w:val="none" w:sz="0" w:space="0" w:color="auto"/>
          </w:divBdr>
        </w:div>
        <w:div w:id="1120344900">
          <w:marLeft w:val="0"/>
          <w:marRight w:val="0"/>
          <w:marTop w:val="0"/>
          <w:marBottom w:val="0"/>
          <w:divBdr>
            <w:top w:val="none" w:sz="0" w:space="0" w:color="auto"/>
            <w:left w:val="none" w:sz="0" w:space="0" w:color="auto"/>
            <w:bottom w:val="none" w:sz="0" w:space="0" w:color="auto"/>
            <w:right w:val="none" w:sz="0" w:space="0" w:color="auto"/>
          </w:divBdr>
        </w:div>
        <w:div w:id="1290552421">
          <w:marLeft w:val="0"/>
          <w:marRight w:val="0"/>
          <w:marTop w:val="0"/>
          <w:marBottom w:val="0"/>
          <w:divBdr>
            <w:top w:val="none" w:sz="0" w:space="0" w:color="auto"/>
            <w:left w:val="none" w:sz="0" w:space="0" w:color="auto"/>
            <w:bottom w:val="none" w:sz="0" w:space="0" w:color="auto"/>
            <w:right w:val="none" w:sz="0" w:space="0" w:color="auto"/>
          </w:divBdr>
        </w:div>
        <w:div w:id="1368799017">
          <w:marLeft w:val="0"/>
          <w:marRight w:val="0"/>
          <w:marTop w:val="0"/>
          <w:marBottom w:val="0"/>
          <w:divBdr>
            <w:top w:val="none" w:sz="0" w:space="0" w:color="auto"/>
            <w:left w:val="none" w:sz="0" w:space="0" w:color="auto"/>
            <w:bottom w:val="none" w:sz="0" w:space="0" w:color="auto"/>
            <w:right w:val="none" w:sz="0" w:space="0" w:color="auto"/>
          </w:divBdr>
        </w:div>
        <w:div w:id="1420641276">
          <w:marLeft w:val="0"/>
          <w:marRight w:val="0"/>
          <w:marTop w:val="0"/>
          <w:marBottom w:val="0"/>
          <w:divBdr>
            <w:top w:val="none" w:sz="0" w:space="0" w:color="auto"/>
            <w:left w:val="none" w:sz="0" w:space="0" w:color="auto"/>
            <w:bottom w:val="none" w:sz="0" w:space="0" w:color="auto"/>
            <w:right w:val="none" w:sz="0" w:space="0" w:color="auto"/>
          </w:divBdr>
        </w:div>
        <w:div w:id="1621255897">
          <w:marLeft w:val="0"/>
          <w:marRight w:val="0"/>
          <w:marTop w:val="0"/>
          <w:marBottom w:val="0"/>
          <w:divBdr>
            <w:top w:val="none" w:sz="0" w:space="0" w:color="auto"/>
            <w:left w:val="none" w:sz="0" w:space="0" w:color="auto"/>
            <w:bottom w:val="none" w:sz="0" w:space="0" w:color="auto"/>
            <w:right w:val="none" w:sz="0" w:space="0" w:color="auto"/>
          </w:divBdr>
        </w:div>
        <w:div w:id="1699239993">
          <w:marLeft w:val="0"/>
          <w:marRight w:val="0"/>
          <w:marTop w:val="0"/>
          <w:marBottom w:val="0"/>
          <w:divBdr>
            <w:top w:val="none" w:sz="0" w:space="0" w:color="auto"/>
            <w:left w:val="none" w:sz="0" w:space="0" w:color="auto"/>
            <w:bottom w:val="none" w:sz="0" w:space="0" w:color="auto"/>
            <w:right w:val="none" w:sz="0" w:space="0" w:color="auto"/>
          </w:divBdr>
        </w:div>
        <w:div w:id="1770730807">
          <w:marLeft w:val="0"/>
          <w:marRight w:val="0"/>
          <w:marTop w:val="0"/>
          <w:marBottom w:val="0"/>
          <w:divBdr>
            <w:top w:val="none" w:sz="0" w:space="0" w:color="auto"/>
            <w:left w:val="none" w:sz="0" w:space="0" w:color="auto"/>
            <w:bottom w:val="none" w:sz="0" w:space="0" w:color="auto"/>
            <w:right w:val="none" w:sz="0" w:space="0" w:color="auto"/>
          </w:divBdr>
        </w:div>
        <w:div w:id="1996521243">
          <w:marLeft w:val="0"/>
          <w:marRight w:val="0"/>
          <w:marTop w:val="0"/>
          <w:marBottom w:val="0"/>
          <w:divBdr>
            <w:top w:val="none" w:sz="0" w:space="0" w:color="auto"/>
            <w:left w:val="none" w:sz="0" w:space="0" w:color="auto"/>
            <w:bottom w:val="none" w:sz="0" w:space="0" w:color="auto"/>
            <w:right w:val="none" w:sz="0" w:space="0" w:color="auto"/>
          </w:divBdr>
        </w:div>
      </w:divsChild>
    </w:div>
    <w:div w:id="181089340">
      <w:bodyDiv w:val="1"/>
      <w:marLeft w:val="0"/>
      <w:marRight w:val="0"/>
      <w:marTop w:val="0"/>
      <w:marBottom w:val="0"/>
      <w:divBdr>
        <w:top w:val="none" w:sz="0" w:space="0" w:color="auto"/>
        <w:left w:val="none" w:sz="0" w:space="0" w:color="auto"/>
        <w:bottom w:val="none" w:sz="0" w:space="0" w:color="auto"/>
        <w:right w:val="none" w:sz="0" w:space="0" w:color="auto"/>
      </w:divBdr>
      <w:divsChild>
        <w:div w:id="1776050680">
          <w:marLeft w:val="0"/>
          <w:marRight w:val="0"/>
          <w:marTop w:val="0"/>
          <w:marBottom w:val="0"/>
          <w:divBdr>
            <w:top w:val="none" w:sz="0" w:space="0" w:color="auto"/>
            <w:left w:val="none" w:sz="0" w:space="0" w:color="auto"/>
            <w:bottom w:val="none" w:sz="0" w:space="0" w:color="auto"/>
            <w:right w:val="none" w:sz="0" w:space="0" w:color="auto"/>
          </w:divBdr>
          <w:divsChild>
            <w:div w:id="101999655">
              <w:marLeft w:val="0"/>
              <w:marRight w:val="0"/>
              <w:marTop w:val="0"/>
              <w:marBottom w:val="0"/>
              <w:divBdr>
                <w:top w:val="none" w:sz="0" w:space="0" w:color="auto"/>
                <w:left w:val="none" w:sz="0" w:space="0" w:color="auto"/>
                <w:bottom w:val="none" w:sz="0" w:space="0" w:color="auto"/>
                <w:right w:val="none" w:sz="0" w:space="0" w:color="auto"/>
              </w:divBdr>
            </w:div>
            <w:div w:id="130946445">
              <w:marLeft w:val="0"/>
              <w:marRight w:val="0"/>
              <w:marTop w:val="0"/>
              <w:marBottom w:val="0"/>
              <w:divBdr>
                <w:top w:val="none" w:sz="0" w:space="0" w:color="auto"/>
                <w:left w:val="none" w:sz="0" w:space="0" w:color="auto"/>
                <w:bottom w:val="none" w:sz="0" w:space="0" w:color="auto"/>
                <w:right w:val="none" w:sz="0" w:space="0" w:color="auto"/>
              </w:divBdr>
            </w:div>
            <w:div w:id="170148252">
              <w:marLeft w:val="0"/>
              <w:marRight w:val="0"/>
              <w:marTop w:val="0"/>
              <w:marBottom w:val="0"/>
              <w:divBdr>
                <w:top w:val="none" w:sz="0" w:space="0" w:color="auto"/>
                <w:left w:val="none" w:sz="0" w:space="0" w:color="auto"/>
                <w:bottom w:val="none" w:sz="0" w:space="0" w:color="auto"/>
                <w:right w:val="none" w:sz="0" w:space="0" w:color="auto"/>
              </w:divBdr>
            </w:div>
            <w:div w:id="182521776">
              <w:marLeft w:val="0"/>
              <w:marRight w:val="0"/>
              <w:marTop w:val="0"/>
              <w:marBottom w:val="0"/>
              <w:divBdr>
                <w:top w:val="none" w:sz="0" w:space="0" w:color="auto"/>
                <w:left w:val="none" w:sz="0" w:space="0" w:color="auto"/>
                <w:bottom w:val="none" w:sz="0" w:space="0" w:color="auto"/>
                <w:right w:val="none" w:sz="0" w:space="0" w:color="auto"/>
              </w:divBdr>
            </w:div>
            <w:div w:id="201796420">
              <w:marLeft w:val="0"/>
              <w:marRight w:val="0"/>
              <w:marTop w:val="0"/>
              <w:marBottom w:val="0"/>
              <w:divBdr>
                <w:top w:val="none" w:sz="0" w:space="0" w:color="auto"/>
                <w:left w:val="none" w:sz="0" w:space="0" w:color="auto"/>
                <w:bottom w:val="none" w:sz="0" w:space="0" w:color="auto"/>
                <w:right w:val="none" w:sz="0" w:space="0" w:color="auto"/>
              </w:divBdr>
            </w:div>
            <w:div w:id="209146836">
              <w:marLeft w:val="0"/>
              <w:marRight w:val="0"/>
              <w:marTop w:val="0"/>
              <w:marBottom w:val="0"/>
              <w:divBdr>
                <w:top w:val="none" w:sz="0" w:space="0" w:color="auto"/>
                <w:left w:val="none" w:sz="0" w:space="0" w:color="auto"/>
                <w:bottom w:val="none" w:sz="0" w:space="0" w:color="auto"/>
                <w:right w:val="none" w:sz="0" w:space="0" w:color="auto"/>
              </w:divBdr>
            </w:div>
            <w:div w:id="231308991">
              <w:marLeft w:val="0"/>
              <w:marRight w:val="0"/>
              <w:marTop w:val="0"/>
              <w:marBottom w:val="0"/>
              <w:divBdr>
                <w:top w:val="none" w:sz="0" w:space="0" w:color="auto"/>
                <w:left w:val="none" w:sz="0" w:space="0" w:color="auto"/>
                <w:bottom w:val="none" w:sz="0" w:space="0" w:color="auto"/>
                <w:right w:val="none" w:sz="0" w:space="0" w:color="auto"/>
              </w:divBdr>
            </w:div>
            <w:div w:id="236981473">
              <w:marLeft w:val="0"/>
              <w:marRight w:val="0"/>
              <w:marTop w:val="0"/>
              <w:marBottom w:val="0"/>
              <w:divBdr>
                <w:top w:val="none" w:sz="0" w:space="0" w:color="auto"/>
                <w:left w:val="none" w:sz="0" w:space="0" w:color="auto"/>
                <w:bottom w:val="none" w:sz="0" w:space="0" w:color="auto"/>
                <w:right w:val="none" w:sz="0" w:space="0" w:color="auto"/>
              </w:divBdr>
            </w:div>
            <w:div w:id="256523338">
              <w:marLeft w:val="0"/>
              <w:marRight w:val="0"/>
              <w:marTop w:val="0"/>
              <w:marBottom w:val="0"/>
              <w:divBdr>
                <w:top w:val="none" w:sz="0" w:space="0" w:color="auto"/>
                <w:left w:val="none" w:sz="0" w:space="0" w:color="auto"/>
                <w:bottom w:val="none" w:sz="0" w:space="0" w:color="auto"/>
                <w:right w:val="none" w:sz="0" w:space="0" w:color="auto"/>
              </w:divBdr>
            </w:div>
            <w:div w:id="337805301">
              <w:marLeft w:val="0"/>
              <w:marRight w:val="0"/>
              <w:marTop w:val="0"/>
              <w:marBottom w:val="0"/>
              <w:divBdr>
                <w:top w:val="none" w:sz="0" w:space="0" w:color="auto"/>
                <w:left w:val="none" w:sz="0" w:space="0" w:color="auto"/>
                <w:bottom w:val="none" w:sz="0" w:space="0" w:color="auto"/>
                <w:right w:val="none" w:sz="0" w:space="0" w:color="auto"/>
              </w:divBdr>
            </w:div>
            <w:div w:id="346253103">
              <w:marLeft w:val="0"/>
              <w:marRight w:val="0"/>
              <w:marTop w:val="0"/>
              <w:marBottom w:val="0"/>
              <w:divBdr>
                <w:top w:val="none" w:sz="0" w:space="0" w:color="auto"/>
                <w:left w:val="none" w:sz="0" w:space="0" w:color="auto"/>
                <w:bottom w:val="none" w:sz="0" w:space="0" w:color="auto"/>
                <w:right w:val="none" w:sz="0" w:space="0" w:color="auto"/>
              </w:divBdr>
            </w:div>
            <w:div w:id="360327926">
              <w:marLeft w:val="0"/>
              <w:marRight w:val="0"/>
              <w:marTop w:val="0"/>
              <w:marBottom w:val="0"/>
              <w:divBdr>
                <w:top w:val="none" w:sz="0" w:space="0" w:color="auto"/>
                <w:left w:val="none" w:sz="0" w:space="0" w:color="auto"/>
                <w:bottom w:val="none" w:sz="0" w:space="0" w:color="auto"/>
                <w:right w:val="none" w:sz="0" w:space="0" w:color="auto"/>
              </w:divBdr>
            </w:div>
            <w:div w:id="389425728">
              <w:marLeft w:val="0"/>
              <w:marRight w:val="0"/>
              <w:marTop w:val="0"/>
              <w:marBottom w:val="0"/>
              <w:divBdr>
                <w:top w:val="none" w:sz="0" w:space="0" w:color="auto"/>
                <w:left w:val="none" w:sz="0" w:space="0" w:color="auto"/>
                <w:bottom w:val="none" w:sz="0" w:space="0" w:color="auto"/>
                <w:right w:val="none" w:sz="0" w:space="0" w:color="auto"/>
              </w:divBdr>
            </w:div>
            <w:div w:id="395324758">
              <w:marLeft w:val="0"/>
              <w:marRight w:val="0"/>
              <w:marTop w:val="0"/>
              <w:marBottom w:val="0"/>
              <w:divBdr>
                <w:top w:val="none" w:sz="0" w:space="0" w:color="auto"/>
                <w:left w:val="none" w:sz="0" w:space="0" w:color="auto"/>
                <w:bottom w:val="none" w:sz="0" w:space="0" w:color="auto"/>
                <w:right w:val="none" w:sz="0" w:space="0" w:color="auto"/>
              </w:divBdr>
            </w:div>
            <w:div w:id="418143833">
              <w:marLeft w:val="0"/>
              <w:marRight w:val="0"/>
              <w:marTop w:val="0"/>
              <w:marBottom w:val="0"/>
              <w:divBdr>
                <w:top w:val="none" w:sz="0" w:space="0" w:color="auto"/>
                <w:left w:val="none" w:sz="0" w:space="0" w:color="auto"/>
                <w:bottom w:val="none" w:sz="0" w:space="0" w:color="auto"/>
                <w:right w:val="none" w:sz="0" w:space="0" w:color="auto"/>
              </w:divBdr>
            </w:div>
            <w:div w:id="445317796">
              <w:marLeft w:val="0"/>
              <w:marRight w:val="0"/>
              <w:marTop w:val="0"/>
              <w:marBottom w:val="0"/>
              <w:divBdr>
                <w:top w:val="none" w:sz="0" w:space="0" w:color="auto"/>
                <w:left w:val="none" w:sz="0" w:space="0" w:color="auto"/>
                <w:bottom w:val="none" w:sz="0" w:space="0" w:color="auto"/>
                <w:right w:val="none" w:sz="0" w:space="0" w:color="auto"/>
              </w:divBdr>
            </w:div>
            <w:div w:id="539051213">
              <w:marLeft w:val="0"/>
              <w:marRight w:val="0"/>
              <w:marTop w:val="0"/>
              <w:marBottom w:val="0"/>
              <w:divBdr>
                <w:top w:val="none" w:sz="0" w:space="0" w:color="auto"/>
                <w:left w:val="none" w:sz="0" w:space="0" w:color="auto"/>
                <w:bottom w:val="none" w:sz="0" w:space="0" w:color="auto"/>
                <w:right w:val="none" w:sz="0" w:space="0" w:color="auto"/>
              </w:divBdr>
            </w:div>
            <w:div w:id="543953000">
              <w:marLeft w:val="0"/>
              <w:marRight w:val="0"/>
              <w:marTop w:val="0"/>
              <w:marBottom w:val="0"/>
              <w:divBdr>
                <w:top w:val="none" w:sz="0" w:space="0" w:color="auto"/>
                <w:left w:val="none" w:sz="0" w:space="0" w:color="auto"/>
                <w:bottom w:val="none" w:sz="0" w:space="0" w:color="auto"/>
                <w:right w:val="none" w:sz="0" w:space="0" w:color="auto"/>
              </w:divBdr>
            </w:div>
            <w:div w:id="614362122">
              <w:marLeft w:val="0"/>
              <w:marRight w:val="0"/>
              <w:marTop w:val="0"/>
              <w:marBottom w:val="0"/>
              <w:divBdr>
                <w:top w:val="none" w:sz="0" w:space="0" w:color="auto"/>
                <w:left w:val="none" w:sz="0" w:space="0" w:color="auto"/>
                <w:bottom w:val="none" w:sz="0" w:space="0" w:color="auto"/>
                <w:right w:val="none" w:sz="0" w:space="0" w:color="auto"/>
              </w:divBdr>
            </w:div>
            <w:div w:id="622073776">
              <w:marLeft w:val="0"/>
              <w:marRight w:val="0"/>
              <w:marTop w:val="0"/>
              <w:marBottom w:val="0"/>
              <w:divBdr>
                <w:top w:val="none" w:sz="0" w:space="0" w:color="auto"/>
                <w:left w:val="none" w:sz="0" w:space="0" w:color="auto"/>
                <w:bottom w:val="none" w:sz="0" w:space="0" w:color="auto"/>
                <w:right w:val="none" w:sz="0" w:space="0" w:color="auto"/>
              </w:divBdr>
            </w:div>
            <w:div w:id="632518014">
              <w:marLeft w:val="0"/>
              <w:marRight w:val="0"/>
              <w:marTop w:val="0"/>
              <w:marBottom w:val="0"/>
              <w:divBdr>
                <w:top w:val="none" w:sz="0" w:space="0" w:color="auto"/>
                <w:left w:val="none" w:sz="0" w:space="0" w:color="auto"/>
                <w:bottom w:val="none" w:sz="0" w:space="0" w:color="auto"/>
                <w:right w:val="none" w:sz="0" w:space="0" w:color="auto"/>
              </w:divBdr>
            </w:div>
            <w:div w:id="684550582">
              <w:marLeft w:val="0"/>
              <w:marRight w:val="0"/>
              <w:marTop w:val="0"/>
              <w:marBottom w:val="0"/>
              <w:divBdr>
                <w:top w:val="none" w:sz="0" w:space="0" w:color="auto"/>
                <w:left w:val="none" w:sz="0" w:space="0" w:color="auto"/>
                <w:bottom w:val="none" w:sz="0" w:space="0" w:color="auto"/>
                <w:right w:val="none" w:sz="0" w:space="0" w:color="auto"/>
              </w:divBdr>
            </w:div>
            <w:div w:id="685013626">
              <w:marLeft w:val="0"/>
              <w:marRight w:val="0"/>
              <w:marTop w:val="0"/>
              <w:marBottom w:val="0"/>
              <w:divBdr>
                <w:top w:val="none" w:sz="0" w:space="0" w:color="auto"/>
                <w:left w:val="none" w:sz="0" w:space="0" w:color="auto"/>
                <w:bottom w:val="none" w:sz="0" w:space="0" w:color="auto"/>
                <w:right w:val="none" w:sz="0" w:space="0" w:color="auto"/>
              </w:divBdr>
            </w:div>
            <w:div w:id="852306539">
              <w:marLeft w:val="0"/>
              <w:marRight w:val="0"/>
              <w:marTop w:val="0"/>
              <w:marBottom w:val="0"/>
              <w:divBdr>
                <w:top w:val="none" w:sz="0" w:space="0" w:color="auto"/>
                <w:left w:val="none" w:sz="0" w:space="0" w:color="auto"/>
                <w:bottom w:val="none" w:sz="0" w:space="0" w:color="auto"/>
                <w:right w:val="none" w:sz="0" w:space="0" w:color="auto"/>
              </w:divBdr>
            </w:div>
            <w:div w:id="877547191">
              <w:marLeft w:val="0"/>
              <w:marRight w:val="0"/>
              <w:marTop w:val="0"/>
              <w:marBottom w:val="0"/>
              <w:divBdr>
                <w:top w:val="none" w:sz="0" w:space="0" w:color="auto"/>
                <w:left w:val="none" w:sz="0" w:space="0" w:color="auto"/>
                <w:bottom w:val="none" w:sz="0" w:space="0" w:color="auto"/>
                <w:right w:val="none" w:sz="0" w:space="0" w:color="auto"/>
              </w:divBdr>
            </w:div>
            <w:div w:id="929893831">
              <w:marLeft w:val="0"/>
              <w:marRight w:val="0"/>
              <w:marTop w:val="0"/>
              <w:marBottom w:val="0"/>
              <w:divBdr>
                <w:top w:val="none" w:sz="0" w:space="0" w:color="auto"/>
                <w:left w:val="none" w:sz="0" w:space="0" w:color="auto"/>
                <w:bottom w:val="none" w:sz="0" w:space="0" w:color="auto"/>
                <w:right w:val="none" w:sz="0" w:space="0" w:color="auto"/>
              </w:divBdr>
            </w:div>
            <w:div w:id="932322716">
              <w:marLeft w:val="0"/>
              <w:marRight w:val="0"/>
              <w:marTop w:val="0"/>
              <w:marBottom w:val="0"/>
              <w:divBdr>
                <w:top w:val="none" w:sz="0" w:space="0" w:color="auto"/>
                <w:left w:val="none" w:sz="0" w:space="0" w:color="auto"/>
                <w:bottom w:val="none" w:sz="0" w:space="0" w:color="auto"/>
                <w:right w:val="none" w:sz="0" w:space="0" w:color="auto"/>
              </w:divBdr>
            </w:div>
            <w:div w:id="1015351284">
              <w:marLeft w:val="0"/>
              <w:marRight w:val="0"/>
              <w:marTop w:val="0"/>
              <w:marBottom w:val="0"/>
              <w:divBdr>
                <w:top w:val="none" w:sz="0" w:space="0" w:color="auto"/>
                <w:left w:val="none" w:sz="0" w:space="0" w:color="auto"/>
                <w:bottom w:val="none" w:sz="0" w:space="0" w:color="auto"/>
                <w:right w:val="none" w:sz="0" w:space="0" w:color="auto"/>
              </w:divBdr>
            </w:div>
            <w:div w:id="1024332283">
              <w:marLeft w:val="0"/>
              <w:marRight w:val="0"/>
              <w:marTop w:val="0"/>
              <w:marBottom w:val="0"/>
              <w:divBdr>
                <w:top w:val="none" w:sz="0" w:space="0" w:color="auto"/>
                <w:left w:val="none" w:sz="0" w:space="0" w:color="auto"/>
                <w:bottom w:val="none" w:sz="0" w:space="0" w:color="auto"/>
                <w:right w:val="none" w:sz="0" w:space="0" w:color="auto"/>
              </w:divBdr>
            </w:div>
            <w:div w:id="1164735278">
              <w:marLeft w:val="0"/>
              <w:marRight w:val="0"/>
              <w:marTop w:val="0"/>
              <w:marBottom w:val="0"/>
              <w:divBdr>
                <w:top w:val="none" w:sz="0" w:space="0" w:color="auto"/>
                <w:left w:val="none" w:sz="0" w:space="0" w:color="auto"/>
                <w:bottom w:val="none" w:sz="0" w:space="0" w:color="auto"/>
                <w:right w:val="none" w:sz="0" w:space="0" w:color="auto"/>
              </w:divBdr>
            </w:div>
            <w:div w:id="1239942232">
              <w:marLeft w:val="0"/>
              <w:marRight w:val="0"/>
              <w:marTop w:val="0"/>
              <w:marBottom w:val="0"/>
              <w:divBdr>
                <w:top w:val="none" w:sz="0" w:space="0" w:color="auto"/>
                <w:left w:val="none" w:sz="0" w:space="0" w:color="auto"/>
                <w:bottom w:val="none" w:sz="0" w:space="0" w:color="auto"/>
                <w:right w:val="none" w:sz="0" w:space="0" w:color="auto"/>
              </w:divBdr>
            </w:div>
            <w:div w:id="1330720273">
              <w:marLeft w:val="0"/>
              <w:marRight w:val="0"/>
              <w:marTop w:val="0"/>
              <w:marBottom w:val="0"/>
              <w:divBdr>
                <w:top w:val="none" w:sz="0" w:space="0" w:color="auto"/>
                <w:left w:val="none" w:sz="0" w:space="0" w:color="auto"/>
                <w:bottom w:val="none" w:sz="0" w:space="0" w:color="auto"/>
                <w:right w:val="none" w:sz="0" w:space="0" w:color="auto"/>
              </w:divBdr>
            </w:div>
            <w:div w:id="1335958102">
              <w:marLeft w:val="0"/>
              <w:marRight w:val="0"/>
              <w:marTop w:val="0"/>
              <w:marBottom w:val="0"/>
              <w:divBdr>
                <w:top w:val="none" w:sz="0" w:space="0" w:color="auto"/>
                <w:left w:val="none" w:sz="0" w:space="0" w:color="auto"/>
                <w:bottom w:val="none" w:sz="0" w:space="0" w:color="auto"/>
                <w:right w:val="none" w:sz="0" w:space="0" w:color="auto"/>
              </w:divBdr>
            </w:div>
            <w:div w:id="1357536159">
              <w:marLeft w:val="0"/>
              <w:marRight w:val="0"/>
              <w:marTop w:val="0"/>
              <w:marBottom w:val="0"/>
              <w:divBdr>
                <w:top w:val="none" w:sz="0" w:space="0" w:color="auto"/>
                <w:left w:val="none" w:sz="0" w:space="0" w:color="auto"/>
                <w:bottom w:val="none" w:sz="0" w:space="0" w:color="auto"/>
                <w:right w:val="none" w:sz="0" w:space="0" w:color="auto"/>
              </w:divBdr>
            </w:div>
            <w:div w:id="1396120921">
              <w:marLeft w:val="0"/>
              <w:marRight w:val="0"/>
              <w:marTop w:val="0"/>
              <w:marBottom w:val="0"/>
              <w:divBdr>
                <w:top w:val="none" w:sz="0" w:space="0" w:color="auto"/>
                <w:left w:val="none" w:sz="0" w:space="0" w:color="auto"/>
                <w:bottom w:val="none" w:sz="0" w:space="0" w:color="auto"/>
                <w:right w:val="none" w:sz="0" w:space="0" w:color="auto"/>
              </w:divBdr>
            </w:div>
            <w:div w:id="1435051898">
              <w:marLeft w:val="0"/>
              <w:marRight w:val="0"/>
              <w:marTop w:val="0"/>
              <w:marBottom w:val="0"/>
              <w:divBdr>
                <w:top w:val="none" w:sz="0" w:space="0" w:color="auto"/>
                <w:left w:val="none" w:sz="0" w:space="0" w:color="auto"/>
                <w:bottom w:val="none" w:sz="0" w:space="0" w:color="auto"/>
                <w:right w:val="none" w:sz="0" w:space="0" w:color="auto"/>
              </w:divBdr>
            </w:div>
            <w:div w:id="1450121896">
              <w:marLeft w:val="0"/>
              <w:marRight w:val="0"/>
              <w:marTop w:val="0"/>
              <w:marBottom w:val="0"/>
              <w:divBdr>
                <w:top w:val="none" w:sz="0" w:space="0" w:color="auto"/>
                <w:left w:val="none" w:sz="0" w:space="0" w:color="auto"/>
                <w:bottom w:val="none" w:sz="0" w:space="0" w:color="auto"/>
                <w:right w:val="none" w:sz="0" w:space="0" w:color="auto"/>
              </w:divBdr>
            </w:div>
            <w:div w:id="1451314895">
              <w:marLeft w:val="0"/>
              <w:marRight w:val="0"/>
              <w:marTop w:val="0"/>
              <w:marBottom w:val="0"/>
              <w:divBdr>
                <w:top w:val="none" w:sz="0" w:space="0" w:color="auto"/>
                <w:left w:val="none" w:sz="0" w:space="0" w:color="auto"/>
                <w:bottom w:val="none" w:sz="0" w:space="0" w:color="auto"/>
                <w:right w:val="none" w:sz="0" w:space="0" w:color="auto"/>
              </w:divBdr>
            </w:div>
            <w:div w:id="1498811057">
              <w:marLeft w:val="0"/>
              <w:marRight w:val="0"/>
              <w:marTop w:val="0"/>
              <w:marBottom w:val="0"/>
              <w:divBdr>
                <w:top w:val="none" w:sz="0" w:space="0" w:color="auto"/>
                <w:left w:val="none" w:sz="0" w:space="0" w:color="auto"/>
                <w:bottom w:val="none" w:sz="0" w:space="0" w:color="auto"/>
                <w:right w:val="none" w:sz="0" w:space="0" w:color="auto"/>
              </w:divBdr>
            </w:div>
            <w:div w:id="1583905568">
              <w:marLeft w:val="0"/>
              <w:marRight w:val="0"/>
              <w:marTop w:val="0"/>
              <w:marBottom w:val="0"/>
              <w:divBdr>
                <w:top w:val="none" w:sz="0" w:space="0" w:color="auto"/>
                <w:left w:val="none" w:sz="0" w:space="0" w:color="auto"/>
                <w:bottom w:val="none" w:sz="0" w:space="0" w:color="auto"/>
                <w:right w:val="none" w:sz="0" w:space="0" w:color="auto"/>
              </w:divBdr>
            </w:div>
            <w:div w:id="1604530691">
              <w:marLeft w:val="0"/>
              <w:marRight w:val="0"/>
              <w:marTop w:val="0"/>
              <w:marBottom w:val="0"/>
              <w:divBdr>
                <w:top w:val="none" w:sz="0" w:space="0" w:color="auto"/>
                <w:left w:val="none" w:sz="0" w:space="0" w:color="auto"/>
                <w:bottom w:val="none" w:sz="0" w:space="0" w:color="auto"/>
                <w:right w:val="none" w:sz="0" w:space="0" w:color="auto"/>
              </w:divBdr>
            </w:div>
            <w:div w:id="1610888236">
              <w:marLeft w:val="0"/>
              <w:marRight w:val="0"/>
              <w:marTop w:val="0"/>
              <w:marBottom w:val="0"/>
              <w:divBdr>
                <w:top w:val="none" w:sz="0" w:space="0" w:color="auto"/>
                <w:left w:val="none" w:sz="0" w:space="0" w:color="auto"/>
                <w:bottom w:val="none" w:sz="0" w:space="0" w:color="auto"/>
                <w:right w:val="none" w:sz="0" w:space="0" w:color="auto"/>
              </w:divBdr>
            </w:div>
            <w:div w:id="1629429415">
              <w:marLeft w:val="0"/>
              <w:marRight w:val="0"/>
              <w:marTop w:val="0"/>
              <w:marBottom w:val="0"/>
              <w:divBdr>
                <w:top w:val="none" w:sz="0" w:space="0" w:color="auto"/>
                <w:left w:val="none" w:sz="0" w:space="0" w:color="auto"/>
                <w:bottom w:val="none" w:sz="0" w:space="0" w:color="auto"/>
                <w:right w:val="none" w:sz="0" w:space="0" w:color="auto"/>
              </w:divBdr>
            </w:div>
            <w:div w:id="1667785204">
              <w:marLeft w:val="0"/>
              <w:marRight w:val="0"/>
              <w:marTop w:val="0"/>
              <w:marBottom w:val="0"/>
              <w:divBdr>
                <w:top w:val="none" w:sz="0" w:space="0" w:color="auto"/>
                <w:left w:val="none" w:sz="0" w:space="0" w:color="auto"/>
                <w:bottom w:val="none" w:sz="0" w:space="0" w:color="auto"/>
                <w:right w:val="none" w:sz="0" w:space="0" w:color="auto"/>
              </w:divBdr>
            </w:div>
            <w:div w:id="1693409430">
              <w:marLeft w:val="0"/>
              <w:marRight w:val="0"/>
              <w:marTop w:val="0"/>
              <w:marBottom w:val="0"/>
              <w:divBdr>
                <w:top w:val="none" w:sz="0" w:space="0" w:color="auto"/>
                <w:left w:val="none" w:sz="0" w:space="0" w:color="auto"/>
                <w:bottom w:val="none" w:sz="0" w:space="0" w:color="auto"/>
                <w:right w:val="none" w:sz="0" w:space="0" w:color="auto"/>
              </w:divBdr>
            </w:div>
            <w:div w:id="1705524584">
              <w:marLeft w:val="0"/>
              <w:marRight w:val="0"/>
              <w:marTop w:val="0"/>
              <w:marBottom w:val="0"/>
              <w:divBdr>
                <w:top w:val="none" w:sz="0" w:space="0" w:color="auto"/>
                <w:left w:val="none" w:sz="0" w:space="0" w:color="auto"/>
                <w:bottom w:val="none" w:sz="0" w:space="0" w:color="auto"/>
                <w:right w:val="none" w:sz="0" w:space="0" w:color="auto"/>
              </w:divBdr>
            </w:div>
            <w:div w:id="1752120888">
              <w:marLeft w:val="0"/>
              <w:marRight w:val="0"/>
              <w:marTop w:val="0"/>
              <w:marBottom w:val="0"/>
              <w:divBdr>
                <w:top w:val="none" w:sz="0" w:space="0" w:color="auto"/>
                <w:left w:val="none" w:sz="0" w:space="0" w:color="auto"/>
                <w:bottom w:val="none" w:sz="0" w:space="0" w:color="auto"/>
                <w:right w:val="none" w:sz="0" w:space="0" w:color="auto"/>
              </w:divBdr>
            </w:div>
            <w:div w:id="1765228582">
              <w:marLeft w:val="0"/>
              <w:marRight w:val="0"/>
              <w:marTop w:val="0"/>
              <w:marBottom w:val="0"/>
              <w:divBdr>
                <w:top w:val="none" w:sz="0" w:space="0" w:color="auto"/>
                <w:left w:val="none" w:sz="0" w:space="0" w:color="auto"/>
                <w:bottom w:val="none" w:sz="0" w:space="0" w:color="auto"/>
                <w:right w:val="none" w:sz="0" w:space="0" w:color="auto"/>
              </w:divBdr>
            </w:div>
            <w:div w:id="1777209648">
              <w:marLeft w:val="0"/>
              <w:marRight w:val="0"/>
              <w:marTop w:val="0"/>
              <w:marBottom w:val="0"/>
              <w:divBdr>
                <w:top w:val="none" w:sz="0" w:space="0" w:color="auto"/>
                <w:left w:val="none" w:sz="0" w:space="0" w:color="auto"/>
                <w:bottom w:val="none" w:sz="0" w:space="0" w:color="auto"/>
                <w:right w:val="none" w:sz="0" w:space="0" w:color="auto"/>
              </w:divBdr>
            </w:div>
            <w:div w:id="1779714334">
              <w:marLeft w:val="0"/>
              <w:marRight w:val="0"/>
              <w:marTop w:val="0"/>
              <w:marBottom w:val="0"/>
              <w:divBdr>
                <w:top w:val="none" w:sz="0" w:space="0" w:color="auto"/>
                <w:left w:val="none" w:sz="0" w:space="0" w:color="auto"/>
                <w:bottom w:val="none" w:sz="0" w:space="0" w:color="auto"/>
                <w:right w:val="none" w:sz="0" w:space="0" w:color="auto"/>
              </w:divBdr>
            </w:div>
            <w:div w:id="1806580108">
              <w:marLeft w:val="0"/>
              <w:marRight w:val="0"/>
              <w:marTop w:val="0"/>
              <w:marBottom w:val="0"/>
              <w:divBdr>
                <w:top w:val="none" w:sz="0" w:space="0" w:color="auto"/>
                <w:left w:val="none" w:sz="0" w:space="0" w:color="auto"/>
                <w:bottom w:val="none" w:sz="0" w:space="0" w:color="auto"/>
                <w:right w:val="none" w:sz="0" w:space="0" w:color="auto"/>
              </w:divBdr>
            </w:div>
            <w:div w:id="1808744897">
              <w:marLeft w:val="0"/>
              <w:marRight w:val="0"/>
              <w:marTop w:val="0"/>
              <w:marBottom w:val="0"/>
              <w:divBdr>
                <w:top w:val="none" w:sz="0" w:space="0" w:color="auto"/>
                <w:left w:val="none" w:sz="0" w:space="0" w:color="auto"/>
                <w:bottom w:val="none" w:sz="0" w:space="0" w:color="auto"/>
                <w:right w:val="none" w:sz="0" w:space="0" w:color="auto"/>
              </w:divBdr>
            </w:div>
            <w:div w:id="1863666545">
              <w:marLeft w:val="0"/>
              <w:marRight w:val="0"/>
              <w:marTop w:val="0"/>
              <w:marBottom w:val="0"/>
              <w:divBdr>
                <w:top w:val="none" w:sz="0" w:space="0" w:color="auto"/>
                <w:left w:val="none" w:sz="0" w:space="0" w:color="auto"/>
                <w:bottom w:val="none" w:sz="0" w:space="0" w:color="auto"/>
                <w:right w:val="none" w:sz="0" w:space="0" w:color="auto"/>
              </w:divBdr>
            </w:div>
            <w:div w:id="1893079495">
              <w:marLeft w:val="0"/>
              <w:marRight w:val="0"/>
              <w:marTop w:val="0"/>
              <w:marBottom w:val="0"/>
              <w:divBdr>
                <w:top w:val="none" w:sz="0" w:space="0" w:color="auto"/>
                <w:left w:val="none" w:sz="0" w:space="0" w:color="auto"/>
                <w:bottom w:val="none" w:sz="0" w:space="0" w:color="auto"/>
                <w:right w:val="none" w:sz="0" w:space="0" w:color="auto"/>
              </w:divBdr>
            </w:div>
            <w:div w:id="1909069916">
              <w:marLeft w:val="0"/>
              <w:marRight w:val="0"/>
              <w:marTop w:val="0"/>
              <w:marBottom w:val="0"/>
              <w:divBdr>
                <w:top w:val="none" w:sz="0" w:space="0" w:color="auto"/>
                <w:left w:val="none" w:sz="0" w:space="0" w:color="auto"/>
                <w:bottom w:val="none" w:sz="0" w:space="0" w:color="auto"/>
                <w:right w:val="none" w:sz="0" w:space="0" w:color="auto"/>
              </w:divBdr>
            </w:div>
            <w:div w:id="1999115574">
              <w:marLeft w:val="0"/>
              <w:marRight w:val="0"/>
              <w:marTop w:val="0"/>
              <w:marBottom w:val="0"/>
              <w:divBdr>
                <w:top w:val="none" w:sz="0" w:space="0" w:color="auto"/>
                <w:left w:val="none" w:sz="0" w:space="0" w:color="auto"/>
                <w:bottom w:val="none" w:sz="0" w:space="0" w:color="auto"/>
                <w:right w:val="none" w:sz="0" w:space="0" w:color="auto"/>
              </w:divBdr>
            </w:div>
            <w:div w:id="2026512009">
              <w:marLeft w:val="0"/>
              <w:marRight w:val="0"/>
              <w:marTop w:val="0"/>
              <w:marBottom w:val="0"/>
              <w:divBdr>
                <w:top w:val="none" w:sz="0" w:space="0" w:color="auto"/>
                <w:left w:val="none" w:sz="0" w:space="0" w:color="auto"/>
                <w:bottom w:val="none" w:sz="0" w:space="0" w:color="auto"/>
                <w:right w:val="none" w:sz="0" w:space="0" w:color="auto"/>
              </w:divBdr>
            </w:div>
            <w:div w:id="2076969360">
              <w:marLeft w:val="0"/>
              <w:marRight w:val="0"/>
              <w:marTop w:val="0"/>
              <w:marBottom w:val="0"/>
              <w:divBdr>
                <w:top w:val="none" w:sz="0" w:space="0" w:color="auto"/>
                <w:left w:val="none" w:sz="0" w:space="0" w:color="auto"/>
                <w:bottom w:val="none" w:sz="0" w:space="0" w:color="auto"/>
                <w:right w:val="none" w:sz="0" w:space="0" w:color="auto"/>
              </w:divBdr>
            </w:div>
            <w:div w:id="20946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945">
      <w:bodyDiv w:val="1"/>
      <w:marLeft w:val="0"/>
      <w:marRight w:val="0"/>
      <w:marTop w:val="0"/>
      <w:marBottom w:val="0"/>
      <w:divBdr>
        <w:top w:val="none" w:sz="0" w:space="0" w:color="auto"/>
        <w:left w:val="none" w:sz="0" w:space="0" w:color="auto"/>
        <w:bottom w:val="none" w:sz="0" w:space="0" w:color="auto"/>
        <w:right w:val="none" w:sz="0" w:space="0" w:color="auto"/>
      </w:divBdr>
    </w:div>
    <w:div w:id="202986459">
      <w:bodyDiv w:val="1"/>
      <w:marLeft w:val="0"/>
      <w:marRight w:val="0"/>
      <w:marTop w:val="0"/>
      <w:marBottom w:val="0"/>
      <w:divBdr>
        <w:top w:val="none" w:sz="0" w:space="0" w:color="auto"/>
        <w:left w:val="none" w:sz="0" w:space="0" w:color="auto"/>
        <w:bottom w:val="none" w:sz="0" w:space="0" w:color="auto"/>
        <w:right w:val="none" w:sz="0" w:space="0" w:color="auto"/>
      </w:divBdr>
    </w:div>
    <w:div w:id="234362477">
      <w:bodyDiv w:val="1"/>
      <w:marLeft w:val="0"/>
      <w:marRight w:val="0"/>
      <w:marTop w:val="0"/>
      <w:marBottom w:val="0"/>
      <w:divBdr>
        <w:top w:val="none" w:sz="0" w:space="0" w:color="auto"/>
        <w:left w:val="none" w:sz="0" w:space="0" w:color="auto"/>
        <w:bottom w:val="none" w:sz="0" w:space="0" w:color="auto"/>
        <w:right w:val="none" w:sz="0" w:space="0" w:color="auto"/>
      </w:divBdr>
    </w:div>
    <w:div w:id="252278039">
      <w:bodyDiv w:val="1"/>
      <w:marLeft w:val="0"/>
      <w:marRight w:val="0"/>
      <w:marTop w:val="0"/>
      <w:marBottom w:val="0"/>
      <w:divBdr>
        <w:top w:val="none" w:sz="0" w:space="0" w:color="auto"/>
        <w:left w:val="none" w:sz="0" w:space="0" w:color="auto"/>
        <w:bottom w:val="none" w:sz="0" w:space="0" w:color="auto"/>
        <w:right w:val="none" w:sz="0" w:space="0" w:color="auto"/>
      </w:divBdr>
      <w:divsChild>
        <w:div w:id="985931568">
          <w:marLeft w:val="0"/>
          <w:marRight w:val="0"/>
          <w:marTop w:val="0"/>
          <w:marBottom w:val="0"/>
          <w:divBdr>
            <w:top w:val="none" w:sz="0" w:space="0" w:color="auto"/>
            <w:left w:val="none" w:sz="0" w:space="0" w:color="auto"/>
            <w:bottom w:val="none" w:sz="0" w:space="0" w:color="auto"/>
            <w:right w:val="none" w:sz="0" w:space="0" w:color="auto"/>
          </w:divBdr>
        </w:div>
      </w:divsChild>
    </w:div>
    <w:div w:id="252907509">
      <w:bodyDiv w:val="1"/>
      <w:marLeft w:val="0"/>
      <w:marRight w:val="0"/>
      <w:marTop w:val="0"/>
      <w:marBottom w:val="0"/>
      <w:divBdr>
        <w:top w:val="none" w:sz="0" w:space="0" w:color="auto"/>
        <w:left w:val="none" w:sz="0" w:space="0" w:color="auto"/>
        <w:bottom w:val="none" w:sz="0" w:space="0" w:color="auto"/>
        <w:right w:val="none" w:sz="0" w:space="0" w:color="auto"/>
      </w:divBdr>
    </w:div>
    <w:div w:id="256914838">
      <w:bodyDiv w:val="1"/>
      <w:marLeft w:val="0"/>
      <w:marRight w:val="0"/>
      <w:marTop w:val="0"/>
      <w:marBottom w:val="0"/>
      <w:divBdr>
        <w:top w:val="none" w:sz="0" w:space="0" w:color="auto"/>
        <w:left w:val="none" w:sz="0" w:space="0" w:color="auto"/>
        <w:bottom w:val="none" w:sz="0" w:space="0" w:color="auto"/>
        <w:right w:val="none" w:sz="0" w:space="0" w:color="auto"/>
      </w:divBdr>
      <w:divsChild>
        <w:div w:id="783810603">
          <w:marLeft w:val="1166"/>
          <w:marRight w:val="0"/>
          <w:marTop w:val="134"/>
          <w:marBottom w:val="0"/>
          <w:divBdr>
            <w:top w:val="none" w:sz="0" w:space="0" w:color="auto"/>
            <w:left w:val="none" w:sz="0" w:space="0" w:color="auto"/>
            <w:bottom w:val="none" w:sz="0" w:space="0" w:color="auto"/>
            <w:right w:val="none" w:sz="0" w:space="0" w:color="auto"/>
          </w:divBdr>
        </w:div>
        <w:div w:id="850148080">
          <w:marLeft w:val="1166"/>
          <w:marRight w:val="0"/>
          <w:marTop w:val="134"/>
          <w:marBottom w:val="0"/>
          <w:divBdr>
            <w:top w:val="none" w:sz="0" w:space="0" w:color="auto"/>
            <w:left w:val="none" w:sz="0" w:space="0" w:color="auto"/>
            <w:bottom w:val="none" w:sz="0" w:space="0" w:color="auto"/>
            <w:right w:val="none" w:sz="0" w:space="0" w:color="auto"/>
          </w:divBdr>
        </w:div>
        <w:div w:id="1342046736">
          <w:marLeft w:val="1166"/>
          <w:marRight w:val="0"/>
          <w:marTop w:val="134"/>
          <w:marBottom w:val="0"/>
          <w:divBdr>
            <w:top w:val="none" w:sz="0" w:space="0" w:color="auto"/>
            <w:left w:val="none" w:sz="0" w:space="0" w:color="auto"/>
            <w:bottom w:val="none" w:sz="0" w:space="0" w:color="auto"/>
            <w:right w:val="none" w:sz="0" w:space="0" w:color="auto"/>
          </w:divBdr>
        </w:div>
        <w:div w:id="1683780606">
          <w:marLeft w:val="1166"/>
          <w:marRight w:val="0"/>
          <w:marTop w:val="134"/>
          <w:marBottom w:val="0"/>
          <w:divBdr>
            <w:top w:val="none" w:sz="0" w:space="0" w:color="auto"/>
            <w:left w:val="none" w:sz="0" w:space="0" w:color="auto"/>
            <w:bottom w:val="none" w:sz="0" w:space="0" w:color="auto"/>
            <w:right w:val="none" w:sz="0" w:space="0" w:color="auto"/>
          </w:divBdr>
        </w:div>
        <w:div w:id="1895921726">
          <w:marLeft w:val="1166"/>
          <w:marRight w:val="0"/>
          <w:marTop w:val="134"/>
          <w:marBottom w:val="0"/>
          <w:divBdr>
            <w:top w:val="none" w:sz="0" w:space="0" w:color="auto"/>
            <w:left w:val="none" w:sz="0" w:space="0" w:color="auto"/>
            <w:bottom w:val="none" w:sz="0" w:space="0" w:color="auto"/>
            <w:right w:val="none" w:sz="0" w:space="0" w:color="auto"/>
          </w:divBdr>
        </w:div>
        <w:div w:id="2102556202">
          <w:marLeft w:val="1166"/>
          <w:marRight w:val="0"/>
          <w:marTop w:val="134"/>
          <w:marBottom w:val="0"/>
          <w:divBdr>
            <w:top w:val="none" w:sz="0" w:space="0" w:color="auto"/>
            <w:left w:val="none" w:sz="0" w:space="0" w:color="auto"/>
            <w:bottom w:val="none" w:sz="0" w:space="0" w:color="auto"/>
            <w:right w:val="none" w:sz="0" w:space="0" w:color="auto"/>
          </w:divBdr>
        </w:div>
      </w:divsChild>
    </w:div>
    <w:div w:id="265816874">
      <w:bodyDiv w:val="1"/>
      <w:marLeft w:val="0"/>
      <w:marRight w:val="0"/>
      <w:marTop w:val="0"/>
      <w:marBottom w:val="0"/>
      <w:divBdr>
        <w:top w:val="none" w:sz="0" w:space="0" w:color="auto"/>
        <w:left w:val="none" w:sz="0" w:space="0" w:color="auto"/>
        <w:bottom w:val="none" w:sz="0" w:space="0" w:color="auto"/>
        <w:right w:val="none" w:sz="0" w:space="0" w:color="auto"/>
      </w:divBdr>
      <w:divsChild>
        <w:div w:id="38554721">
          <w:marLeft w:val="0"/>
          <w:marRight w:val="0"/>
          <w:marTop w:val="0"/>
          <w:marBottom w:val="0"/>
          <w:divBdr>
            <w:top w:val="none" w:sz="0" w:space="0" w:color="auto"/>
            <w:left w:val="none" w:sz="0" w:space="0" w:color="auto"/>
            <w:bottom w:val="none" w:sz="0" w:space="0" w:color="auto"/>
            <w:right w:val="none" w:sz="0" w:space="0" w:color="auto"/>
          </w:divBdr>
        </w:div>
        <w:div w:id="46993705">
          <w:marLeft w:val="0"/>
          <w:marRight w:val="0"/>
          <w:marTop w:val="0"/>
          <w:marBottom w:val="0"/>
          <w:divBdr>
            <w:top w:val="none" w:sz="0" w:space="0" w:color="auto"/>
            <w:left w:val="none" w:sz="0" w:space="0" w:color="auto"/>
            <w:bottom w:val="none" w:sz="0" w:space="0" w:color="auto"/>
            <w:right w:val="none" w:sz="0" w:space="0" w:color="auto"/>
          </w:divBdr>
        </w:div>
        <w:div w:id="58670710">
          <w:marLeft w:val="0"/>
          <w:marRight w:val="0"/>
          <w:marTop w:val="0"/>
          <w:marBottom w:val="0"/>
          <w:divBdr>
            <w:top w:val="none" w:sz="0" w:space="0" w:color="auto"/>
            <w:left w:val="none" w:sz="0" w:space="0" w:color="auto"/>
            <w:bottom w:val="none" w:sz="0" w:space="0" w:color="auto"/>
            <w:right w:val="none" w:sz="0" w:space="0" w:color="auto"/>
          </w:divBdr>
        </w:div>
        <w:div w:id="261035197">
          <w:marLeft w:val="0"/>
          <w:marRight w:val="0"/>
          <w:marTop w:val="0"/>
          <w:marBottom w:val="0"/>
          <w:divBdr>
            <w:top w:val="none" w:sz="0" w:space="0" w:color="auto"/>
            <w:left w:val="none" w:sz="0" w:space="0" w:color="auto"/>
            <w:bottom w:val="none" w:sz="0" w:space="0" w:color="auto"/>
            <w:right w:val="none" w:sz="0" w:space="0" w:color="auto"/>
          </w:divBdr>
        </w:div>
        <w:div w:id="464781589">
          <w:marLeft w:val="0"/>
          <w:marRight w:val="0"/>
          <w:marTop w:val="0"/>
          <w:marBottom w:val="0"/>
          <w:divBdr>
            <w:top w:val="none" w:sz="0" w:space="0" w:color="auto"/>
            <w:left w:val="none" w:sz="0" w:space="0" w:color="auto"/>
            <w:bottom w:val="none" w:sz="0" w:space="0" w:color="auto"/>
            <w:right w:val="none" w:sz="0" w:space="0" w:color="auto"/>
          </w:divBdr>
        </w:div>
        <w:div w:id="497381713">
          <w:marLeft w:val="0"/>
          <w:marRight w:val="0"/>
          <w:marTop w:val="0"/>
          <w:marBottom w:val="0"/>
          <w:divBdr>
            <w:top w:val="none" w:sz="0" w:space="0" w:color="auto"/>
            <w:left w:val="none" w:sz="0" w:space="0" w:color="auto"/>
            <w:bottom w:val="none" w:sz="0" w:space="0" w:color="auto"/>
            <w:right w:val="none" w:sz="0" w:space="0" w:color="auto"/>
          </w:divBdr>
        </w:div>
        <w:div w:id="540244318">
          <w:marLeft w:val="0"/>
          <w:marRight w:val="0"/>
          <w:marTop w:val="0"/>
          <w:marBottom w:val="0"/>
          <w:divBdr>
            <w:top w:val="none" w:sz="0" w:space="0" w:color="auto"/>
            <w:left w:val="none" w:sz="0" w:space="0" w:color="auto"/>
            <w:bottom w:val="none" w:sz="0" w:space="0" w:color="auto"/>
            <w:right w:val="none" w:sz="0" w:space="0" w:color="auto"/>
          </w:divBdr>
        </w:div>
        <w:div w:id="579291145">
          <w:marLeft w:val="0"/>
          <w:marRight w:val="0"/>
          <w:marTop w:val="0"/>
          <w:marBottom w:val="0"/>
          <w:divBdr>
            <w:top w:val="none" w:sz="0" w:space="0" w:color="auto"/>
            <w:left w:val="none" w:sz="0" w:space="0" w:color="auto"/>
            <w:bottom w:val="none" w:sz="0" w:space="0" w:color="auto"/>
            <w:right w:val="none" w:sz="0" w:space="0" w:color="auto"/>
          </w:divBdr>
        </w:div>
        <w:div w:id="769664459">
          <w:marLeft w:val="0"/>
          <w:marRight w:val="0"/>
          <w:marTop w:val="0"/>
          <w:marBottom w:val="0"/>
          <w:divBdr>
            <w:top w:val="none" w:sz="0" w:space="0" w:color="auto"/>
            <w:left w:val="none" w:sz="0" w:space="0" w:color="auto"/>
            <w:bottom w:val="none" w:sz="0" w:space="0" w:color="auto"/>
            <w:right w:val="none" w:sz="0" w:space="0" w:color="auto"/>
          </w:divBdr>
          <w:divsChild>
            <w:div w:id="605575802">
              <w:marLeft w:val="0"/>
              <w:marRight w:val="0"/>
              <w:marTop w:val="0"/>
              <w:marBottom w:val="0"/>
              <w:divBdr>
                <w:top w:val="none" w:sz="0" w:space="0" w:color="auto"/>
                <w:left w:val="none" w:sz="0" w:space="0" w:color="auto"/>
                <w:bottom w:val="none" w:sz="0" w:space="0" w:color="auto"/>
                <w:right w:val="none" w:sz="0" w:space="0" w:color="auto"/>
              </w:divBdr>
              <w:divsChild>
                <w:div w:id="5545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8228">
          <w:marLeft w:val="0"/>
          <w:marRight w:val="0"/>
          <w:marTop w:val="0"/>
          <w:marBottom w:val="0"/>
          <w:divBdr>
            <w:top w:val="none" w:sz="0" w:space="0" w:color="auto"/>
            <w:left w:val="none" w:sz="0" w:space="0" w:color="auto"/>
            <w:bottom w:val="none" w:sz="0" w:space="0" w:color="auto"/>
            <w:right w:val="none" w:sz="0" w:space="0" w:color="auto"/>
          </w:divBdr>
        </w:div>
        <w:div w:id="945890800">
          <w:marLeft w:val="0"/>
          <w:marRight w:val="0"/>
          <w:marTop w:val="0"/>
          <w:marBottom w:val="0"/>
          <w:divBdr>
            <w:top w:val="none" w:sz="0" w:space="0" w:color="auto"/>
            <w:left w:val="none" w:sz="0" w:space="0" w:color="auto"/>
            <w:bottom w:val="none" w:sz="0" w:space="0" w:color="auto"/>
            <w:right w:val="none" w:sz="0" w:space="0" w:color="auto"/>
          </w:divBdr>
        </w:div>
        <w:div w:id="956251686">
          <w:marLeft w:val="0"/>
          <w:marRight w:val="0"/>
          <w:marTop w:val="0"/>
          <w:marBottom w:val="0"/>
          <w:divBdr>
            <w:top w:val="none" w:sz="0" w:space="0" w:color="auto"/>
            <w:left w:val="none" w:sz="0" w:space="0" w:color="auto"/>
            <w:bottom w:val="none" w:sz="0" w:space="0" w:color="auto"/>
            <w:right w:val="none" w:sz="0" w:space="0" w:color="auto"/>
          </w:divBdr>
        </w:div>
        <w:div w:id="1076711798">
          <w:marLeft w:val="0"/>
          <w:marRight w:val="0"/>
          <w:marTop w:val="0"/>
          <w:marBottom w:val="0"/>
          <w:divBdr>
            <w:top w:val="none" w:sz="0" w:space="0" w:color="auto"/>
            <w:left w:val="none" w:sz="0" w:space="0" w:color="auto"/>
            <w:bottom w:val="none" w:sz="0" w:space="0" w:color="auto"/>
            <w:right w:val="none" w:sz="0" w:space="0" w:color="auto"/>
          </w:divBdr>
          <w:divsChild>
            <w:div w:id="1999578336">
              <w:marLeft w:val="0"/>
              <w:marRight w:val="0"/>
              <w:marTop w:val="0"/>
              <w:marBottom w:val="0"/>
              <w:divBdr>
                <w:top w:val="none" w:sz="0" w:space="0" w:color="auto"/>
                <w:left w:val="none" w:sz="0" w:space="0" w:color="auto"/>
                <w:bottom w:val="none" w:sz="0" w:space="0" w:color="auto"/>
                <w:right w:val="none" w:sz="0" w:space="0" w:color="auto"/>
              </w:divBdr>
              <w:divsChild>
                <w:div w:id="15544719">
                  <w:marLeft w:val="0"/>
                  <w:marRight w:val="0"/>
                  <w:marTop w:val="0"/>
                  <w:marBottom w:val="0"/>
                  <w:divBdr>
                    <w:top w:val="none" w:sz="0" w:space="0" w:color="auto"/>
                    <w:left w:val="none" w:sz="0" w:space="0" w:color="auto"/>
                    <w:bottom w:val="none" w:sz="0" w:space="0" w:color="auto"/>
                    <w:right w:val="none" w:sz="0" w:space="0" w:color="auto"/>
                  </w:divBdr>
                </w:div>
                <w:div w:id="1054046063">
                  <w:marLeft w:val="0"/>
                  <w:marRight w:val="0"/>
                  <w:marTop w:val="0"/>
                  <w:marBottom w:val="0"/>
                  <w:divBdr>
                    <w:top w:val="none" w:sz="0" w:space="0" w:color="auto"/>
                    <w:left w:val="none" w:sz="0" w:space="0" w:color="auto"/>
                    <w:bottom w:val="none" w:sz="0" w:space="0" w:color="auto"/>
                    <w:right w:val="none" w:sz="0" w:space="0" w:color="auto"/>
                  </w:divBdr>
                </w:div>
                <w:div w:id="1097361221">
                  <w:marLeft w:val="0"/>
                  <w:marRight w:val="0"/>
                  <w:marTop w:val="0"/>
                  <w:marBottom w:val="0"/>
                  <w:divBdr>
                    <w:top w:val="none" w:sz="0" w:space="0" w:color="auto"/>
                    <w:left w:val="none" w:sz="0" w:space="0" w:color="auto"/>
                    <w:bottom w:val="none" w:sz="0" w:space="0" w:color="auto"/>
                    <w:right w:val="none" w:sz="0" w:space="0" w:color="auto"/>
                  </w:divBdr>
                </w:div>
                <w:div w:id="1528716885">
                  <w:marLeft w:val="0"/>
                  <w:marRight w:val="0"/>
                  <w:marTop w:val="0"/>
                  <w:marBottom w:val="0"/>
                  <w:divBdr>
                    <w:top w:val="none" w:sz="0" w:space="0" w:color="auto"/>
                    <w:left w:val="none" w:sz="0" w:space="0" w:color="auto"/>
                    <w:bottom w:val="none" w:sz="0" w:space="0" w:color="auto"/>
                    <w:right w:val="none" w:sz="0" w:space="0" w:color="auto"/>
                  </w:divBdr>
                </w:div>
                <w:div w:id="1597249396">
                  <w:marLeft w:val="0"/>
                  <w:marRight w:val="0"/>
                  <w:marTop w:val="0"/>
                  <w:marBottom w:val="0"/>
                  <w:divBdr>
                    <w:top w:val="none" w:sz="0" w:space="0" w:color="auto"/>
                    <w:left w:val="none" w:sz="0" w:space="0" w:color="auto"/>
                    <w:bottom w:val="none" w:sz="0" w:space="0" w:color="auto"/>
                    <w:right w:val="none" w:sz="0" w:space="0" w:color="auto"/>
                  </w:divBdr>
                </w:div>
                <w:div w:id="20819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77798">
          <w:marLeft w:val="0"/>
          <w:marRight w:val="0"/>
          <w:marTop w:val="0"/>
          <w:marBottom w:val="0"/>
          <w:divBdr>
            <w:top w:val="none" w:sz="0" w:space="0" w:color="auto"/>
            <w:left w:val="none" w:sz="0" w:space="0" w:color="auto"/>
            <w:bottom w:val="none" w:sz="0" w:space="0" w:color="auto"/>
            <w:right w:val="none" w:sz="0" w:space="0" w:color="auto"/>
          </w:divBdr>
        </w:div>
        <w:div w:id="1080102576">
          <w:marLeft w:val="0"/>
          <w:marRight w:val="0"/>
          <w:marTop w:val="0"/>
          <w:marBottom w:val="0"/>
          <w:divBdr>
            <w:top w:val="none" w:sz="0" w:space="0" w:color="auto"/>
            <w:left w:val="none" w:sz="0" w:space="0" w:color="auto"/>
            <w:bottom w:val="none" w:sz="0" w:space="0" w:color="auto"/>
            <w:right w:val="none" w:sz="0" w:space="0" w:color="auto"/>
          </w:divBdr>
          <w:divsChild>
            <w:div w:id="1317881492">
              <w:marLeft w:val="0"/>
              <w:marRight w:val="0"/>
              <w:marTop w:val="0"/>
              <w:marBottom w:val="0"/>
              <w:divBdr>
                <w:top w:val="none" w:sz="0" w:space="0" w:color="auto"/>
                <w:left w:val="none" w:sz="0" w:space="0" w:color="auto"/>
                <w:bottom w:val="none" w:sz="0" w:space="0" w:color="auto"/>
                <w:right w:val="none" w:sz="0" w:space="0" w:color="auto"/>
              </w:divBdr>
              <w:divsChild>
                <w:div w:id="42751162">
                  <w:marLeft w:val="0"/>
                  <w:marRight w:val="0"/>
                  <w:marTop w:val="0"/>
                  <w:marBottom w:val="0"/>
                  <w:divBdr>
                    <w:top w:val="none" w:sz="0" w:space="0" w:color="auto"/>
                    <w:left w:val="none" w:sz="0" w:space="0" w:color="auto"/>
                    <w:bottom w:val="none" w:sz="0" w:space="0" w:color="auto"/>
                    <w:right w:val="none" w:sz="0" w:space="0" w:color="auto"/>
                  </w:divBdr>
                </w:div>
                <w:div w:id="48383753">
                  <w:marLeft w:val="0"/>
                  <w:marRight w:val="0"/>
                  <w:marTop w:val="0"/>
                  <w:marBottom w:val="0"/>
                  <w:divBdr>
                    <w:top w:val="none" w:sz="0" w:space="0" w:color="auto"/>
                    <w:left w:val="none" w:sz="0" w:space="0" w:color="auto"/>
                    <w:bottom w:val="none" w:sz="0" w:space="0" w:color="auto"/>
                    <w:right w:val="none" w:sz="0" w:space="0" w:color="auto"/>
                  </w:divBdr>
                </w:div>
                <w:div w:id="56323699">
                  <w:marLeft w:val="0"/>
                  <w:marRight w:val="0"/>
                  <w:marTop w:val="0"/>
                  <w:marBottom w:val="0"/>
                  <w:divBdr>
                    <w:top w:val="none" w:sz="0" w:space="0" w:color="auto"/>
                    <w:left w:val="none" w:sz="0" w:space="0" w:color="auto"/>
                    <w:bottom w:val="none" w:sz="0" w:space="0" w:color="auto"/>
                    <w:right w:val="none" w:sz="0" w:space="0" w:color="auto"/>
                  </w:divBdr>
                </w:div>
                <w:div w:id="67001372">
                  <w:marLeft w:val="0"/>
                  <w:marRight w:val="0"/>
                  <w:marTop w:val="0"/>
                  <w:marBottom w:val="0"/>
                  <w:divBdr>
                    <w:top w:val="none" w:sz="0" w:space="0" w:color="auto"/>
                    <w:left w:val="none" w:sz="0" w:space="0" w:color="auto"/>
                    <w:bottom w:val="none" w:sz="0" w:space="0" w:color="auto"/>
                    <w:right w:val="none" w:sz="0" w:space="0" w:color="auto"/>
                  </w:divBdr>
                </w:div>
                <w:div w:id="163589523">
                  <w:marLeft w:val="0"/>
                  <w:marRight w:val="0"/>
                  <w:marTop w:val="0"/>
                  <w:marBottom w:val="0"/>
                  <w:divBdr>
                    <w:top w:val="none" w:sz="0" w:space="0" w:color="auto"/>
                    <w:left w:val="none" w:sz="0" w:space="0" w:color="auto"/>
                    <w:bottom w:val="none" w:sz="0" w:space="0" w:color="auto"/>
                    <w:right w:val="none" w:sz="0" w:space="0" w:color="auto"/>
                  </w:divBdr>
                </w:div>
                <w:div w:id="200283980">
                  <w:marLeft w:val="0"/>
                  <w:marRight w:val="0"/>
                  <w:marTop w:val="0"/>
                  <w:marBottom w:val="0"/>
                  <w:divBdr>
                    <w:top w:val="none" w:sz="0" w:space="0" w:color="auto"/>
                    <w:left w:val="none" w:sz="0" w:space="0" w:color="auto"/>
                    <w:bottom w:val="none" w:sz="0" w:space="0" w:color="auto"/>
                    <w:right w:val="none" w:sz="0" w:space="0" w:color="auto"/>
                  </w:divBdr>
                </w:div>
                <w:div w:id="537396310">
                  <w:marLeft w:val="0"/>
                  <w:marRight w:val="0"/>
                  <w:marTop w:val="0"/>
                  <w:marBottom w:val="0"/>
                  <w:divBdr>
                    <w:top w:val="none" w:sz="0" w:space="0" w:color="auto"/>
                    <w:left w:val="none" w:sz="0" w:space="0" w:color="auto"/>
                    <w:bottom w:val="none" w:sz="0" w:space="0" w:color="auto"/>
                    <w:right w:val="none" w:sz="0" w:space="0" w:color="auto"/>
                  </w:divBdr>
                </w:div>
                <w:div w:id="602152453">
                  <w:marLeft w:val="0"/>
                  <w:marRight w:val="0"/>
                  <w:marTop w:val="0"/>
                  <w:marBottom w:val="0"/>
                  <w:divBdr>
                    <w:top w:val="none" w:sz="0" w:space="0" w:color="auto"/>
                    <w:left w:val="none" w:sz="0" w:space="0" w:color="auto"/>
                    <w:bottom w:val="none" w:sz="0" w:space="0" w:color="auto"/>
                    <w:right w:val="none" w:sz="0" w:space="0" w:color="auto"/>
                  </w:divBdr>
                </w:div>
                <w:div w:id="658309200">
                  <w:marLeft w:val="0"/>
                  <w:marRight w:val="0"/>
                  <w:marTop w:val="0"/>
                  <w:marBottom w:val="0"/>
                  <w:divBdr>
                    <w:top w:val="none" w:sz="0" w:space="0" w:color="auto"/>
                    <w:left w:val="none" w:sz="0" w:space="0" w:color="auto"/>
                    <w:bottom w:val="none" w:sz="0" w:space="0" w:color="auto"/>
                    <w:right w:val="none" w:sz="0" w:space="0" w:color="auto"/>
                  </w:divBdr>
                </w:div>
                <w:div w:id="742265301">
                  <w:marLeft w:val="0"/>
                  <w:marRight w:val="0"/>
                  <w:marTop w:val="0"/>
                  <w:marBottom w:val="0"/>
                  <w:divBdr>
                    <w:top w:val="none" w:sz="0" w:space="0" w:color="auto"/>
                    <w:left w:val="none" w:sz="0" w:space="0" w:color="auto"/>
                    <w:bottom w:val="none" w:sz="0" w:space="0" w:color="auto"/>
                    <w:right w:val="none" w:sz="0" w:space="0" w:color="auto"/>
                  </w:divBdr>
                </w:div>
                <w:div w:id="839278670">
                  <w:marLeft w:val="0"/>
                  <w:marRight w:val="0"/>
                  <w:marTop w:val="0"/>
                  <w:marBottom w:val="0"/>
                  <w:divBdr>
                    <w:top w:val="none" w:sz="0" w:space="0" w:color="auto"/>
                    <w:left w:val="none" w:sz="0" w:space="0" w:color="auto"/>
                    <w:bottom w:val="none" w:sz="0" w:space="0" w:color="auto"/>
                    <w:right w:val="none" w:sz="0" w:space="0" w:color="auto"/>
                  </w:divBdr>
                </w:div>
                <w:div w:id="840968917">
                  <w:marLeft w:val="0"/>
                  <w:marRight w:val="0"/>
                  <w:marTop w:val="0"/>
                  <w:marBottom w:val="0"/>
                  <w:divBdr>
                    <w:top w:val="none" w:sz="0" w:space="0" w:color="auto"/>
                    <w:left w:val="none" w:sz="0" w:space="0" w:color="auto"/>
                    <w:bottom w:val="none" w:sz="0" w:space="0" w:color="auto"/>
                    <w:right w:val="none" w:sz="0" w:space="0" w:color="auto"/>
                  </w:divBdr>
                </w:div>
                <w:div w:id="879779731">
                  <w:marLeft w:val="0"/>
                  <w:marRight w:val="0"/>
                  <w:marTop w:val="0"/>
                  <w:marBottom w:val="0"/>
                  <w:divBdr>
                    <w:top w:val="none" w:sz="0" w:space="0" w:color="auto"/>
                    <w:left w:val="none" w:sz="0" w:space="0" w:color="auto"/>
                    <w:bottom w:val="none" w:sz="0" w:space="0" w:color="auto"/>
                    <w:right w:val="none" w:sz="0" w:space="0" w:color="auto"/>
                  </w:divBdr>
                </w:div>
                <w:div w:id="975064119">
                  <w:marLeft w:val="0"/>
                  <w:marRight w:val="0"/>
                  <w:marTop w:val="0"/>
                  <w:marBottom w:val="0"/>
                  <w:divBdr>
                    <w:top w:val="none" w:sz="0" w:space="0" w:color="auto"/>
                    <w:left w:val="none" w:sz="0" w:space="0" w:color="auto"/>
                    <w:bottom w:val="none" w:sz="0" w:space="0" w:color="auto"/>
                    <w:right w:val="none" w:sz="0" w:space="0" w:color="auto"/>
                  </w:divBdr>
                </w:div>
                <w:div w:id="1033269706">
                  <w:marLeft w:val="0"/>
                  <w:marRight w:val="0"/>
                  <w:marTop w:val="0"/>
                  <w:marBottom w:val="0"/>
                  <w:divBdr>
                    <w:top w:val="none" w:sz="0" w:space="0" w:color="auto"/>
                    <w:left w:val="none" w:sz="0" w:space="0" w:color="auto"/>
                    <w:bottom w:val="none" w:sz="0" w:space="0" w:color="auto"/>
                    <w:right w:val="none" w:sz="0" w:space="0" w:color="auto"/>
                  </w:divBdr>
                </w:div>
                <w:div w:id="1035353263">
                  <w:marLeft w:val="0"/>
                  <w:marRight w:val="0"/>
                  <w:marTop w:val="0"/>
                  <w:marBottom w:val="0"/>
                  <w:divBdr>
                    <w:top w:val="none" w:sz="0" w:space="0" w:color="auto"/>
                    <w:left w:val="none" w:sz="0" w:space="0" w:color="auto"/>
                    <w:bottom w:val="none" w:sz="0" w:space="0" w:color="auto"/>
                    <w:right w:val="none" w:sz="0" w:space="0" w:color="auto"/>
                  </w:divBdr>
                </w:div>
                <w:div w:id="1061517942">
                  <w:marLeft w:val="0"/>
                  <w:marRight w:val="0"/>
                  <w:marTop w:val="0"/>
                  <w:marBottom w:val="0"/>
                  <w:divBdr>
                    <w:top w:val="none" w:sz="0" w:space="0" w:color="auto"/>
                    <w:left w:val="none" w:sz="0" w:space="0" w:color="auto"/>
                    <w:bottom w:val="none" w:sz="0" w:space="0" w:color="auto"/>
                    <w:right w:val="none" w:sz="0" w:space="0" w:color="auto"/>
                  </w:divBdr>
                </w:div>
                <w:div w:id="1066953938">
                  <w:marLeft w:val="0"/>
                  <w:marRight w:val="0"/>
                  <w:marTop w:val="0"/>
                  <w:marBottom w:val="0"/>
                  <w:divBdr>
                    <w:top w:val="none" w:sz="0" w:space="0" w:color="auto"/>
                    <w:left w:val="none" w:sz="0" w:space="0" w:color="auto"/>
                    <w:bottom w:val="none" w:sz="0" w:space="0" w:color="auto"/>
                    <w:right w:val="none" w:sz="0" w:space="0" w:color="auto"/>
                  </w:divBdr>
                </w:div>
                <w:div w:id="1079906870">
                  <w:marLeft w:val="0"/>
                  <w:marRight w:val="0"/>
                  <w:marTop w:val="0"/>
                  <w:marBottom w:val="0"/>
                  <w:divBdr>
                    <w:top w:val="none" w:sz="0" w:space="0" w:color="auto"/>
                    <w:left w:val="none" w:sz="0" w:space="0" w:color="auto"/>
                    <w:bottom w:val="none" w:sz="0" w:space="0" w:color="auto"/>
                    <w:right w:val="none" w:sz="0" w:space="0" w:color="auto"/>
                  </w:divBdr>
                </w:div>
                <w:div w:id="1119109917">
                  <w:marLeft w:val="0"/>
                  <w:marRight w:val="0"/>
                  <w:marTop w:val="0"/>
                  <w:marBottom w:val="0"/>
                  <w:divBdr>
                    <w:top w:val="none" w:sz="0" w:space="0" w:color="auto"/>
                    <w:left w:val="none" w:sz="0" w:space="0" w:color="auto"/>
                    <w:bottom w:val="none" w:sz="0" w:space="0" w:color="auto"/>
                    <w:right w:val="none" w:sz="0" w:space="0" w:color="auto"/>
                  </w:divBdr>
                </w:div>
                <w:div w:id="1196314708">
                  <w:marLeft w:val="0"/>
                  <w:marRight w:val="0"/>
                  <w:marTop w:val="0"/>
                  <w:marBottom w:val="0"/>
                  <w:divBdr>
                    <w:top w:val="none" w:sz="0" w:space="0" w:color="auto"/>
                    <w:left w:val="none" w:sz="0" w:space="0" w:color="auto"/>
                    <w:bottom w:val="none" w:sz="0" w:space="0" w:color="auto"/>
                    <w:right w:val="none" w:sz="0" w:space="0" w:color="auto"/>
                  </w:divBdr>
                </w:div>
                <w:div w:id="1199971920">
                  <w:marLeft w:val="0"/>
                  <w:marRight w:val="0"/>
                  <w:marTop w:val="0"/>
                  <w:marBottom w:val="0"/>
                  <w:divBdr>
                    <w:top w:val="none" w:sz="0" w:space="0" w:color="auto"/>
                    <w:left w:val="none" w:sz="0" w:space="0" w:color="auto"/>
                    <w:bottom w:val="none" w:sz="0" w:space="0" w:color="auto"/>
                    <w:right w:val="none" w:sz="0" w:space="0" w:color="auto"/>
                  </w:divBdr>
                </w:div>
                <w:div w:id="1278022645">
                  <w:marLeft w:val="0"/>
                  <w:marRight w:val="0"/>
                  <w:marTop w:val="0"/>
                  <w:marBottom w:val="0"/>
                  <w:divBdr>
                    <w:top w:val="none" w:sz="0" w:space="0" w:color="auto"/>
                    <w:left w:val="none" w:sz="0" w:space="0" w:color="auto"/>
                    <w:bottom w:val="none" w:sz="0" w:space="0" w:color="auto"/>
                    <w:right w:val="none" w:sz="0" w:space="0" w:color="auto"/>
                  </w:divBdr>
                </w:div>
                <w:div w:id="1451389057">
                  <w:marLeft w:val="0"/>
                  <w:marRight w:val="0"/>
                  <w:marTop w:val="0"/>
                  <w:marBottom w:val="0"/>
                  <w:divBdr>
                    <w:top w:val="none" w:sz="0" w:space="0" w:color="auto"/>
                    <w:left w:val="none" w:sz="0" w:space="0" w:color="auto"/>
                    <w:bottom w:val="none" w:sz="0" w:space="0" w:color="auto"/>
                    <w:right w:val="none" w:sz="0" w:space="0" w:color="auto"/>
                  </w:divBdr>
                </w:div>
                <w:div w:id="1489901909">
                  <w:marLeft w:val="0"/>
                  <w:marRight w:val="0"/>
                  <w:marTop w:val="0"/>
                  <w:marBottom w:val="0"/>
                  <w:divBdr>
                    <w:top w:val="none" w:sz="0" w:space="0" w:color="auto"/>
                    <w:left w:val="none" w:sz="0" w:space="0" w:color="auto"/>
                    <w:bottom w:val="none" w:sz="0" w:space="0" w:color="auto"/>
                    <w:right w:val="none" w:sz="0" w:space="0" w:color="auto"/>
                  </w:divBdr>
                </w:div>
                <w:div w:id="1562787254">
                  <w:marLeft w:val="0"/>
                  <w:marRight w:val="0"/>
                  <w:marTop w:val="0"/>
                  <w:marBottom w:val="0"/>
                  <w:divBdr>
                    <w:top w:val="none" w:sz="0" w:space="0" w:color="auto"/>
                    <w:left w:val="none" w:sz="0" w:space="0" w:color="auto"/>
                    <w:bottom w:val="none" w:sz="0" w:space="0" w:color="auto"/>
                    <w:right w:val="none" w:sz="0" w:space="0" w:color="auto"/>
                  </w:divBdr>
                </w:div>
                <w:div w:id="1700279383">
                  <w:marLeft w:val="0"/>
                  <w:marRight w:val="0"/>
                  <w:marTop w:val="0"/>
                  <w:marBottom w:val="0"/>
                  <w:divBdr>
                    <w:top w:val="none" w:sz="0" w:space="0" w:color="auto"/>
                    <w:left w:val="none" w:sz="0" w:space="0" w:color="auto"/>
                    <w:bottom w:val="none" w:sz="0" w:space="0" w:color="auto"/>
                    <w:right w:val="none" w:sz="0" w:space="0" w:color="auto"/>
                  </w:divBdr>
                </w:div>
                <w:div w:id="1731072490">
                  <w:marLeft w:val="0"/>
                  <w:marRight w:val="0"/>
                  <w:marTop w:val="0"/>
                  <w:marBottom w:val="0"/>
                  <w:divBdr>
                    <w:top w:val="none" w:sz="0" w:space="0" w:color="auto"/>
                    <w:left w:val="none" w:sz="0" w:space="0" w:color="auto"/>
                    <w:bottom w:val="none" w:sz="0" w:space="0" w:color="auto"/>
                    <w:right w:val="none" w:sz="0" w:space="0" w:color="auto"/>
                  </w:divBdr>
                </w:div>
                <w:div w:id="1748068380">
                  <w:marLeft w:val="0"/>
                  <w:marRight w:val="0"/>
                  <w:marTop w:val="0"/>
                  <w:marBottom w:val="0"/>
                  <w:divBdr>
                    <w:top w:val="none" w:sz="0" w:space="0" w:color="auto"/>
                    <w:left w:val="none" w:sz="0" w:space="0" w:color="auto"/>
                    <w:bottom w:val="none" w:sz="0" w:space="0" w:color="auto"/>
                    <w:right w:val="none" w:sz="0" w:space="0" w:color="auto"/>
                  </w:divBdr>
                </w:div>
                <w:div w:id="1839735452">
                  <w:marLeft w:val="0"/>
                  <w:marRight w:val="0"/>
                  <w:marTop w:val="0"/>
                  <w:marBottom w:val="0"/>
                  <w:divBdr>
                    <w:top w:val="none" w:sz="0" w:space="0" w:color="auto"/>
                    <w:left w:val="none" w:sz="0" w:space="0" w:color="auto"/>
                    <w:bottom w:val="none" w:sz="0" w:space="0" w:color="auto"/>
                    <w:right w:val="none" w:sz="0" w:space="0" w:color="auto"/>
                  </w:divBdr>
                </w:div>
                <w:div w:id="1845433464">
                  <w:marLeft w:val="0"/>
                  <w:marRight w:val="0"/>
                  <w:marTop w:val="0"/>
                  <w:marBottom w:val="0"/>
                  <w:divBdr>
                    <w:top w:val="none" w:sz="0" w:space="0" w:color="auto"/>
                    <w:left w:val="none" w:sz="0" w:space="0" w:color="auto"/>
                    <w:bottom w:val="none" w:sz="0" w:space="0" w:color="auto"/>
                    <w:right w:val="none" w:sz="0" w:space="0" w:color="auto"/>
                  </w:divBdr>
                </w:div>
                <w:div w:id="2084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97536">
          <w:marLeft w:val="0"/>
          <w:marRight w:val="0"/>
          <w:marTop w:val="0"/>
          <w:marBottom w:val="0"/>
          <w:divBdr>
            <w:top w:val="none" w:sz="0" w:space="0" w:color="auto"/>
            <w:left w:val="none" w:sz="0" w:space="0" w:color="auto"/>
            <w:bottom w:val="none" w:sz="0" w:space="0" w:color="auto"/>
            <w:right w:val="none" w:sz="0" w:space="0" w:color="auto"/>
          </w:divBdr>
        </w:div>
        <w:div w:id="1100684516">
          <w:marLeft w:val="0"/>
          <w:marRight w:val="0"/>
          <w:marTop w:val="0"/>
          <w:marBottom w:val="0"/>
          <w:divBdr>
            <w:top w:val="none" w:sz="0" w:space="0" w:color="auto"/>
            <w:left w:val="none" w:sz="0" w:space="0" w:color="auto"/>
            <w:bottom w:val="none" w:sz="0" w:space="0" w:color="auto"/>
            <w:right w:val="none" w:sz="0" w:space="0" w:color="auto"/>
          </w:divBdr>
        </w:div>
        <w:div w:id="1115293031">
          <w:marLeft w:val="0"/>
          <w:marRight w:val="0"/>
          <w:marTop w:val="0"/>
          <w:marBottom w:val="0"/>
          <w:divBdr>
            <w:top w:val="none" w:sz="0" w:space="0" w:color="auto"/>
            <w:left w:val="none" w:sz="0" w:space="0" w:color="auto"/>
            <w:bottom w:val="none" w:sz="0" w:space="0" w:color="auto"/>
            <w:right w:val="none" w:sz="0" w:space="0" w:color="auto"/>
          </w:divBdr>
          <w:divsChild>
            <w:div w:id="1504970614">
              <w:marLeft w:val="0"/>
              <w:marRight w:val="0"/>
              <w:marTop w:val="0"/>
              <w:marBottom w:val="0"/>
              <w:divBdr>
                <w:top w:val="none" w:sz="0" w:space="0" w:color="auto"/>
                <w:left w:val="none" w:sz="0" w:space="0" w:color="auto"/>
                <w:bottom w:val="none" w:sz="0" w:space="0" w:color="auto"/>
                <w:right w:val="none" w:sz="0" w:space="0" w:color="auto"/>
              </w:divBdr>
              <w:divsChild>
                <w:div w:id="27605232">
                  <w:marLeft w:val="0"/>
                  <w:marRight w:val="0"/>
                  <w:marTop w:val="0"/>
                  <w:marBottom w:val="0"/>
                  <w:divBdr>
                    <w:top w:val="none" w:sz="0" w:space="0" w:color="auto"/>
                    <w:left w:val="none" w:sz="0" w:space="0" w:color="auto"/>
                    <w:bottom w:val="none" w:sz="0" w:space="0" w:color="auto"/>
                    <w:right w:val="none" w:sz="0" w:space="0" w:color="auto"/>
                  </w:divBdr>
                </w:div>
                <w:div w:id="345400077">
                  <w:marLeft w:val="0"/>
                  <w:marRight w:val="0"/>
                  <w:marTop w:val="0"/>
                  <w:marBottom w:val="0"/>
                  <w:divBdr>
                    <w:top w:val="none" w:sz="0" w:space="0" w:color="auto"/>
                    <w:left w:val="none" w:sz="0" w:space="0" w:color="auto"/>
                    <w:bottom w:val="none" w:sz="0" w:space="0" w:color="auto"/>
                    <w:right w:val="none" w:sz="0" w:space="0" w:color="auto"/>
                  </w:divBdr>
                </w:div>
                <w:div w:id="552426511">
                  <w:marLeft w:val="0"/>
                  <w:marRight w:val="0"/>
                  <w:marTop w:val="0"/>
                  <w:marBottom w:val="0"/>
                  <w:divBdr>
                    <w:top w:val="none" w:sz="0" w:space="0" w:color="auto"/>
                    <w:left w:val="none" w:sz="0" w:space="0" w:color="auto"/>
                    <w:bottom w:val="none" w:sz="0" w:space="0" w:color="auto"/>
                    <w:right w:val="none" w:sz="0" w:space="0" w:color="auto"/>
                  </w:divBdr>
                </w:div>
                <w:div w:id="1229918390">
                  <w:marLeft w:val="0"/>
                  <w:marRight w:val="0"/>
                  <w:marTop w:val="0"/>
                  <w:marBottom w:val="0"/>
                  <w:divBdr>
                    <w:top w:val="none" w:sz="0" w:space="0" w:color="auto"/>
                    <w:left w:val="none" w:sz="0" w:space="0" w:color="auto"/>
                    <w:bottom w:val="none" w:sz="0" w:space="0" w:color="auto"/>
                    <w:right w:val="none" w:sz="0" w:space="0" w:color="auto"/>
                  </w:divBdr>
                </w:div>
                <w:div w:id="1244025260">
                  <w:marLeft w:val="0"/>
                  <w:marRight w:val="0"/>
                  <w:marTop w:val="0"/>
                  <w:marBottom w:val="0"/>
                  <w:divBdr>
                    <w:top w:val="none" w:sz="0" w:space="0" w:color="auto"/>
                    <w:left w:val="none" w:sz="0" w:space="0" w:color="auto"/>
                    <w:bottom w:val="none" w:sz="0" w:space="0" w:color="auto"/>
                    <w:right w:val="none" w:sz="0" w:space="0" w:color="auto"/>
                  </w:divBdr>
                </w:div>
                <w:div w:id="17486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0826">
          <w:marLeft w:val="0"/>
          <w:marRight w:val="0"/>
          <w:marTop w:val="0"/>
          <w:marBottom w:val="0"/>
          <w:divBdr>
            <w:top w:val="none" w:sz="0" w:space="0" w:color="auto"/>
            <w:left w:val="none" w:sz="0" w:space="0" w:color="auto"/>
            <w:bottom w:val="none" w:sz="0" w:space="0" w:color="auto"/>
            <w:right w:val="none" w:sz="0" w:space="0" w:color="auto"/>
          </w:divBdr>
        </w:div>
        <w:div w:id="1147166298">
          <w:marLeft w:val="0"/>
          <w:marRight w:val="0"/>
          <w:marTop w:val="0"/>
          <w:marBottom w:val="0"/>
          <w:divBdr>
            <w:top w:val="none" w:sz="0" w:space="0" w:color="auto"/>
            <w:left w:val="none" w:sz="0" w:space="0" w:color="auto"/>
            <w:bottom w:val="none" w:sz="0" w:space="0" w:color="auto"/>
            <w:right w:val="none" w:sz="0" w:space="0" w:color="auto"/>
          </w:divBdr>
        </w:div>
        <w:div w:id="1189224924">
          <w:marLeft w:val="0"/>
          <w:marRight w:val="0"/>
          <w:marTop w:val="0"/>
          <w:marBottom w:val="0"/>
          <w:divBdr>
            <w:top w:val="none" w:sz="0" w:space="0" w:color="auto"/>
            <w:left w:val="none" w:sz="0" w:space="0" w:color="auto"/>
            <w:bottom w:val="none" w:sz="0" w:space="0" w:color="auto"/>
            <w:right w:val="none" w:sz="0" w:space="0" w:color="auto"/>
          </w:divBdr>
        </w:div>
        <w:div w:id="1332029989">
          <w:marLeft w:val="0"/>
          <w:marRight w:val="0"/>
          <w:marTop w:val="0"/>
          <w:marBottom w:val="0"/>
          <w:divBdr>
            <w:top w:val="none" w:sz="0" w:space="0" w:color="auto"/>
            <w:left w:val="none" w:sz="0" w:space="0" w:color="auto"/>
            <w:bottom w:val="none" w:sz="0" w:space="0" w:color="auto"/>
            <w:right w:val="none" w:sz="0" w:space="0" w:color="auto"/>
          </w:divBdr>
        </w:div>
        <w:div w:id="1333603352">
          <w:marLeft w:val="0"/>
          <w:marRight w:val="0"/>
          <w:marTop w:val="0"/>
          <w:marBottom w:val="0"/>
          <w:divBdr>
            <w:top w:val="none" w:sz="0" w:space="0" w:color="auto"/>
            <w:left w:val="none" w:sz="0" w:space="0" w:color="auto"/>
            <w:bottom w:val="none" w:sz="0" w:space="0" w:color="auto"/>
            <w:right w:val="none" w:sz="0" w:space="0" w:color="auto"/>
          </w:divBdr>
        </w:div>
        <w:div w:id="1359964538">
          <w:marLeft w:val="0"/>
          <w:marRight w:val="0"/>
          <w:marTop w:val="0"/>
          <w:marBottom w:val="0"/>
          <w:divBdr>
            <w:top w:val="none" w:sz="0" w:space="0" w:color="auto"/>
            <w:left w:val="none" w:sz="0" w:space="0" w:color="auto"/>
            <w:bottom w:val="none" w:sz="0" w:space="0" w:color="auto"/>
            <w:right w:val="none" w:sz="0" w:space="0" w:color="auto"/>
          </w:divBdr>
        </w:div>
        <w:div w:id="1388215730">
          <w:marLeft w:val="0"/>
          <w:marRight w:val="0"/>
          <w:marTop w:val="0"/>
          <w:marBottom w:val="0"/>
          <w:divBdr>
            <w:top w:val="none" w:sz="0" w:space="0" w:color="auto"/>
            <w:left w:val="none" w:sz="0" w:space="0" w:color="auto"/>
            <w:bottom w:val="none" w:sz="0" w:space="0" w:color="auto"/>
            <w:right w:val="none" w:sz="0" w:space="0" w:color="auto"/>
          </w:divBdr>
        </w:div>
        <w:div w:id="1570575203">
          <w:marLeft w:val="0"/>
          <w:marRight w:val="0"/>
          <w:marTop w:val="0"/>
          <w:marBottom w:val="0"/>
          <w:divBdr>
            <w:top w:val="none" w:sz="0" w:space="0" w:color="auto"/>
            <w:left w:val="none" w:sz="0" w:space="0" w:color="auto"/>
            <w:bottom w:val="none" w:sz="0" w:space="0" w:color="auto"/>
            <w:right w:val="none" w:sz="0" w:space="0" w:color="auto"/>
          </w:divBdr>
          <w:divsChild>
            <w:div w:id="357776407">
              <w:marLeft w:val="0"/>
              <w:marRight w:val="0"/>
              <w:marTop w:val="0"/>
              <w:marBottom w:val="0"/>
              <w:divBdr>
                <w:top w:val="none" w:sz="0" w:space="0" w:color="auto"/>
                <w:left w:val="none" w:sz="0" w:space="0" w:color="auto"/>
                <w:bottom w:val="none" w:sz="0" w:space="0" w:color="auto"/>
                <w:right w:val="none" w:sz="0" w:space="0" w:color="auto"/>
              </w:divBdr>
              <w:divsChild>
                <w:div w:id="7951076">
                  <w:marLeft w:val="0"/>
                  <w:marRight w:val="0"/>
                  <w:marTop w:val="0"/>
                  <w:marBottom w:val="0"/>
                  <w:divBdr>
                    <w:top w:val="none" w:sz="0" w:space="0" w:color="auto"/>
                    <w:left w:val="none" w:sz="0" w:space="0" w:color="auto"/>
                    <w:bottom w:val="none" w:sz="0" w:space="0" w:color="auto"/>
                    <w:right w:val="none" w:sz="0" w:space="0" w:color="auto"/>
                  </w:divBdr>
                </w:div>
                <w:div w:id="66851719">
                  <w:marLeft w:val="0"/>
                  <w:marRight w:val="0"/>
                  <w:marTop w:val="0"/>
                  <w:marBottom w:val="0"/>
                  <w:divBdr>
                    <w:top w:val="none" w:sz="0" w:space="0" w:color="auto"/>
                    <w:left w:val="none" w:sz="0" w:space="0" w:color="auto"/>
                    <w:bottom w:val="none" w:sz="0" w:space="0" w:color="auto"/>
                    <w:right w:val="none" w:sz="0" w:space="0" w:color="auto"/>
                  </w:divBdr>
                </w:div>
                <w:div w:id="103964229">
                  <w:marLeft w:val="0"/>
                  <w:marRight w:val="0"/>
                  <w:marTop w:val="0"/>
                  <w:marBottom w:val="0"/>
                  <w:divBdr>
                    <w:top w:val="none" w:sz="0" w:space="0" w:color="auto"/>
                    <w:left w:val="none" w:sz="0" w:space="0" w:color="auto"/>
                    <w:bottom w:val="none" w:sz="0" w:space="0" w:color="auto"/>
                    <w:right w:val="none" w:sz="0" w:space="0" w:color="auto"/>
                  </w:divBdr>
                </w:div>
                <w:div w:id="480970734">
                  <w:marLeft w:val="0"/>
                  <w:marRight w:val="0"/>
                  <w:marTop w:val="0"/>
                  <w:marBottom w:val="0"/>
                  <w:divBdr>
                    <w:top w:val="none" w:sz="0" w:space="0" w:color="auto"/>
                    <w:left w:val="none" w:sz="0" w:space="0" w:color="auto"/>
                    <w:bottom w:val="none" w:sz="0" w:space="0" w:color="auto"/>
                    <w:right w:val="none" w:sz="0" w:space="0" w:color="auto"/>
                  </w:divBdr>
                </w:div>
                <w:div w:id="555166704">
                  <w:marLeft w:val="0"/>
                  <w:marRight w:val="0"/>
                  <w:marTop w:val="0"/>
                  <w:marBottom w:val="0"/>
                  <w:divBdr>
                    <w:top w:val="none" w:sz="0" w:space="0" w:color="auto"/>
                    <w:left w:val="none" w:sz="0" w:space="0" w:color="auto"/>
                    <w:bottom w:val="none" w:sz="0" w:space="0" w:color="auto"/>
                    <w:right w:val="none" w:sz="0" w:space="0" w:color="auto"/>
                  </w:divBdr>
                </w:div>
                <w:div w:id="567114971">
                  <w:marLeft w:val="0"/>
                  <w:marRight w:val="0"/>
                  <w:marTop w:val="0"/>
                  <w:marBottom w:val="0"/>
                  <w:divBdr>
                    <w:top w:val="none" w:sz="0" w:space="0" w:color="auto"/>
                    <w:left w:val="none" w:sz="0" w:space="0" w:color="auto"/>
                    <w:bottom w:val="none" w:sz="0" w:space="0" w:color="auto"/>
                    <w:right w:val="none" w:sz="0" w:space="0" w:color="auto"/>
                  </w:divBdr>
                </w:div>
                <w:div w:id="684674837">
                  <w:marLeft w:val="0"/>
                  <w:marRight w:val="0"/>
                  <w:marTop w:val="0"/>
                  <w:marBottom w:val="0"/>
                  <w:divBdr>
                    <w:top w:val="none" w:sz="0" w:space="0" w:color="auto"/>
                    <w:left w:val="none" w:sz="0" w:space="0" w:color="auto"/>
                    <w:bottom w:val="none" w:sz="0" w:space="0" w:color="auto"/>
                    <w:right w:val="none" w:sz="0" w:space="0" w:color="auto"/>
                  </w:divBdr>
                </w:div>
                <w:div w:id="729303857">
                  <w:marLeft w:val="0"/>
                  <w:marRight w:val="0"/>
                  <w:marTop w:val="0"/>
                  <w:marBottom w:val="0"/>
                  <w:divBdr>
                    <w:top w:val="none" w:sz="0" w:space="0" w:color="auto"/>
                    <w:left w:val="none" w:sz="0" w:space="0" w:color="auto"/>
                    <w:bottom w:val="none" w:sz="0" w:space="0" w:color="auto"/>
                    <w:right w:val="none" w:sz="0" w:space="0" w:color="auto"/>
                  </w:divBdr>
                </w:div>
                <w:div w:id="801532983">
                  <w:marLeft w:val="0"/>
                  <w:marRight w:val="0"/>
                  <w:marTop w:val="0"/>
                  <w:marBottom w:val="0"/>
                  <w:divBdr>
                    <w:top w:val="none" w:sz="0" w:space="0" w:color="auto"/>
                    <w:left w:val="none" w:sz="0" w:space="0" w:color="auto"/>
                    <w:bottom w:val="none" w:sz="0" w:space="0" w:color="auto"/>
                    <w:right w:val="none" w:sz="0" w:space="0" w:color="auto"/>
                  </w:divBdr>
                </w:div>
                <w:div w:id="877623485">
                  <w:marLeft w:val="0"/>
                  <w:marRight w:val="0"/>
                  <w:marTop w:val="0"/>
                  <w:marBottom w:val="0"/>
                  <w:divBdr>
                    <w:top w:val="none" w:sz="0" w:space="0" w:color="auto"/>
                    <w:left w:val="none" w:sz="0" w:space="0" w:color="auto"/>
                    <w:bottom w:val="none" w:sz="0" w:space="0" w:color="auto"/>
                    <w:right w:val="none" w:sz="0" w:space="0" w:color="auto"/>
                  </w:divBdr>
                </w:div>
                <w:div w:id="892081740">
                  <w:marLeft w:val="0"/>
                  <w:marRight w:val="0"/>
                  <w:marTop w:val="0"/>
                  <w:marBottom w:val="0"/>
                  <w:divBdr>
                    <w:top w:val="none" w:sz="0" w:space="0" w:color="auto"/>
                    <w:left w:val="none" w:sz="0" w:space="0" w:color="auto"/>
                    <w:bottom w:val="none" w:sz="0" w:space="0" w:color="auto"/>
                    <w:right w:val="none" w:sz="0" w:space="0" w:color="auto"/>
                  </w:divBdr>
                </w:div>
                <w:div w:id="939528218">
                  <w:marLeft w:val="0"/>
                  <w:marRight w:val="0"/>
                  <w:marTop w:val="0"/>
                  <w:marBottom w:val="0"/>
                  <w:divBdr>
                    <w:top w:val="none" w:sz="0" w:space="0" w:color="auto"/>
                    <w:left w:val="none" w:sz="0" w:space="0" w:color="auto"/>
                    <w:bottom w:val="none" w:sz="0" w:space="0" w:color="auto"/>
                    <w:right w:val="none" w:sz="0" w:space="0" w:color="auto"/>
                  </w:divBdr>
                </w:div>
                <w:div w:id="1039546446">
                  <w:marLeft w:val="0"/>
                  <w:marRight w:val="0"/>
                  <w:marTop w:val="0"/>
                  <w:marBottom w:val="0"/>
                  <w:divBdr>
                    <w:top w:val="none" w:sz="0" w:space="0" w:color="auto"/>
                    <w:left w:val="none" w:sz="0" w:space="0" w:color="auto"/>
                    <w:bottom w:val="none" w:sz="0" w:space="0" w:color="auto"/>
                    <w:right w:val="none" w:sz="0" w:space="0" w:color="auto"/>
                  </w:divBdr>
                </w:div>
                <w:div w:id="1042747028">
                  <w:marLeft w:val="0"/>
                  <w:marRight w:val="0"/>
                  <w:marTop w:val="0"/>
                  <w:marBottom w:val="0"/>
                  <w:divBdr>
                    <w:top w:val="none" w:sz="0" w:space="0" w:color="auto"/>
                    <w:left w:val="none" w:sz="0" w:space="0" w:color="auto"/>
                    <w:bottom w:val="none" w:sz="0" w:space="0" w:color="auto"/>
                    <w:right w:val="none" w:sz="0" w:space="0" w:color="auto"/>
                  </w:divBdr>
                </w:div>
                <w:div w:id="1046106584">
                  <w:marLeft w:val="0"/>
                  <w:marRight w:val="0"/>
                  <w:marTop w:val="0"/>
                  <w:marBottom w:val="0"/>
                  <w:divBdr>
                    <w:top w:val="none" w:sz="0" w:space="0" w:color="auto"/>
                    <w:left w:val="none" w:sz="0" w:space="0" w:color="auto"/>
                    <w:bottom w:val="none" w:sz="0" w:space="0" w:color="auto"/>
                    <w:right w:val="none" w:sz="0" w:space="0" w:color="auto"/>
                  </w:divBdr>
                </w:div>
                <w:div w:id="1099329662">
                  <w:marLeft w:val="0"/>
                  <w:marRight w:val="0"/>
                  <w:marTop w:val="0"/>
                  <w:marBottom w:val="0"/>
                  <w:divBdr>
                    <w:top w:val="none" w:sz="0" w:space="0" w:color="auto"/>
                    <w:left w:val="none" w:sz="0" w:space="0" w:color="auto"/>
                    <w:bottom w:val="none" w:sz="0" w:space="0" w:color="auto"/>
                    <w:right w:val="none" w:sz="0" w:space="0" w:color="auto"/>
                  </w:divBdr>
                </w:div>
                <w:div w:id="1159612566">
                  <w:marLeft w:val="0"/>
                  <w:marRight w:val="0"/>
                  <w:marTop w:val="0"/>
                  <w:marBottom w:val="0"/>
                  <w:divBdr>
                    <w:top w:val="none" w:sz="0" w:space="0" w:color="auto"/>
                    <w:left w:val="none" w:sz="0" w:space="0" w:color="auto"/>
                    <w:bottom w:val="none" w:sz="0" w:space="0" w:color="auto"/>
                    <w:right w:val="none" w:sz="0" w:space="0" w:color="auto"/>
                  </w:divBdr>
                </w:div>
                <w:div w:id="1508328913">
                  <w:marLeft w:val="0"/>
                  <w:marRight w:val="0"/>
                  <w:marTop w:val="0"/>
                  <w:marBottom w:val="0"/>
                  <w:divBdr>
                    <w:top w:val="none" w:sz="0" w:space="0" w:color="auto"/>
                    <w:left w:val="none" w:sz="0" w:space="0" w:color="auto"/>
                    <w:bottom w:val="none" w:sz="0" w:space="0" w:color="auto"/>
                    <w:right w:val="none" w:sz="0" w:space="0" w:color="auto"/>
                  </w:divBdr>
                </w:div>
                <w:div w:id="1588613372">
                  <w:marLeft w:val="0"/>
                  <w:marRight w:val="0"/>
                  <w:marTop w:val="0"/>
                  <w:marBottom w:val="0"/>
                  <w:divBdr>
                    <w:top w:val="none" w:sz="0" w:space="0" w:color="auto"/>
                    <w:left w:val="none" w:sz="0" w:space="0" w:color="auto"/>
                    <w:bottom w:val="none" w:sz="0" w:space="0" w:color="auto"/>
                    <w:right w:val="none" w:sz="0" w:space="0" w:color="auto"/>
                  </w:divBdr>
                </w:div>
                <w:div w:id="1779250674">
                  <w:marLeft w:val="0"/>
                  <w:marRight w:val="0"/>
                  <w:marTop w:val="0"/>
                  <w:marBottom w:val="0"/>
                  <w:divBdr>
                    <w:top w:val="none" w:sz="0" w:space="0" w:color="auto"/>
                    <w:left w:val="none" w:sz="0" w:space="0" w:color="auto"/>
                    <w:bottom w:val="none" w:sz="0" w:space="0" w:color="auto"/>
                    <w:right w:val="none" w:sz="0" w:space="0" w:color="auto"/>
                  </w:divBdr>
                </w:div>
                <w:div w:id="1798377143">
                  <w:marLeft w:val="0"/>
                  <w:marRight w:val="0"/>
                  <w:marTop w:val="0"/>
                  <w:marBottom w:val="0"/>
                  <w:divBdr>
                    <w:top w:val="none" w:sz="0" w:space="0" w:color="auto"/>
                    <w:left w:val="none" w:sz="0" w:space="0" w:color="auto"/>
                    <w:bottom w:val="none" w:sz="0" w:space="0" w:color="auto"/>
                    <w:right w:val="none" w:sz="0" w:space="0" w:color="auto"/>
                  </w:divBdr>
                </w:div>
                <w:div w:id="1978874802">
                  <w:marLeft w:val="0"/>
                  <w:marRight w:val="0"/>
                  <w:marTop w:val="0"/>
                  <w:marBottom w:val="0"/>
                  <w:divBdr>
                    <w:top w:val="none" w:sz="0" w:space="0" w:color="auto"/>
                    <w:left w:val="none" w:sz="0" w:space="0" w:color="auto"/>
                    <w:bottom w:val="none" w:sz="0" w:space="0" w:color="auto"/>
                    <w:right w:val="none" w:sz="0" w:space="0" w:color="auto"/>
                  </w:divBdr>
                </w:div>
                <w:div w:id="21232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6374">
          <w:marLeft w:val="0"/>
          <w:marRight w:val="0"/>
          <w:marTop w:val="0"/>
          <w:marBottom w:val="0"/>
          <w:divBdr>
            <w:top w:val="none" w:sz="0" w:space="0" w:color="auto"/>
            <w:left w:val="none" w:sz="0" w:space="0" w:color="auto"/>
            <w:bottom w:val="none" w:sz="0" w:space="0" w:color="auto"/>
            <w:right w:val="none" w:sz="0" w:space="0" w:color="auto"/>
          </w:divBdr>
        </w:div>
        <w:div w:id="1583103593">
          <w:marLeft w:val="0"/>
          <w:marRight w:val="0"/>
          <w:marTop w:val="0"/>
          <w:marBottom w:val="0"/>
          <w:divBdr>
            <w:top w:val="none" w:sz="0" w:space="0" w:color="auto"/>
            <w:left w:val="none" w:sz="0" w:space="0" w:color="auto"/>
            <w:bottom w:val="none" w:sz="0" w:space="0" w:color="auto"/>
            <w:right w:val="none" w:sz="0" w:space="0" w:color="auto"/>
          </w:divBdr>
        </w:div>
        <w:div w:id="1621917443">
          <w:marLeft w:val="0"/>
          <w:marRight w:val="0"/>
          <w:marTop w:val="0"/>
          <w:marBottom w:val="0"/>
          <w:divBdr>
            <w:top w:val="none" w:sz="0" w:space="0" w:color="auto"/>
            <w:left w:val="none" w:sz="0" w:space="0" w:color="auto"/>
            <w:bottom w:val="none" w:sz="0" w:space="0" w:color="auto"/>
            <w:right w:val="none" w:sz="0" w:space="0" w:color="auto"/>
          </w:divBdr>
        </w:div>
        <w:div w:id="1692031709">
          <w:marLeft w:val="0"/>
          <w:marRight w:val="0"/>
          <w:marTop w:val="0"/>
          <w:marBottom w:val="0"/>
          <w:divBdr>
            <w:top w:val="none" w:sz="0" w:space="0" w:color="auto"/>
            <w:left w:val="none" w:sz="0" w:space="0" w:color="auto"/>
            <w:bottom w:val="none" w:sz="0" w:space="0" w:color="auto"/>
            <w:right w:val="none" w:sz="0" w:space="0" w:color="auto"/>
          </w:divBdr>
        </w:div>
        <w:div w:id="1740324734">
          <w:marLeft w:val="0"/>
          <w:marRight w:val="0"/>
          <w:marTop w:val="0"/>
          <w:marBottom w:val="0"/>
          <w:divBdr>
            <w:top w:val="none" w:sz="0" w:space="0" w:color="auto"/>
            <w:left w:val="none" w:sz="0" w:space="0" w:color="auto"/>
            <w:bottom w:val="none" w:sz="0" w:space="0" w:color="auto"/>
            <w:right w:val="none" w:sz="0" w:space="0" w:color="auto"/>
          </w:divBdr>
        </w:div>
        <w:div w:id="1798716639">
          <w:marLeft w:val="0"/>
          <w:marRight w:val="0"/>
          <w:marTop w:val="0"/>
          <w:marBottom w:val="0"/>
          <w:divBdr>
            <w:top w:val="none" w:sz="0" w:space="0" w:color="auto"/>
            <w:left w:val="none" w:sz="0" w:space="0" w:color="auto"/>
            <w:bottom w:val="none" w:sz="0" w:space="0" w:color="auto"/>
            <w:right w:val="none" w:sz="0" w:space="0" w:color="auto"/>
          </w:divBdr>
        </w:div>
        <w:div w:id="1837182233">
          <w:marLeft w:val="0"/>
          <w:marRight w:val="0"/>
          <w:marTop w:val="0"/>
          <w:marBottom w:val="0"/>
          <w:divBdr>
            <w:top w:val="none" w:sz="0" w:space="0" w:color="auto"/>
            <w:left w:val="none" w:sz="0" w:space="0" w:color="auto"/>
            <w:bottom w:val="none" w:sz="0" w:space="0" w:color="auto"/>
            <w:right w:val="none" w:sz="0" w:space="0" w:color="auto"/>
          </w:divBdr>
        </w:div>
        <w:div w:id="1854807853">
          <w:marLeft w:val="0"/>
          <w:marRight w:val="0"/>
          <w:marTop w:val="0"/>
          <w:marBottom w:val="0"/>
          <w:divBdr>
            <w:top w:val="none" w:sz="0" w:space="0" w:color="auto"/>
            <w:left w:val="none" w:sz="0" w:space="0" w:color="auto"/>
            <w:bottom w:val="none" w:sz="0" w:space="0" w:color="auto"/>
            <w:right w:val="none" w:sz="0" w:space="0" w:color="auto"/>
          </w:divBdr>
        </w:div>
        <w:div w:id="2006739594">
          <w:marLeft w:val="0"/>
          <w:marRight w:val="0"/>
          <w:marTop w:val="0"/>
          <w:marBottom w:val="0"/>
          <w:divBdr>
            <w:top w:val="none" w:sz="0" w:space="0" w:color="auto"/>
            <w:left w:val="none" w:sz="0" w:space="0" w:color="auto"/>
            <w:bottom w:val="none" w:sz="0" w:space="0" w:color="auto"/>
            <w:right w:val="none" w:sz="0" w:space="0" w:color="auto"/>
          </w:divBdr>
        </w:div>
        <w:div w:id="2023823295">
          <w:marLeft w:val="0"/>
          <w:marRight w:val="0"/>
          <w:marTop w:val="0"/>
          <w:marBottom w:val="0"/>
          <w:divBdr>
            <w:top w:val="none" w:sz="0" w:space="0" w:color="auto"/>
            <w:left w:val="none" w:sz="0" w:space="0" w:color="auto"/>
            <w:bottom w:val="none" w:sz="0" w:space="0" w:color="auto"/>
            <w:right w:val="none" w:sz="0" w:space="0" w:color="auto"/>
          </w:divBdr>
        </w:div>
        <w:div w:id="2141074173">
          <w:marLeft w:val="0"/>
          <w:marRight w:val="0"/>
          <w:marTop w:val="0"/>
          <w:marBottom w:val="0"/>
          <w:divBdr>
            <w:top w:val="none" w:sz="0" w:space="0" w:color="auto"/>
            <w:left w:val="none" w:sz="0" w:space="0" w:color="auto"/>
            <w:bottom w:val="none" w:sz="0" w:space="0" w:color="auto"/>
            <w:right w:val="none" w:sz="0" w:space="0" w:color="auto"/>
          </w:divBdr>
        </w:div>
      </w:divsChild>
    </w:div>
    <w:div w:id="285353232">
      <w:bodyDiv w:val="1"/>
      <w:marLeft w:val="0"/>
      <w:marRight w:val="0"/>
      <w:marTop w:val="0"/>
      <w:marBottom w:val="0"/>
      <w:divBdr>
        <w:top w:val="none" w:sz="0" w:space="0" w:color="auto"/>
        <w:left w:val="none" w:sz="0" w:space="0" w:color="auto"/>
        <w:bottom w:val="none" w:sz="0" w:space="0" w:color="auto"/>
        <w:right w:val="none" w:sz="0" w:space="0" w:color="auto"/>
      </w:divBdr>
    </w:div>
    <w:div w:id="312637048">
      <w:bodyDiv w:val="1"/>
      <w:marLeft w:val="0"/>
      <w:marRight w:val="0"/>
      <w:marTop w:val="0"/>
      <w:marBottom w:val="0"/>
      <w:divBdr>
        <w:top w:val="none" w:sz="0" w:space="0" w:color="auto"/>
        <w:left w:val="none" w:sz="0" w:space="0" w:color="auto"/>
        <w:bottom w:val="none" w:sz="0" w:space="0" w:color="auto"/>
        <w:right w:val="none" w:sz="0" w:space="0" w:color="auto"/>
      </w:divBdr>
      <w:divsChild>
        <w:div w:id="1526164874">
          <w:marLeft w:val="0"/>
          <w:marRight w:val="0"/>
          <w:marTop w:val="0"/>
          <w:marBottom w:val="0"/>
          <w:divBdr>
            <w:top w:val="none" w:sz="0" w:space="0" w:color="auto"/>
            <w:left w:val="none" w:sz="0" w:space="0" w:color="auto"/>
            <w:bottom w:val="none" w:sz="0" w:space="0" w:color="auto"/>
            <w:right w:val="none" w:sz="0" w:space="0" w:color="auto"/>
          </w:divBdr>
        </w:div>
        <w:div w:id="1707094140">
          <w:marLeft w:val="0"/>
          <w:marRight w:val="0"/>
          <w:marTop w:val="0"/>
          <w:marBottom w:val="0"/>
          <w:divBdr>
            <w:top w:val="none" w:sz="0" w:space="0" w:color="auto"/>
            <w:left w:val="none" w:sz="0" w:space="0" w:color="auto"/>
            <w:bottom w:val="none" w:sz="0" w:space="0" w:color="auto"/>
            <w:right w:val="none" w:sz="0" w:space="0" w:color="auto"/>
          </w:divBdr>
        </w:div>
      </w:divsChild>
    </w:div>
    <w:div w:id="314141384">
      <w:bodyDiv w:val="1"/>
      <w:marLeft w:val="0"/>
      <w:marRight w:val="0"/>
      <w:marTop w:val="0"/>
      <w:marBottom w:val="0"/>
      <w:divBdr>
        <w:top w:val="none" w:sz="0" w:space="0" w:color="auto"/>
        <w:left w:val="none" w:sz="0" w:space="0" w:color="auto"/>
        <w:bottom w:val="none" w:sz="0" w:space="0" w:color="auto"/>
        <w:right w:val="none" w:sz="0" w:space="0" w:color="auto"/>
      </w:divBdr>
    </w:div>
    <w:div w:id="324821676">
      <w:bodyDiv w:val="1"/>
      <w:marLeft w:val="0"/>
      <w:marRight w:val="0"/>
      <w:marTop w:val="0"/>
      <w:marBottom w:val="0"/>
      <w:divBdr>
        <w:top w:val="none" w:sz="0" w:space="0" w:color="auto"/>
        <w:left w:val="none" w:sz="0" w:space="0" w:color="auto"/>
        <w:bottom w:val="none" w:sz="0" w:space="0" w:color="auto"/>
        <w:right w:val="none" w:sz="0" w:space="0" w:color="auto"/>
      </w:divBdr>
    </w:div>
    <w:div w:id="340671057">
      <w:bodyDiv w:val="1"/>
      <w:marLeft w:val="0"/>
      <w:marRight w:val="0"/>
      <w:marTop w:val="0"/>
      <w:marBottom w:val="0"/>
      <w:divBdr>
        <w:top w:val="none" w:sz="0" w:space="0" w:color="auto"/>
        <w:left w:val="none" w:sz="0" w:space="0" w:color="auto"/>
        <w:bottom w:val="none" w:sz="0" w:space="0" w:color="auto"/>
        <w:right w:val="none" w:sz="0" w:space="0" w:color="auto"/>
      </w:divBdr>
      <w:divsChild>
        <w:div w:id="74061285">
          <w:marLeft w:val="0"/>
          <w:marRight w:val="0"/>
          <w:marTop w:val="0"/>
          <w:marBottom w:val="0"/>
          <w:divBdr>
            <w:top w:val="none" w:sz="0" w:space="0" w:color="auto"/>
            <w:left w:val="none" w:sz="0" w:space="0" w:color="auto"/>
            <w:bottom w:val="none" w:sz="0" w:space="0" w:color="auto"/>
            <w:right w:val="none" w:sz="0" w:space="0" w:color="auto"/>
          </w:divBdr>
        </w:div>
        <w:div w:id="91975745">
          <w:marLeft w:val="0"/>
          <w:marRight w:val="0"/>
          <w:marTop w:val="0"/>
          <w:marBottom w:val="0"/>
          <w:divBdr>
            <w:top w:val="none" w:sz="0" w:space="0" w:color="auto"/>
            <w:left w:val="none" w:sz="0" w:space="0" w:color="auto"/>
            <w:bottom w:val="none" w:sz="0" w:space="0" w:color="auto"/>
            <w:right w:val="none" w:sz="0" w:space="0" w:color="auto"/>
          </w:divBdr>
        </w:div>
        <w:div w:id="129641066">
          <w:marLeft w:val="0"/>
          <w:marRight w:val="0"/>
          <w:marTop w:val="0"/>
          <w:marBottom w:val="0"/>
          <w:divBdr>
            <w:top w:val="none" w:sz="0" w:space="0" w:color="auto"/>
            <w:left w:val="none" w:sz="0" w:space="0" w:color="auto"/>
            <w:bottom w:val="none" w:sz="0" w:space="0" w:color="auto"/>
            <w:right w:val="none" w:sz="0" w:space="0" w:color="auto"/>
          </w:divBdr>
        </w:div>
        <w:div w:id="179664256">
          <w:marLeft w:val="0"/>
          <w:marRight w:val="0"/>
          <w:marTop w:val="0"/>
          <w:marBottom w:val="0"/>
          <w:divBdr>
            <w:top w:val="none" w:sz="0" w:space="0" w:color="auto"/>
            <w:left w:val="none" w:sz="0" w:space="0" w:color="auto"/>
            <w:bottom w:val="none" w:sz="0" w:space="0" w:color="auto"/>
            <w:right w:val="none" w:sz="0" w:space="0" w:color="auto"/>
          </w:divBdr>
        </w:div>
        <w:div w:id="199443284">
          <w:marLeft w:val="0"/>
          <w:marRight w:val="0"/>
          <w:marTop w:val="0"/>
          <w:marBottom w:val="0"/>
          <w:divBdr>
            <w:top w:val="none" w:sz="0" w:space="0" w:color="auto"/>
            <w:left w:val="none" w:sz="0" w:space="0" w:color="auto"/>
            <w:bottom w:val="none" w:sz="0" w:space="0" w:color="auto"/>
            <w:right w:val="none" w:sz="0" w:space="0" w:color="auto"/>
          </w:divBdr>
        </w:div>
        <w:div w:id="333194399">
          <w:marLeft w:val="0"/>
          <w:marRight w:val="0"/>
          <w:marTop w:val="0"/>
          <w:marBottom w:val="0"/>
          <w:divBdr>
            <w:top w:val="none" w:sz="0" w:space="0" w:color="auto"/>
            <w:left w:val="none" w:sz="0" w:space="0" w:color="auto"/>
            <w:bottom w:val="none" w:sz="0" w:space="0" w:color="auto"/>
            <w:right w:val="none" w:sz="0" w:space="0" w:color="auto"/>
          </w:divBdr>
        </w:div>
        <w:div w:id="349994468">
          <w:marLeft w:val="0"/>
          <w:marRight w:val="0"/>
          <w:marTop w:val="0"/>
          <w:marBottom w:val="0"/>
          <w:divBdr>
            <w:top w:val="none" w:sz="0" w:space="0" w:color="auto"/>
            <w:left w:val="none" w:sz="0" w:space="0" w:color="auto"/>
            <w:bottom w:val="none" w:sz="0" w:space="0" w:color="auto"/>
            <w:right w:val="none" w:sz="0" w:space="0" w:color="auto"/>
          </w:divBdr>
        </w:div>
        <w:div w:id="636836570">
          <w:marLeft w:val="0"/>
          <w:marRight w:val="0"/>
          <w:marTop w:val="0"/>
          <w:marBottom w:val="0"/>
          <w:divBdr>
            <w:top w:val="none" w:sz="0" w:space="0" w:color="auto"/>
            <w:left w:val="none" w:sz="0" w:space="0" w:color="auto"/>
            <w:bottom w:val="none" w:sz="0" w:space="0" w:color="auto"/>
            <w:right w:val="none" w:sz="0" w:space="0" w:color="auto"/>
          </w:divBdr>
        </w:div>
        <w:div w:id="699480334">
          <w:marLeft w:val="0"/>
          <w:marRight w:val="0"/>
          <w:marTop w:val="0"/>
          <w:marBottom w:val="0"/>
          <w:divBdr>
            <w:top w:val="none" w:sz="0" w:space="0" w:color="auto"/>
            <w:left w:val="none" w:sz="0" w:space="0" w:color="auto"/>
            <w:bottom w:val="none" w:sz="0" w:space="0" w:color="auto"/>
            <w:right w:val="none" w:sz="0" w:space="0" w:color="auto"/>
          </w:divBdr>
        </w:div>
        <w:div w:id="828256765">
          <w:marLeft w:val="0"/>
          <w:marRight w:val="0"/>
          <w:marTop w:val="0"/>
          <w:marBottom w:val="0"/>
          <w:divBdr>
            <w:top w:val="none" w:sz="0" w:space="0" w:color="auto"/>
            <w:left w:val="none" w:sz="0" w:space="0" w:color="auto"/>
            <w:bottom w:val="none" w:sz="0" w:space="0" w:color="auto"/>
            <w:right w:val="none" w:sz="0" w:space="0" w:color="auto"/>
          </w:divBdr>
        </w:div>
        <w:div w:id="868107087">
          <w:marLeft w:val="0"/>
          <w:marRight w:val="0"/>
          <w:marTop w:val="0"/>
          <w:marBottom w:val="0"/>
          <w:divBdr>
            <w:top w:val="none" w:sz="0" w:space="0" w:color="auto"/>
            <w:left w:val="none" w:sz="0" w:space="0" w:color="auto"/>
            <w:bottom w:val="none" w:sz="0" w:space="0" w:color="auto"/>
            <w:right w:val="none" w:sz="0" w:space="0" w:color="auto"/>
          </w:divBdr>
        </w:div>
        <w:div w:id="910819918">
          <w:marLeft w:val="0"/>
          <w:marRight w:val="0"/>
          <w:marTop w:val="0"/>
          <w:marBottom w:val="0"/>
          <w:divBdr>
            <w:top w:val="none" w:sz="0" w:space="0" w:color="auto"/>
            <w:left w:val="none" w:sz="0" w:space="0" w:color="auto"/>
            <w:bottom w:val="none" w:sz="0" w:space="0" w:color="auto"/>
            <w:right w:val="none" w:sz="0" w:space="0" w:color="auto"/>
          </w:divBdr>
        </w:div>
        <w:div w:id="1220289430">
          <w:marLeft w:val="0"/>
          <w:marRight w:val="0"/>
          <w:marTop w:val="0"/>
          <w:marBottom w:val="0"/>
          <w:divBdr>
            <w:top w:val="none" w:sz="0" w:space="0" w:color="auto"/>
            <w:left w:val="none" w:sz="0" w:space="0" w:color="auto"/>
            <w:bottom w:val="none" w:sz="0" w:space="0" w:color="auto"/>
            <w:right w:val="none" w:sz="0" w:space="0" w:color="auto"/>
          </w:divBdr>
        </w:div>
        <w:div w:id="1287201089">
          <w:marLeft w:val="0"/>
          <w:marRight w:val="0"/>
          <w:marTop w:val="0"/>
          <w:marBottom w:val="0"/>
          <w:divBdr>
            <w:top w:val="none" w:sz="0" w:space="0" w:color="auto"/>
            <w:left w:val="none" w:sz="0" w:space="0" w:color="auto"/>
            <w:bottom w:val="none" w:sz="0" w:space="0" w:color="auto"/>
            <w:right w:val="none" w:sz="0" w:space="0" w:color="auto"/>
          </w:divBdr>
        </w:div>
        <w:div w:id="1315337391">
          <w:marLeft w:val="0"/>
          <w:marRight w:val="0"/>
          <w:marTop w:val="0"/>
          <w:marBottom w:val="0"/>
          <w:divBdr>
            <w:top w:val="none" w:sz="0" w:space="0" w:color="auto"/>
            <w:left w:val="none" w:sz="0" w:space="0" w:color="auto"/>
            <w:bottom w:val="none" w:sz="0" w:space="0" w:color="auto"/>
            <w:right w:val="none" w:sz="0" w:space="0" w:color="auto"/>
          </w:divBdr>
        </w:div>
        <w:div w:id="1368678770">
          <w:marLeft w:val="0"/>
          <w:marRight w:val="0"/>
          <w:marTop w:val="0"/>
          <w:marBottom w:val="0"/>
          <w:divBdr>
            <w:top w:val="none" w:sz="0" w:space="0" w:color="auto"/>
            <w:left w:val="none" w:sz="0" w:space="0" w:color="auto"/>
            <w:bottom w:val="none" w:sz="0" w:space="0" w:color="auto"/>
            <w:right w:val="none" w:sz="0" w:space="0" w:color="auto"/>
          </w:divBdr>
        </w:div>
        <w:div w:id="1378118862">
          <w:marLeft w:val="0"/>
          <w:marRight w:val="0"/>
          <w:marTop w:val="0"/>
          <w:marBottom w:val="0"/>
          <w:divBdr>
            <w:top w:val="none" w:sz="0" w:space="0" w:color="auto"/>
            <w:left w:val="none" w:sz="0" w:space="0" w:color="auto"/>
            <w:bottom w:val="none" w:sz="0" w:space="0" w:color="auto"/>
            <w:right w:val="none" w:sz="0" w:space="0" w:color="auto"/>
          </w:divBdr>
        </w:div>
        <w:div w:id="1412191298">
          <w:marLeft w:val="0"/>
          <w:marRight w:val="0"/>
          <w:marTop w:val="0"/>
          <w:marBottom w:val="0"/>
          <w:divBdr>
            <w:top w:val="none" w:sz="0" w:space="0" w:color="auto"/>
            <w:left w:val="none" w:sz="0" w:space="0" w:color="auto"/>
            <w:bottom w:val="none" w:sz="0" w:space="0" w:color="auto"/>
            <w:right w:val="none" w:sz="0" w:space="0" w:color="auto"/>
          </w:divBdr>
        </w:div>
        <w:div w:id="1609388942">
          <w:marLeft w:val="0"/>
          <w:marRight w:val="0"/>
          <w:marTop w:val="0"/>
          <w:marBottom w:val="0"/>
          <w:divBdr>
            <w:top w:val="none" w:sz="0" w:space="0" w:color="auto"/>
            <w:left w:val="none" w:sz="0" w:space="0" w:color="auto"/>
            <w:bottom w:val="none" w:sz="0" w:space="0" w:color="auto"/>
            <w:right w:val="none" w:sz="0" w:space="0" w:color="auto"/>
          </w:divBdr>
        </w:div>
        <w:div w:id="1709908801">
          <w:marLeft w:val="0"/>
          <w:marRight w:val="0"/>
          <w:marTop w:val="0"/>
          <w:marBottom w:val="0"/>
          <w:divBdr>
            <w:top w:val="none" w:sz="0" w:space="0" w:color="auto"/>
            <w:left w:val="none" w:sz="0" w:space="0" w:color="auto"/>
            <w:bottom w:val="none" w:sz="0" w:space="0" w:color="auto"/>
            <w:right w:val="none" w:sz="0" w:space="0" w:color="auto"/>
          </w:divBdr>
        </w:div>
        <w:div w:id="1827629140">
          <w:marLeft w:val="0"/>
          <w:marRight w:val="0"/>
          <w:marTop w:val="0"/>
          <w:marBottom w:val="0"/>
          <w:divBdr>
            <w:top w:val="none" w:sz="0" w:space="0" w:color="auto"/>
            <w:left w:val="none" w:sz="0" w:space="0" w:color="auto"/>
            <w:bottom w:val="none" w:sz="0" w:space="0" w:color="auto"/>
            <w:right w:val="none" w:sz="0" w:space="0" w:color="auto"/>
          </w:divBdr>
        </w:div>
        <w:div w:id="1841239371">
          <w:marLeft w:val="0"/>
          <w:marRight w:val="0"/>
          <w:marTop w:val="0"/>
          <w:marBottom w:val="0"/>
          <w:divBdr>
            <w:top w:val="none" w:sz="0" w:space="0" w:color="auto"/>
            <w:left w:val="none" w:sz="0" w:space="0" w:color="auto"/>
            <w:bottom w:val="none" w:sz="0" w:space="0" w:color="auto"/>
            <w:right w:val="none" w:sz="0" w:space="0" w:color="auto"/>
          </w:divBdr>
        </w:div>
        <w:div w:id="1873223221">
          <w:marLeft w:val="0"/>
          <w:marRight w:val="0"/>
          <w:marTop w:val="0"/>
          <w:marBottom w:val="0"/>
          <w:divBdr>
            <w:top w:val="none" w:sz="0" w:space="0" w:color="auto"/>
            <w:left w:val="none" w:sz="0" w:space="0" w:color="auto"/>
            <w:bottom w:val="none" w:sz="0" w:space="0" w:color="auto"/>
            <w:right w:val="none" w:sz="0" w:space="0" w:color="auto"/>
          </w:divBdr>
        </w:div>
        <w:div w:id="1903979576">
          <w:marLeft w:val="0"/>
          <w:marRight w:val="0"/>
          <w:marTop w:val="0"/>
          <w:marBottom w:val="0"/>
          <w:divBdr>
            <w:top w:val="none" w:sz="0" w:space="0" w:color="auto"/>
            <w:left w:val="none" w:sz="0" w:space="0" w:color="auto"/>
            <w:bottom w:val="none" w:sz="0" w:space="0" w:color="auto"/>
            <w:right w:val="none" w:sz="0" w:space="0" w:color="auto"/>
          </w:divBdr>
        </w:div>
        <w:div w:id="1943368008">
          <w:marLeft w:val="0"/>
          <w:marRight w:val="0"/>
          <w:marTop w:val="0"/>
          <w:marBottom w:val="0"/>
          <w:divBdr>
            <w:top w:val="none" w:sz="0" w:space="0" w:color="auto"/>
            <w:left w:val="none" w:sz="0" w:space="0" w:color="auto"/>
            <w:bottom w:val="none" w:sz="0" w:space="0" w:color="auto"/>
            <w:right w:val="none" w:sz="0" w:space="0" w:color="auto"/>
          </w:divBdr>
        </w:div>
        <w:div w:id="2041852182">
          <w:marLeft w:val="0"/>
          <w:marRight w:val="0"/>
          <w:marTop w:val="0"/>
          <w:marBottom w:val="0"/>
          <w:divBdr>
            <w:top w:val="none" w:sz="0" w:space="0" w:color="auto"/>
            <w:left w:val="none" w:sz="0" w:space="0" w:color="auto"/>
            <w:bottom w:val="none" w:sz="0" w:space="0" w:color="auto"/>
            <w:right w:val="none" w:sz="0" w:space="0" w:color="auto"/>
          </w:divBdr>
        </w:div>
        <w:div w:id="2056997946">
          <w:marLeft w:val="0"/>
          <w:marRight w:val="0"/>
          <w:marTop w:val="0"/>
          <w:marBottom w:val="0"/>
          <w:divBdr>
            <w:top w:val="none" w:sz="0" w:space="0" w:color="auto"/>
            <w:left w:val="none" w:sz="0" w:space="0" w:color="auto"/>
            <w:bottom w:val="none" w:sz="0" w:space="0" w:color="auto"/>
            <w:right w:val="none" w:sz="0" w:space="0" w:color="auto"/>
          </w:divBdr>
        </w:div>
        <w:div w:id="2128160563">
          <w:marLeft w:val="0"/>
          <w:marRight w:val="0"/>
          <w:marTop w:val="0"/>
          <w:marBottom w:val="0"/>
          <w:divBdr>
            <w:top w:val="none" w:sz="0" w:space="0" w:color="auto"/>
            <w:left w:val="none" w:sz="0" w:space="0" w:color="auto"/>
            <w:bottom w:val="none" w:sz="0" w:space="0" w:color="auto"/>
            <w:right w:val="none" w:sz="0" w:space="0" w:color="auto"/>
          </w:divBdr>
        </w:div>
      </w:divsChild>
    </w:div>
    <w:div w:id="350186996">
      <w:bodyDiv w:val="1"/>
      <w:marLeft w:val="0"/>
      <w:marRight w:val="0"/>
      <w:marTop w:val="0"/>
      <w:marBottom w:val="0"/>
      <w:divBdr>
        <w:top w:val="none" w:sz="0" w:space="0" w:color="auto"/>
        <w:left w:val="none" w:sz="0" w:space="0" w:color="auto"/>
        <w:bottom w:val="none" w:sz="0" w:space="0" w:color="auto"/>
        <w:right w:val="none" w:sz="0" w:space="0" w:color="auto"/>
      </w:divBdr>
    </w:div>
    <w:div w:id="356658174">
      <w:bodyDiv w:val="1"/>
      <w:marLeft w:val="0"/>
      <w:marRight w:val="0"/>
      <w:marTop w:val="0"/>
      <w:marBottom w:val="0"/>
      <w:divBdr>
        <w:top w:val="none" w:sz="0" w:space="0" w:color="auto"/>
        <w:left w:val="none" w:sz="0" w:space="0" w:color="auto"/>
        <w:bottom w:val="none" w:sz="0" w:space="0" w:color="auto"/>
        <w:right w:val="none" w:sz="0" w:space="0" w:color="auto"/>
      </w:divBdr>
      <w:divsChild>
        <w:div w:id="171845435">
          <w:marLeft w:val="648"/>
          <w:marRight w:val="0"/>
          <w:marTop w:val="0"/>
          <w:marBottom w:val="120"/>
          <w:divBdr>
            <w:top w:val="none" w:sz="0" w:space="0" w:color="auto"/>
            <w:left w:val="none" w:sz="0" w:space="0" w:color="auto"/>
            <w:bottom w:val="none" w:sz="0" w:space="0" w:color="auto"/>
            <w:right w:val="none" w:sz="0" w:space="0" w:color="auto"/>
          </w:divBdr>
        </w:div>
      </w:divsChild>
    </w:div>
    <w:div w:id="374358678">
      <w:bodyDiv w:val="1"/>
      <w:marLeft w:val="0"/>
      <w:marRight w:val="0"/>
      <w:marTop w:val="0"/>
      <w:marBottom w:val="0"/>
      <w:divBdr>
        <w:top w:val="none" w:sz="0" w:space="0" w:color="auto"/>
        <w:left w:val="none" w:sz="0" w:space="0" w:color="auto"/>
        <w:bottom w:val="none" w:sz="0" w:space="0" w:color="auto"/>
        <w:right w:val="none" w:sz="0" w:space="0" w:color="auto"/>
      </w:divBdr>
    </w:div>
    <w:div w:id="377323087">
      <w:bodyDiv w:val="1"/>
      <w:marLeft w:val="0"/>
      <w:marRight w:val="0"/>
      <w:marTop w:val="0"/>
      <w:marBottom w:val="0"/>
      <w:divBdr>
        <w:top w:val="none" w:sz="0" w:space="0" w:color="auto"/>
        <w:left w:val="none" w:sz="0" w:space="0" w:color="auto"/>
        <w:bottom w:val="none" w:sz="0" w:space="0" w:color="auto"/>
        <w:right w:val="none" w:sz="0" w:space="0" w:color="auto"/>
      </w:divBdr>
    </w:div>
    <w:div w:id="380598774">
      <w:bodyDiv w:val="1"/>
      <w:marLeft w:val="0"/>
      <w:marRight w:val="0"/>
      <w:marTop w:val="0"/>
      <w:marBottom w:val="0"/>
      <w:divBdr>
        <w:top w:val="none" w:sz="0" w:space="0" w:color="auto"/>
        <w:left w:val="none" w:sz="0" w:space="0" w:color="auto"/>
        <w:bottom w:val="none" w:sz="0" w:space="0" w:color="auto"/>
        <w:right w:val="none" w:sz="0" w:space="0" w:color="auto"/>
      </w:divBdr>
    </w:div>
    <w:div w:id="387000811">
      <w:bodyDiv w:val="1"/>
      <w:marLeft w:val="0"/>
      <w:marRight w:val="0"/>
      <w:marTop w:val="0"/>
      <w:marBottom w:val="0"/>
      <w:divBdr>
        <w:top w:val="none" w:sz="0" w:space="0" w:color="auto"/>
        <w:left w:val="none" w:sz="0" w:space="0" w:color="auto"/>
        <w:bottom w:val="none" w:sz="0" w:space="0" w:color="auto"/>
        <w:right w:val="none" w:sz="0" w:space="0" w:color="auto"/>
      </w:divBdr>
    </w:div>
    <w:div w:id="399064210">
      <w:bodyDiv w:val="1"/>
      <w:marLeft w:val="0"/>
      <w:marRight w:val="0"/>
      <w:marTop w:val="0"/>
      <w:marBottom w:val="0"/>
      <w:divBdr>
        <w:top w:val="none" w:sz="0" w:space="0" w:color="auto"/>
        <w:left w:val="none" w:sz="0" w:space="0" w:color="auto"/>
        <w:bottom w:val="none" w:sz="0" w:space="0" w:color="auto"/>
        <w:right w:val="none" w:sz="0" w:space="0" w:color="auto"/>
      </w:divBdr>
      <w:divsChild>
        <w:div w:id="139395416">
          <w:marLeft w:val="0"/>
          <w:marRight w:val="0"/>
          <w:marTop w:val="0"/>
          <w:marBottom w:val="0"/>
          <w:divBdr>
            <w:top w:val="none" w:sz="0" w:space="0" w:color="auto"/>
            <w:left w:val="none" w:sz="0" w:space="0" w:color="auto"/>
            <w:bottom w:val="none" w:sz="0" w:space="0" w:color="auto"/>
            <w:right w:val="none" w:sz="0" w:space="0" w:color="auto"/>
          </w:divBdr>
        </w:div>
        <w:div w:id="621229607">
          <w:marLeft w:val="0"/>
          <w:marRight w:val="0"/>
          <w:marTop w:val="0"/>
          <w:marBottom w:val="0"/>
          <w:divBdr>
            <w:top w:val="none" w:sz="0" w:space="0" w:color="auto"/>
            <w:left w:val="none" w:sz="0" w:space="0" w:color="auto"/>
            <w:bottom w:val="none" w:sz="0" w:space="0" w:color="auto"/>
            <w:right w:val="none" w:sz="0" w:space="0" w:color="auto"/>
          </w:divBdr>
        </w:div>
      </w:divsChild>
    </w:div>
    <w:div w:id="401605555">
      <w:bodyDiv w:val="1"/>
      <w:marLeft w:val="0"/>
      <w:marRight w:val="0"/>
      <w:marTop w:val="0"/>
      <w:marBottom w:val="0"/>
      <w:divBdr>
        <w:top w:val="none" w:sz="0" w:space="0" w:color="auto"/>
        <w:left w:val="none" w:sz="0" w:space="0" w:color="auto"/>
        <w:bottom w:val="none" w:sz="0" w:space="0" w:color="auto"/>
        <w:right w:val="none" w:sz="0" w:space="0" w:color="auto"/>
      </w:divBdr>
    </w:div>
    <w:div w:id="411391441">
      <w:bodyDiv w:val="1"/>
      <w:marLeft w:val="0"/>
      <w:marRight w:val="0"/>
      <w:marTop w:val="0"/>
      <w:marBottom w:val="0"/>
      <w:divBdr>
        <w:top w:val="none" w:sz="0" w:space="0" w:color="auto"/>
        <w:left w:val="none" w:sz="0" w:space="0" w:color="auto"/>
        <w:bottom w:val="none" w:sz="0" w:space="0" w:color="auto"/>
        <w:right w:val="none" w:sz="0" w:space="0" w:color="auto"/>
      </w:divBdr>
    </w:div>
    <w:div w:id="412817195">
      <w:bodyDiv w:val="1"/>
      <w:marLeft w:val="0"/>
      <w:marRight w:val="0"/>
      <w:marTop w:val="0"/>
      <w:marBottom w:val="0"/>
      <w:divBdr>
        <w:top w:val="none" w:sz="0" w:space="0" w:color="auto"/>
        <w:left w:val="none" w:sz="0" w:space="0" w:color="auto"/>
        <w:bottom w:val="none" w:sz="0" w:space="0" w:color="auto"/>
        <w:right w:val="none" w:sz="0" w:space="0" w:color="auto"/>
      </w:divBdr>
      <w:divsChild>
        <w:div w:id="12538826">
          <w:marLeft w:val="562"/>
          <w:marRight w:val="0"/>
          <w:marTop w:val="60"/>
          <w:marBottom w:val="0"/>
          <w:divBdr>
            <w:top w:val="none" w:sz="0" w:space="0" w:color="auto"/>
            <w:left w:val="none" w:sz="0" w:space="0" w:color="auto"/>
            <w:bottom w:val="none" w:sz="0" w:space="0" w:color="auto"/>
            <w:right w:val="none" w:sz="0" w:space="0" w:color="auto"/>
          </w:divBdr>
        </w:div>
      </w:divsChild>
    </w:div>
    <w:div w:id="414784160">
      <w:bodyDiv w:val="1"/>
      <w:marLeft w:val="0"/>
      <w:marRight w:val="0"/>
      <w:marTop w:val="0"/>
      <w:marBottom w:val="0"/>
      <w:divBdr>
        <w:top w:val="none" w:sz="0" w:space="0" w:color="auto"/>
        <w:left w:val="none" w:sz="0" w:space="0" w:color="auto"/>
        <w:bottom w:val="none" w:sz="0" w:space="0" w:color="auto"/>
        <w:right w:val="none" w:sz="0" w:space="0" w:color="auto"/>
      </w:divBdr>
    </w:div>
    <w:div w:id="422920488">
      <w:bodyDiv w:val="1"/>
      <w:marLeft w:val="0"/>
      <w:marRight w:val="0"/>
      <w:marTop w:val="0"/>
      <w:marBottom w:val="0"/>
      <w:divBdr>
        <w:top w:val="none" w:sz="0" w:space="0" w:color="auto"/>
        <w:left w:val="none" w:sz="0" w:space="0" w:color="auto"/>
        <w:bottom w:val="none" w:sz="0" w:space="0" w:color="auto"/>
        <w:right w:val="none" w:sz="0" w:space="0" w:color="auto"/>
      </w:divBdr>
      <w:divsChild>
        <w:div w:id="600527111">
          <w:marLeft w:val="0"/>
          <w:marRight w:val="0"/>
          <w:marTop w:val="0"/>
          <w:marBottom w:val="0"/>
          <w:divBdr>
            <w:top w:val="none" w:sz="0" w:space="0" w:color="auto"/>
            <w:left w:val="none" w:sz="0" w:space="0" w:color="auto"/>
            <w:bottom w:val="none" w:sz="0" w:space="0" w:color="auto"/>
            <w:right w:val="none" w:sz="0" w:space="0" w:color="auto"/>
          </w:divBdr>
        </w:div>
        <w:div w:id="1028682107">
          <w:marLeft w:val="0"/>
          <w:marRight w:val="0"/>
          <w:marTop w:val="0"/>
          <w:marBottom w:val="0"/>
          <w:divBdr>
            <w:top w:val="none" w:sz="0" w:space="0" w:color="auto"/>
            <w:left w:val="none" w:sz="0" w:space="0" w:color="auto"/>
            <w:bottom w:val="none" w:sz="0" w:space="0" w:color="auto"/>
            <w:right w:val="none" w:sz="0" w:space="0" w:color="auto"/>
          </w:divBdr>
        </w:div>
      </w:divsChild>
    </w:div>
    <w:div w:id="423497947">
      <w:bodyDiv w:val="1"/>
      <w:marLeft w:val="0"/>
      <w:marRight w:val="0"/>
      <w:marTop w:val="0"/>
      <w:marBottom w:val="0"/>
      <w:divBdr>
        <w:top w:val="none" w:sz="0" w:space="0" w:color="auto"/>
        <w:left w:val="none" w:sz="0" w:space="0" w:color="auto"/>
        <w:bottom w:val="none" w:sz="0" w:space="0" w:color="auto"/>
        <w:right w:val="none" w:sz="0" w:space="0" w:color="auto"/>
      </w:divBdr>
    </w:div>
    <w:div w:id="427430493">
      <w:bodyDiv w:val="1"/>
      <w:marLeft w:val="0"/>
      <w:marRight w:val="0"/>
      <w:marTop w:val="0"/>
      <w:marBottom w:val="0"/>
      <w:divBdr>
        <w:top w:val="none" w:sz="0" w:space="0" w:color="auto"/>
        <w:left w:val="none" w:sz="0" w:space="0" w:color="auto"/>
        <w:bottom w:val="none" w:sz="0" w:space="0" w:color="auto"/>
        <w:right w:val="none" w:sz="0" w:space="0" w:color="auto"/>
      </w:divBdr>
      <w:divsChild>
        <w:div w:id="574049289">
          <w:marLeft w:val="0"/>
          <w:marRight w:val="0"/>
          <w:marTop w:val="0"/>
          <w:marBottom w:val="0"/>
          <w:divBdr>
            <w:top w:val="none" w:sz="0" w:space="0" w:color="auto"/>
            <w:left w:val="none" w:sz="0" w:space="0" w:color="auto"/>
            <w:bottom w:val="none" w:sz="0" w:space="0" w:color="auto"/>
            <w:right w:val="none" w:sz="0" w:space="0" w:color="auto"/>
          </w:divBdr>
        </w:div>
      </w:divsChild>
    </w:div>
    <w:div w:id="430052734">
      <w:bodyDiv w:val="1"/>
      <w:marLeft w:val="0"/>
      <w:marRight w:val="0"/>
      <w:marTop w:val="0"/>
      <w:marBottom w:val="0"/>
      <w:divBdr>
        <w:top w:val="none" w:sz="0" w:space="0" w:color="auto"/>
        <w:left w:val="none" w:sz="0" w:space="0" w:color="auto"/>
        <w:bottom w:val="none" w:sz="0" w:space="0" w:color="auto"/>
        <w:right w:val="none" w:sz="0" w:space="0" w:color="auto"/>
      </w:divBdr>
    </w:div>
    <w:div w:id="447746827">
      <w:bodyDiv w:val="1"/>
      <w:marLeft w:val="0"/>
      <w:marRight w:val="0"/>
      <w:marTop w:val="0"/>
      <w:marBottom w:val="0"/>
      <w:divBdr>
        <w:top w:val="none" w:sz="0" w:space="0" w:color="auto"/>
        <w:left w:val="none" w:sz="0" w:space="0" w:color="auto"/>
        <w:bottom w:val="none" w:sz="0" w:space="0" w:color="auto"/>
        <w:right w:val="none" w:sz="0" w:space="0" w:color="auto"/>
      </w:divBdr>
      <w:divsChild>
        <w:div w:id="325978184">
          <w:marLeft w:val="0"/>
          <w:marRight w:val="0"/>
          <w:marTop w:val="0"/>
          <w:marBottom w:val="0"/>
          <w:divBdr>
            <w:top w:val="none" w:sz="0" w:space="0" w:color="auto"/>
            <w:left w:val="none" w:sz="0" w:space="0" w:color="auto"/>
            <w:bottom w:val="none" w:sz="0" w:space="0" w:color="auto"/>
            <w:right w:val="none" w:sz="0" w:space="0" w:color="auto"/>
          </w:divBdr>
        </w:div>
        <w:div w:id="962228833">
          <w:marLeft w:val="0"/>
          <w:marRight w:val="0"/>
          <w:marTop w:val="0"/>
          <w:marBottom w:val="0"/>
          <w:divBdr>
            <w:top w:val="none" w:sz="0" w:space="0" w:color="auto"/>
            <w:left w:val="none" w:sz="0" w:space="0" w:color="auto"/>
            <w:bottom w:val="none" w:sz="0" w:space="0" w:color="auto"/>
            <w:right w:val="none" w:sz="0" w:space="0" w:color="auto"/>
          </w:divBdr>
        </w:div>
        <w:div w:id="1289698894">
          <w:marLeft w:val="0"/>
          <w:marRight w:val="0"/>
          <w:marTop w:val="0"/>
          <w:marBottom w:val="0"/>
          <w:divBdr>
            <w:top w:val="none" w:sz="0" w:space="0" w:color="auto"/>
            <w:left w:val="none" w:sz="0" w:space="0" w:color="auto"/>
            <w:bottom w:val="none" w:sz="0" w:space="0" w:color="auto"/>
            <w:right w:val="none" w:sz="0" w:space="0" w:color="auto"/>
          </w:divBdr>
        </w:div>
        <w:div w:id="1393236339">
          <w:marLeft w:val="0"/>
          <w:marRight w:val="0"/>
          <w:marTop w:val="0"/>
          <w:marBottom w:val="0"/>
          <w:divBdr>
            <w:top w:val="none" w:sz="0" w:space="0" w:color="auto"/>
            <w:left w:val="none" w:sz="0" w:space="0" w:color="auto"/>
            <w:bottom w:val="none" w:sz="0" w:space="0" w:color="auto"/>
            <w:right w:val="none" w:sz="0" w:space="0" w:color="auto"/>
          </w:divBdr>
        </w:div>
        <w:div w:id="1425420977">
          <w:marLeft w:val="0"/>
          <w:marRight w:val="0"/>
          <w:marTop w:val="0"/>
          <w:marBottom w:val="0"/>
          <w:divBdr>
            <w:top w:val="none" w:sz="0" w:space="0" w:color="auto"/>
            <w:left w:val="none" w:sz="0" w:space="0" w:color="auto"/>
            <w:bottom w:val="none" w:sz="0" w:space="0" w:color="auto"/>
            <w:right w:val="none" w:sz="0" w:space="0" w:color="auto"/>
          </w:divBdr>
        </w:div>
        <w:div w:id="1463765396">
          <w:marLeft w:val="0"/>
          <w:marRight w:val="0"/>
          <w:marTop w:val="0"/>
          <w:marBottom w:val="0"/>
          <w:divBdr>
            <w:top w:val="none" w:sz="0" w:space="0" w:color="auto"/>
            <w:left w:val="none" w:sz="0" w:space="0" w:color="auto"/>
            <w:bottom w:val="none" w:sz="0" w:space="0" w:color="auto"/>
            <w:right w:val="none" w:sz="0" w:space="0" w:color="auto"/>
          </w:divBdr>
        </w:div>
        <w:div w:id="1506825615">
          <w:marLeft w:val="0"/>
          <w:marRight w:val="0"/>
          <w:marTop w:val="0"/>
          <w:marBottom w:val="0"/>
          <w:divBdr>
            <w:top w:val="none" w:sz="0" w:space="0" w:color="auto"/>
            <w:left w:val="none" w:sz="0" w:space="0" w:color="auto"/>
            <w:bottom w:val="none" w:sz="0" w:space="0" w:color="auto"/>
            <w:right w:val="none" w:sz="0" w:space="0" w:color="auto"/>
          </w:divBdr>
        </w:div>
        <w:div w:id="1566796433">
          <w:marLeft w:val="0"/>
          <w:marRight w:val="0"/>
          <w:marTop w:val="0"/>
          <w:marBottom w:val="0"/>
          <w:divBdr>
            <w:top w:val="none" w:sz="0" w:space="0" w:color="auto"/>
            <w:left w:val="none" w:sz="0" w:space="0" w:color="auto"/>
            <w:bottom w:val="none" w:sz="0" w:space="0" w:color="auto"/>
            <w:right w:val="none" w:sz="0" w:space="0" w:color="auto"/>
          </w:divBdr>
        </w:div>
        <w:div w:id="1981686307">
          <w:marLeft w:val="0"/>
          <w:marRight w:val="0"/>
          <w:marTop w:val="0"/>
          <w:marBottom w:val="0"/>
          <w:divBdr>
            <w:top w:val="none" w:sz="0" w:space="0" w:color="auto"/>
            <w:left w:val="none" w:sz="0" w:space="0" w:color="auto"/>
            <w:bottom w:val="none" w:sz="0" w:space="0" w:color="auto"/>
            <w:right w:val="none" w:sz="0" w:space="0" w:color="auto"/>
          </w:divBdr>
        </w:div>
      </w:divsChild>
    </w:div>
    <w:div w:id="460222041">
      <w:bodyDiv w:val="1"/>
      <w:marLeft w:val="0"/>
      <w:marRight w:val="0"/>
      <w:marTop w:val="0"/>
      <w:marBottom w:val="0"/>
      <w:divBdr>
        <w:top w:val="none" w:sz="0" w:space="0" w:color="auto"/>
        <w:left w:val="none" w:sz="0" w:space="0" w:color="auto"/>
        <w:bottom w:val="none" w:sz="0" w:space="0" w:color="auto"/>
        <w:right w:val="none" w:sz="0" w:space="0" w:color="auto"/>
      </w:divBdr>
      <w:divsChild>
        <w:div w:id="1279800557">
          <w:marLeft w:val="0"/>
          <w:marRight w:val="0"/>
          <w:marTop w:val="0"/>
          <w:marBottom w:val="0"/>
          <w:divBdr>
            <w:top w:val="none" w:sz="0" w:space="0" w:color="auto"/>
            <w:left w:val="none" w:sz="0" w:space="0" w:color="auto"/>
            <w:bottom w:val="none" w:sz="0" w:space="0" w:color="auto"/>
            <w:right w:val="none" w:sz="0" w:space="0" w:color="auto"/>
          </w:divBdr>
          <w:divsChild>
            <w:div w:id="1887986413">
              <w:marLeft w:val="0"/>
              <w:marRight w:val="0"/>
              <w:marTop w:val="0"/>
              <w:marBottom w:val="0"/>
              <w:divBdr>
                <w:top w:val="none" w:sz="0" w:space="0" w:color="auto"/>
                <w:left w:val="none" w:sz="0" w:space="0" w:color="auto"/>
                <w:bottom w:val="none" w:sz="0" w:space="0" w:color="auto"/>
                <w:right w:val="none" w:sz="0" w:space="0" w:color="auto"/>
              </w:divBdr>
            </w:div>
          </w:divsChild>
        </w:div>
        <w:div w:id="1563179038">
          <w:marLeft w:val="0"/>
          <w:marRight w:val="0"/>
          <w:marTop w:val="0"/>
          <w:marBottom w:val="0"/>
          <w:divBdr>
            <w:top w:val="none" w:sz="0" w:space="0" w:color="auto"/>
            <w:left w:val="none" w:sz="0" w:space="0" w:color="auto"/>
            <w:bottom w:val="none" w:sz="0" w:space="0" w:color="auto"/>
            <w:right w:val="none" w:sz="0" w:space="0" w:color="auto"/>
          </w:divBdr>
          <w:divsChild>
            <w:div w:id="285084695">
              <w:marLeft w:val="0"/>
              <w:marRight w:val="0"/>
              <w:marTop w:val="0"/>
              <w:marBottom w:val="0"/>
              <w:divBdr>
                <w:top w:val="none" w:sz="0" w:space="0" w:color="auto"/>
                <w:left w:val="none" w:sz="0" w:space="0" w:color="auto"/>
                <w:bottom w:val="none" w:sz="0" w:space="0" w:color="auto"/>
                <w:right w:val="none" w:sz="0" w:space="0" w:color="auto"/>
              </w:divBdr>
            </w:div>
          </w:divsChild>
        </w:div>
        <w:div w:id="1446119697">
          <w:marLeft w:val="0"/>
          <w:marRight w:val="0"/>
          <w:marTop w:val="0"/>
          <w:marBottom w:val="0"/>
          <w:divBdr>
            <w:top w:val="none" w:sz="0" w:space="0" w:color="auto"/>
            <w:left w:val="none" w:sz="0" w:space="0" w:color="auto"/>
            <w:bottom w:val="none" w:sz="0" w:space="0" w:color="auto"/>
            <w:right w:val="none" w:sz="0" w:space="0" w:color="auto"/>
          </w:divBdr>
          <w:divsChild>
            <w:div w:id="2057779516">
              <w:marLeft w:val="0"/>
              <w:marRight w:val="0"/>
              <w:marTop w:val="0"/>
              <w:marBottom w:val="0"/>
              <w:divBdr>
                <w:top w:val="none" w:sz="0" w:space="0" w:color="auto"/>
                <w:left w:val="none" w:sz="0" w:space="0" w:color="auto"/>
                <w:bottom w:val="none" w:sz="0" w:space="0" w:color="auto"/>
                <w:right w:val="none" w:sz="0" w:space="0" w:color="auto"/>
              </w:divBdr>
            </w:div>
          </w:divsChild>
        </w:div>
        <w:div w:id="979846299">
          <w:marLeft w:val="0"/>
          <w:marRight w:val="0"/>
          <w:marTop w:val="0"/>
          <w:marBottom w:val="0"/>
          <w:divBdr>
            <w:top w:val="none" w:sz="0" w:space="0" w:color="auto"/>
            <w:left w:val="none" w:sz="0" w:space="0" w:color="auto"/>
            <w:bottom w:val="none" w:sz="0" w:space="0" w:color="auto"/>
            <w:right w:val="none" w:sz="0" w:space="0" w:color="auto"/>
          </w:divBdr>
          <w:divsChild>
            <w:div w:id="1079211913">
              <w:marLeft w:val="0"/>
              <w:marRight w:val="0"/>
              <w:marTop w:val="0"/>
              <w:marBottom w:val="0"/>
              <w:divBdr>
                <w:top w:val="none" w:sz="0" w:space="0" w:color="auto"/>
                <w:left w:val="none" w:sz="0" w:space="0" w:color="auto"/>
                <w:bottom w:val="none" w:sz="0" w:space="0" w:color="auto"/>
                <w:right w:val="none" w:sz="0" w:space="0" w:color="auto"/>
              </w:divBdr>
            </w:div>
            <w:div w:id="1979608500">
              <w:marLeft w:val="0"/>
              <w:marRight w:val="0"/>
              <w:marTop w:val="0"/>
              <w:marBottom w:val="0"/>
              <w:divBdr>
                <w:top w:val="none" w:sz="0" w:space="0" w:color="auto"/>
                <w:left w:val="none" w:sz="0" w:space="0" w:color="auto"/>
                <w:bottom w:val="none" w:sz="0" w:space="0" w:color="auto"/>
                <w:right w:val="none" w:sz="0" w:space="0" w:color="auto"/>
              </w:divBdr>
            </w:div>
          </w:divsChild>
        </w:div>
        <w:div w:id="1036464220">
          <w:marLeft w:val="0"/>
          <w:marRight w:val="0"/>
          <w:marTop w:val="0"/>
          <w:marBottom w:val="0"/>
          <w:divBdr>
            <w:top w:val="none" w:sz="0" w:space="0" w:color="auto"/>
            <w:left w:val="none" w:sz="0" w:space="0" w:color="auto"/>
            <w:bottom w:val="none" w:sz="0" w:space="0" w:color="auto"/>
            <w:right w:val="none" w:sz="0" w:space="0" w:color="auto"/>
          </w:divBdr>
          <w:divsChild>
            <w:div w:id="449780459">
              <w:marLeft w:val="0"/>
              <w:marRight w:val="0"/>
              <w:marTop w:val="0"/>
              <w:marBottom w:val="0"/>
              <w:divBdr>
                <w:top w:val="none" w:sz="0" w:space="0" w:color="auto"/>
                <w:left w:val="none" w:sz="0" w:space="0" w:color="auto"/>
                <w:bottom w:val="none" w:sz="0" w:space="0" w:color="auto"/>
                <w:right w:val="none" w:sz="0" w:space="0" w:color="auto"/>
              </w:divBdr>
            </w:div>
          </w:divsChild>
        </w:div>
        <w:div w:id="1899199974">
          <w:marLeft w:val="0"/>
          <w:marRight w:val="0"/>
          <w:marTop w:val="0"/>
          <w:marBottom w:val="0"/>
          <w:divBdr>
            <w:top w:val="none" w:sz="0" w:space="0" w:color="auto"/>
            <w:left w:val="none" w:sz="0" w:space="0" w:color="auto"/>
            <w:bottom w:val="none" w:sz="0" w:space="0" w:color="auto"/>
            <w:right w:val="none" w:sz="0" w:space="0" w:color="auto"/>
          </w:divBdr>
          <w:divsChild>
            <w:div w:id="1246920219">
              <w:marLeft w:val="0"/>
              <w:marRight w:val="0"/>
              <w:marTop w:val="0"/>
              <w:marBottom w:val="0"/>
              <w:divBdr>
                <w:top w:val="none" w:sz="0" w:space="0" w:color="auto"/>
                <w:left w:val="none" w:sz="0" w:space="0" w:color="auto"/>
                <w:bottom w:val="none" w:sz="0" w:space="0" w:color="auto"/>
                <w:right w:val="none" w:sz="0" w:space="0" w:color="auto"/>
              </w:divBdr>
            </w:div>
          </w:divsChild>
        </w:div>
        <w:div w:id="453400866">
          <w:marLeft w:val="0"/>
          <w:marRight w:val="0"/>
          <w:marTop w:val="0"/>
          <w:marBottom w:val="0"/>
          <w:divBdr>
            <w:top w:val="none" w:sz="0" w:space="0" w:color="auto"/>
            <w:left w:val="none" w:sz="0" w:space="0" w:color="auto"/>
            <w:bottom w:val="none" w:sz="0" w:space="0" w:color="auto"/>
            <w:right w:val="none" w:sz="0" w:space="0" w:color="auto"/>
          </w:divBdr>
          <w:divsChild>
            <w:div w:id="369039716">
              <w:marLeft w:val="0"/>
              <w:marRight w:val="0"/>
              <w:marTop w:val="0"/>
              <w:marBottom w:val="0"/>
              <w:divBdr>
                <w:top w:val="none" w:sz="0" w:space="0" w:color="auto"/>
                <w:left w:val="none" w:sz="0" w:space="0" w:color="auto"/>
                <w:bottom w:val="none" w:sz="0" w:space="0" w:color="auto"/>
                <w:right w:val="none" w:sz="0" w:space="0" w:color="auto"/>
              </w:divBdr>
            </w:div>
          </w:divsChild>
        </w:div>
        <w:div w:id="1478691205">
          <w:marLeft w:val="0"/>
          <w:marRight w:val="0"/>
          <w:marTop w:val="0"/>
          <w:marBottom w:val="0"/>
          <w:divBdr>
            <w:top w:val="none" w:sz="0" w:space="0" w:color="auto"/>
            <w:left w:val="none" w:sz="0" w:space="0" w:color="auto"/>
            <w:bottom w:val="none" w:sz="0" w:space="0" w:color="auto"/>
            <w:right w:val="none" w:sz="0" w:space="0" w:color="auto"/>
          </w:divBdr>
          <w:divsChild>
            <w:div w:id="420570435">
              <w:marLeft w:val="0"/>
              <w:marRight w:val="0"/>
              <w:marTop w:val="0"/>
              <w:marBottom w:val="0"/>
              <w:divBdr>
                <w:top w:val="none" w:sz="0" w:space="0" w:color="auto"/>
                <w:left w:val="none" w:sz="0" w:space="0" w:color="auto"/>
                <w:bottom w:val="none" w:sz="0" w:space="0" w:color="auto"/>
                <w:right w:val="none" w:sz="0" w:space="0" w:color="auto"/>
              </w:divBdr>
            </w:div>
          </w:divsChild>
        </w:div>
        <w:div w:id="1209492177">
          <w:marLeft w:val="0"/>
          <w:marRight w:val="0"/>
          <w:marTop w:val="0"/>
          <w:marBottom w:val="0"/>
          <w:divBdr>
            <w:top w:val="none" w:sz="0" w:space="0" w:color="auto"/>
            <w:left w:val="none" w:sz="0" w:space="0" w:color="auto"/>
            <w:bottom w:val="none" w:sz="0" w:space="0" w:color="auto"/>
            <w:right w:val="none" w:sz="0" w:space="0" w:color="auto"/>
          </w:divBdr>
          <w:divsChild>
            <w:div w:id="1127820303">
              <w:marLeft w:val="0"/>
              <w:marRight w:val="0"/>
              <w:marTop w:val="0"/>
              <w:marBottom w:val="0"/>
              <w:divBdr>
                <w:top w:val="none" w:sz="0" w:space="0" w:color="auto"/>
                <w:left w:val="none" w:sz="0" w:space="0" w:color="auto"/>
                <w:bottom w:val="none" w:sz="0" w:space="0" w:color="auto"/>
                <w:right w:val="none" w:sz="0" w:space="0" w:color="auto"/>
              </w:divBdr>
            </w:div>
          </w:divsChild>
        </w:div>
        <w:div w:id="166943350">
          <w:marLeft w:val="0"/>
          <w:marRight w:val="0"/>
          <w:marTop w:val="0"/>
          <w:marBottom w:val="0"/>
          <w:divBdr>
            <w:top w:val="none" w:sz="0" w:space="0" w:color="auto"/>
            <w:left w:val="none" w:sz="0" w:space="0" w:color="auto"/>
            <w:bottom w:val="none" w:sz="0" w:space="0" w:color="auto"/>
            <w:right w:val="none" w:sz="0" w:space="0" w:color="auto"/>
          </w:divBdr>
          <w:divsChild>
            <w:div w:id="368996957">
              <w:marLeft w:val="0"/>
              <w:marRight w:val="0"/>
              <w:marTop w:val="0"/>
              <w:marBottom w:val="0"/>
              <w:divBdr>
                <w:top w:val="none" w:sz="0" w:space="0" w:color="auto"/>
                <w:left w:val="none" w:sz="0" w:space="0" w:color="auto"/>
                <w:bottom w:val="none" w:sz="0" w:space="0" w:color="auto"/>
                <w:right w:val="none" w:sz="0" w:space="0" w:color="auto"/>
              </w:divBdr>
            </w:div>
          </w:divsChild>
        </w:div>
        <w:div w:id="554587986">
          <w:marLeft w:val="0"/>
          <w:marRight w:val="0"/>
          <w:marTop w:val="0"/>
          <w:marBottom w:val="0"/>
          <w:divBdr>
            <w:top w:val="none" w:sz="0" w:space="0" w:color="auto"/>
            <w:left w:val="none" w:sz="0" w:space="0" w:color="auto"/>
            <w:bottom w:val="none" w:sz="0" w:space="0" w:color="auto"/>
            <w:right w:val="none" w:sz="0" w:space="0" w:color="auto"/>
          </w:divBdr>
          <w:divsChild>
            <w:div w:id="330451075">
              <w:marLeft w:val="0"/>
              <w:marRight w:val="0"/>
              <w:marTop w:val="0"/>
              <w:marBottom w:val="0"/>
              <w:divBdr>
                <w:top w:val="none" w:sz="0" w:space="0" w:color="auto"/>
                <w:left w:val="none" w:sz="0" w:space="0" w:color="auto"/>
                <w:bottom w:val="none" w:sz="0" w:space="0" w:color="auto"/>
                <w:right w:val="none" w:sz="0" w:space="0" w:color="auto"/>
              </w:divBdr>
            </w:div>
            <w:div w:id="1860772884">
              <w:marLeft w:val="0"/>
              <w:marRight w:val="0"/>
              <w:marTop w:val="0"/>
              <w:marBottom w:val="0"/>
              <w:divBdr>
                <w:top w:val="none" w:sz="0" w:space="0" w:color="auto"/>
                <w:left w:val="none" w:sz="0" w:space="0" w:color="auto"/>
                <w:bottom w:val="none" w:sz="0" w:space="0" w:color="auto"/>
                <w:right w:val="none" w:sz="0" w:space="0" w:color="auto"/>
              </w:divBdr>
            </w:div>
          </w:divsChild>
        </w:div>
        <w:div w:id="1771317781">
          <w:marLeft w:val="0"/>
          <w:marRight w:val="0"/>
          <w:marTop w:val="0"/>
          <w:marBottom w:val="0"/>
          <w:divBdr>
            <w:top w:val="none" w:sz="0" w:space="0" w:color="auto"/>
            <w:left w:val="none" w:sz="0" w:space="0" w:color="auto"/>
            <w:bottom w:val="none" w:sz="0" w:space="0" w:color="auto"/>
            <w:right w:val="none" w:sz="0" w:space="0" w:color="auto"/>
          </w:divBdr>
          <w:divsChild>
            <w:div w:id="414978829">
              <w:marLeft w:val="0"/>
              <w:marRight w:val="0"/>
              <w:marTop w:val="0"/>
              <w:marBottom w:val="0"/>
              <w:divBdr>
                <w:top w:val="none" w:sz="0" w:space="0" w:color="auto"/>
                <w:left w:val="none" w:sz="0" w:space="0" w:color="auto"/>
                <w:bottom w:val="none" w:sz="0" w:space="0" w:color="auto"/>
                <w:right w:val="none" w:sz="0" w:space="0" w:color="auto"/>
              </w:divBdr>
            </w:div>
          </w:divsChild>
        </w:div>
        <w:div w:id="781924269">
          <w:marLeft w:val="0"/>
          <w:marRight w:val="0"/>
          <w:marTop w:val="0"/>
          <w:marBottom w:val="0"/>
          <w:divBdr>
            <w:top w:val="none" w:sz="0" w:space="0" w:color="auto"/>
            <w:left w:val="none" w:sz="0" w:space="0" w:color="auto"/>
            <w:bottom w:val="none" w:sz="0" w:space="0" w:color="auto"/>
            <w:right w:val="none" w:sz="0" w:space="0" w:color="auto"/>
          </w:divBdr>
          <w:divsChild>
            <w:div w:id="111872972">
              <w:marLeft w:val="0"/>
              <w:marRight w:val="0"/>
              <w:marTop w:val="0"/>
              <w:marBottom w:val="0"/>
              <w:divBdr>
                <w:top w:val="none" w:sz="0" w:space="0" w:color="auto"/>
                <w:left w:val="none" w:sz="0" w:space="0" w:color="auto"/>
                <w:bottom w:val="none" w:sz="0" w:space="0" w:color="auto"/>
                <w:right w:val="none" w:sz="0" w:space="0" w:color="auto"/>
              </w:divBdr>
            </w:div>
          </w:divsChild>
        </w:div>
        <w:div w:id="1492988091">
          <w:marLeft w:val="0"/>
          <w:marRight w:val="0"/>
          <w:marTop w:val="0"/>
          <w:marBottom w:val="0"/>
          <w:divBdr>
            <w:top w:val="none" w:sz="0" w:space="0" w:color="auto"/>
            <w:left w:val="none" w:sz="0" w:space="0" w:color="auto"/>
            <w:bottom w:val="none" w:sz="0" w:space="0" w:color="auto"/>
            <w:right w:val="none" w:sz="0" w:space="0" w:color="auto"/>
          </w:divBdr>
          <w:divsChild>
            <w:div w:id="142549253">
              <w:marLeft w:val="0"/>
              <w:marRight w:val="0"/>
              <w:marTop w:val="0"/>
              <w:marBottom w:val="0"/>
              <w:divBdr>
                <w:top w:val="none" w:sz="0" w:space="0" w:color="auto"/>
                <w:left w:val="none" w:sz="0" w:space="0" w:color="auto"/>
                <w:bottom w:val="none" w:sz="0" w:space="0" w:color="auto"/>
                <w:right w:val="none" w:sz="0" w:space="0" w:color="auto"/>
              </w:divBdr>
            </w:div>
          </w:divsChild>
        </w:div>
        <w:div w:id="20018334">
          <w:marLeft w:val="0"/>
          <w:marRight w:val="0"/>
          <w:marTop w:val="0"/>
          <w:marBottom w:val="0"/>
          <w:divBdr>
            <w:top w:val="none" w:sz="0" w:space="0" w:color="auto"/>
            <w:left w:val="none" w:sz="0" w:space="0" w:color="auto"/>
            <w:bottom w:val="none" w:sz="0" w:space="0" w:color="auto"/>
            <w:right w:val="none" w:sz="0" w:space="0" w:color="auto"/>
          </w:divBdr>
          <w:divsChild>
            <w:div w:id="2061124382">
              <w:marLeft w:val="0"/>
              <w:marRight w:val="0"/>
              <w:marTop w:val="0"/>
              <w:marBottom w:val="0"/>
              <w:divBdr>
                <w:top w:val="none" w:sz="0" w:space="0" w:color="auto"/>
                <w:left w:val="none" w:sz="0" w:space="0" w:color="auto"/>
                <w:bottom w:val="none" w:sz="0" w:space="0" w:color="auto"/>
                <w:right w:val="none" w:sz="0" w:space="0" w:color="auto"/>
              </w:divBdr>
            </w:div>
          </w:divsChild>
        </w:div>
        <w:div w:id="386611022">
          <w:marLeft w:val="0"/>
          <w:marRight w:val="0"/>
          <w:marTop w:val="0"/>
          <w:marBottom w:val="0"/>
          <w:divBdr>
            <w:top w:val="none" w:sz="0" w:space="0" w:color="auto"/>
            <w:left w:val="none" w:sz="0" w:space="0" w:color="auto"/>
            <w:bottom w:val="none" w:sz="0" w:space="0" w:color="auto"/>
            <w:right w:val="none" w:sz="0" w:space="0" w:color="auto"/>
          </w:divBdr>
          <w:divsChild>
            <w:div w:id="66806315">
              <w:marLeft w:val="0"/>
              <w:marRight w:val="0"/>
              <w:marTop w:val="0"/>
              <w:marBottom w:val="0"/>
              <w:divBdr>
                <w:top w:val="none" w:sz="0" w:space="0" w:color="auto"/>
                <w:left w:val="none" w:sz="0" w:space="0" w:color="auto"/>
                <w:bottom w:val="none" w:sz="0" w:space="0" w:color="auto"/>
                <w:right w:val="none" w:sz="0" w:space="0" w:color="auto"/>
              </w:divBdr>
            </w:div>
            <w:div w:id="708996655">
              <w:marLeft w:val="0"/>
              <w:marRight w:val="0"/>
              <w:marTop w:val="0"/>
              <w:marBottom w:val="0"/>
              <w:divBdr>
                <w:top w:val="none" w:sz="0" w:space="0" w:color="auto"/>
                <w:left w:val="none" w:sz="0" w:space="0" w:color="auto"/>
                <w:bottom w:val="none" w:sz="0" w:space="0" w:color="auto"/>
                <w:right w:val="none" w:sz="0" w:space="0" w:color="auto"/>
              </w:divBdr>
            </w:div>
          </w:divsChild>
        </w:div>
        <w:div w:id="190269018">
          <w:marLeft w:val="0"/>
          <w:marRight w:val="0"/>
          <w:marTop w:val="0"/>
          <w:marBottom w:val="0"/>
          <w:divBdr>
            <w:top w:val="none" w:sz="0" w:space="0" w:color="auto"/>
            <w:left w:val="none" w:sz="0" w:space="0" w:color="auto"/>
            <w:bottom w:val="none" w:sz="0" w:space="0" w:color="auto"/>
            <w:right w:val="none" w:sz="0" w:space="0" w:color="auto"/>
          </w:divBdr>
          <w:divsChild>
            <w:div w:id="1442603705">
              <w:marLeft w:val="0"/>
              <w:marRight w:val="0"/>
              <w:marTop w:val="0"/>
              <w:marBottom w:val="0"/>
              <w:divBdr>
                <w:top w:val="none" w:sz="0" w:space="0" w:color="auto"/>
                <w:left w:val="none" w:sz="0" w:space="0" w:color="auto"/>
                <w:bottom w:val="none" w:sz="0" w:space="0" w:color="auto"/>
                <w:right w:val="none" w:sz="0" w:space="0" w:color="auto"/>
              </w:divBdr>
            </w:div>
          </w:divsChild>
        </w:div>
        <w:div w:id="1217467626">
          <w:marLeft w:val="0"/>
          <w:marRight w:val="0"/>
          <w:marTop w:val="0"/>
          <w:marBottom w:val="0"/>
          <w:divBdr>
            <w:top w:val="none" w:sz="0" w:space="0" w:color="auto"/>
            <w:left w:val="none" w:sz="0" w:space="0" w:color="auto"/>
            <w:bottom w:val="none" w:sz="0" w:space="0" w:color="auto"/>
            <w:right w:val="none" w:sz="0" w:space="0" w:color="auto"/>
          </w:divBdr>
          <w:divsChild>
            <w:div w:id="348459161">
              <w:marLeft w:val="0"/>
              <w:marRight w:val="0"/>
              <w:marTop w:val="0"/>
              <w:marBottom w:val="0"/>
              <w:divBdr>
                <w:top w:val="none" w:sz="0" w:space="0" w:color="auto"/>
                <w:left w:val="none" w:sz="0" w:space="0" w:color="auto"/>
                <w:bottom w:val="none" w:sz="0" w:space="0" w:color="auto"/>
                <w:right w:val="none" w:sz="0" w:space="0" w:color="auto"/>
              </w:divBdr>
            </w:div>
          </w:divsChild>
        </w:div>
        <w:div w:id="1851094624">
          <w:marLeft w:val="0"/>
          <w:marRight w:val="0"/>
          <w:marTop w:val="0"/>
          <w:marBottom w:val="0"/>
          <w:divBdr>
            <w:top w:val="none" w:sz="0" w:space="0" w:color="auto"/>
            <w:left w:val="none" w:sz="0" w:space="0" w:color="auto"/>
            <w:bottom w:val="none" w:sz="0" w:space="0" w:color="auto"/>
            <w:right w:val="none" w:sz="0" w:space="0" w:color="auto"/>
          </w:divBdr>
          <w:divsChild>
            <w:div w:id="1534686092">
              <w:marLeft w:val="0"/>
              <w:marRight w:val="0"/>
              <w:marTop w:val="0"/>
              <w:marBottom w:val="0"/>
              <w:divBdr>
                <w:top w:val="none" w:sz="0" w:space="0" w:color="auto"/>
                <w:left w:val="none" w:sz="0" w:space="0" w:color="auto"/>
                <w:bottom w:val="none" w:sz="0" w:space="0" w:color="auto"/>
                <w:right w:val="none" w:sz="0" w:space="0" w:color="auto"/>
              </w:divBdr>
            </w:div>
          </w:divsChild>
        </w:div>
        <w:div w:id="900562491">
          <w:marLeft w:val="0"/>
          <w:marRight w:val="0"/>
          <w:marTop w:val="0"/>
          <w:marBottom w:val="0"/>
          <w:divBdr>
            <w:top w:val="none" w:sz="0" w:space="0" w:color="auto"/>
            <w:left w:val="none" w:sz="0" w:space="0" w:color="auto"/>
            <w:bottom w:val="none" w:sz="0" w:space="0" w:color="auto"/>
            <w:right w:val="none" w:sz="0" w:space="0" w:color="auto"/>
          </w:divBdr>
          <w:divsChild>
            <w:div w:id="1689604713">
              <w:marLeft w:val="0"/>
              <w:marRight w:val="0"/>
              <w:marTop w:val="0"/>
              <w:marBottom w:val="0"/>
              <w:divBdr>
                <w:top w:val="none" w:sz="0" w:space="0" w:color="auto"/>
                <w:left w:val="none" w:sz="0" w:space="0" w:color="auto"/>
                <w:bottom w:val="none" w:sz="0" w:space="0" w:color="auto"/>
                <w:right w:val="none" w:sz="0" w:space="0" w:color="auto"/>
              </w:divBdr>
            </w:div>
          </w:divsChild>
        </w:div>
        <w:div w:id="695161130">
          <w:marLeft w:val="0"/>
          <w:marRight w:val="0"/>
          <w:marTop w:val="0"/>
          <w:marBottom w:val="0"/>
          <w:divBdr>
            <w:top w:val="none" w:sz="0" w:space="0" w:color="auto"/>
            <w:left w:val="none" w:sz="0" w:space="0" w:color="auto"/>
            <w:bottom w:val="none" w:sz="0" w:space="0" w:color="auto"/>
            <w:right w:val="none" w:sz="0" w:space="0" w:color="auto"/>
          </w:divBdr>
          <w:divsChild>
            <w:div w:id="1555699034">
              <w:marLeft w:val="0"/>
              <w:marRight w:val="0"/>
              <w:marTop w:val="0"/>
              <w:marBottom w:val="0"/>
              <w:divBdr>
                <w:top w:val="none" w:sz="0" w:space="0" w:color="auto"/>
                <w:left w:val="none" w:sz="0" w:space="0" w:color="auto"/>
                <w:bottom w:val="none" w:sz="0" w:space="0" w:color="auto"/>
                <w:right w:val="none" w:sz="0" w:space="0" w:color="auto"/>
              </w:divBdr>
            </w:div>
          </w:divsChild>
        </w:div>
        <w:div w:id="1766221398">
          <w:marLeft w:val="0"/>
          <w:marRight w:val="0"/>
          <w:marTop w:val="0"/>
          <w:marBottom w:val="0"/>
          <w:divBdr>
            <w:top w:val="none" w:sz="0" w:space="0" w:color="auto"/>
            <w:left w:val="none" w:sz="0" w:space="0" w:color="auto"/>
            <w:bottom w:val="none" w:sz="0" w:space="0" w:color="auto"/>
            <w:right w:val="none" w:sz="0" w:space="0" w:color="auto"/>
          </w:divBdr>
          <w:divsChild>
            <w:div w:id="1184437485">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300"/>
                  <w:marBottom w:val="300"/>
                  <w:divBdr>
                    <w:top w:val="none" w:sz="0" w:space="0" w:color="auto"/>
                    <w:left w:val="none" w:sz="0" w:space="0" w:color="auto"/>
                    <w:bottom w:val="none" w:sz="0" w:space="0" w:color="auto"/>
                    <w:right w:val="none" w:sz="0" w:space="0" w:color="auto"/>
                  </w:divBdr>
                  <w:divsChild>
                    <w:div w:id="1094940504">
                      <w:marLeft w:val="0"/>
                      <w:marRight w:val="0"/>
                      <w:marTop w:val="0"/>
                      <w:marBottom w:val="0"/>
                      <w:divBdr>
                        <w:top w:val="none" w:sz="0" w:space="0" w:color="auto"/>
                        <w:left w:val="none" w:sz="0" w:space="0" w:color="auto"/>
                        <w:bottom w:val="none" w:sz="0" w:space="0" w:color="auto"/>
                        <w:right w:val="none" w:sz="0" w:space="0" w:color="auto"/>
                      </w:divBdr>
                      <w:divsChild>
                        <w:div w:id="4722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95619">
              <w:marLeft w:val="0"/>
              <w:marRight w:val="0"/>
              <w:marTop w:val="0"/>
              <w:marBottom w:val="0"/>
              <w:divBdr>
                <w:top w:val="none" w:sz="0" w:space="0" w:color="auto"/>
                <w:left w:val="none" w:sz="0" w:space="0" w:color="auto"/>
                <w:bottom w:val="none" w:sz="0" w:space="0" w:color="auto"/>
                <w:right w:val="none" w:sz="0" w:space="0" w:color="auto"/>
              </w:divBdr>
            </w:div>
          </w:divsChild>
        </w:div>
        <w:div w:id="1618557476">
          <w:marLeft w:val="0"/>
          <w:marRight w:val="0"/>
          <w:marTop w:val="0"/>
          <w:marBottom w:val="0"/>
          <w:divBdr>
            <w:top w:val="none" w:sz="0" w:space="0" w:color="auto"/>
            <w:left w:val="none" w:sz="0" w:space="0" w:color="auto"/>
            <w:bottom w:val="none" w:sz="0" w:space="0" w:color="auto"/>
            <w:right w:val="none" w:sz="0" w:space="0" w:color="auto"/>
          </w:divBdr>
          <w:divsChild>
            <w:div w:id="178276983">
              <w:marLeft w:val="0"/>
              <w:marRight w:val="0"/>
              <w:marTop w:val="0"/>
              <w:marBottom w:val="0"/>
              <w:divBdr>
                <w:top w:val="none" w:sz="0" w:space="0" w:color="auto"/>
                <w:left w:val="none" w:sz="0" w:space="0" w:color="auto"/>
                <w:bottom w:val="none" w:sz="0" w:space="0" w:color="auto"/>
                <w:right w:val="none" w:sz="0" w:space="0" w:color="auto"/>
              </w:divBdr>
            </w:div>
          </w:divsChild>
        </w:div>
        <w:div w:id="1630551560">
          <w:marLeft w:val="0"/>
          <w:marRight w:val="0"/>
          <w:marTop w:val="0"/>
          <w:marBottom w:val="0"/>
          <w:divBdr>
            <w:top w:val="none" w:sz="0" w:space="0" w:color="auto"/>
            <w:left w:val="none" w:sz="0" w:space="0" w:color="auto"/>
            <w:bottom w:val="none" w:sz="0" w:space="0" w:color="auto"/>
            <w:right w:val="none" w:sz="0" w:space="0" w:color="auto"/>
          </w:divBdr>
          <w:divsChild>
            <w:div w:id="391774791">
              <w:marLeft w:val="0"/>
              <w:marRight w:val="0"/>
              <w:marTop w:val="0"/>
              <w:marBottom w:val="0"/>
              <w:divBdr>
                <w:top w:val="none" w:sz="0" w:space="0" w:color="auto"/>
                <w:left w:val="none" w:sz="0" w:space="0" w:color="auto"/>
                <w:bottom w:val="none" w:sz="0" w:space="0" w:color="auto"/>
                <w:right w:val="none" w:sz="0" w:space="0" w:color="auto"/>
              </w:divBdr>
            </w:div>
          </w:divsChild>
        </w:div>
        <w:div w:id="1001549511">
          <w:marLeft w:val="0"/>
          <w:marRight w:val="0"/>
          <w:marTop w:val="0"/>
          <w:marBottom w:val="0"/>
          <w:divBdr>
            <w:top w:val="none" w:sz="0" w:space="0" w:color="auto"/>
            <w:left w:val="none" w:sz="0" w:space="0" w:color="auto"/>
            <w:bottom w:val="none" w:sz="0" w:space="0" w:color="auto"/>
            <w:right w:val="none" w:sz="0" w:space="0" w:color="auto"/>
          </w:divBdr>
          <w:divsChild>
            <w:div w:id="1248686113">
              <w:marLeft w:val="0"/>
              <w:marRight w:val="0"/>
              <w:marTop w:val="0"/>
              <w:marBottom w:val="0"/>
              <w:divBdr>
                <w:top w:val="none" w:sz="0" w:space="0" w:color="auto"/>
                <w:left w:val="none" w:sz="0" w:space="0" w:color="auto"/>
                <w:bottom w:val="none" w:sz="0" w:space="0" w:color="auto"/>
                <w:right w:val="none" w:sz="0" w:space="0" w:color="auto"/>
              </w:divBdr>
            </w:div>
          </w:divsChild>
        </w:div>
        <w:div w:id="1600605215">
          <w:marLeft w:val="0"/>
          <w:marRight w:val="0"/>
          <w:marTop w:val="0"/>
          <w:marBottom w:val="0"/>
          <w:divBdr>
            <w:top w:val="none" w:sz="0" w:space="0" w:color="auto"/>
            <w:left w:val="none" w:sz="0" w:space="0" w:color="auto"/>
            <w:bottom w:val="none" w:sz="0" w:space="0" w:color="auto"/>
            <w:right w:val="none" w:sz="0" w:space="0" w:color="auto"/>
          </w:divBdr>
          <w:divsChild>
            <w:div w:id="55470510">
              <w:marLeft w:val="0"/>
              <w:marRight w:val="0"/>
              <w:marTop w:val="0"/>
              <w:marBottom w:val="0"/>
              <w:divBdr>
                <w:top w:val="none" w:sz="0" w:space="0" w:color="auto"/>
                <w:left w:val="none" w:sz="0" w:space="0" w:color="auto"/>
                <w:bottom w:val="none" w:sz="0" w:space="0" w:color="auto"/>
                <w:right w:val="none" w:sz="0" w:space="0" w:color="auto"/>
              </w:divBdr>
            </w:div>
          </w:divsChild>
        </w:div>
        <w:div w:id="9331488">
          <w:marLeft w:val="0"/>
          <w:marRight w:val="0"/>
          <w:marTop w:val="0"/>
          <w:marBottom w:val="0"/>
          <w:divBdr>
            <w:top w:val="none" w:sz="0" w:space="0" w:color="auto"/>
            <w:left w:val="none" w:sz="0" w:space="0" w:color="auto"/>
            <w:bottom w:val="none" w:sz="0" w:space="0" w:color="auto"/>
            <w:right w:val="none" w:sz="0" w:space="0" w:color="auto"/>
          </w:divBdr>
          <w:divsChild>
            <w:div w:id="1623001385">
              <w:marLeft w:val="0"/>
              <w:marRight w:val="0"/>
              <w:marTop w:val="0"/>
              <w:marBottom w:val="0"/>
              <w:divBdr>
                <w:top w:val="none" w:sz="0" w:space="0" w:color="auto"/>
                <w:left w:val="none" w:sz="0" w:space="0" w:color="auto"/>
                <w:bottom w:val="none" w:sz="0" w:space="0" w:color="auto"/>
                <w:right w:val="none" w:sz="0" w:space="0" w:color="auto"/>
              </w:divBdr>
            </w:div>
          </w:divsChild>
        </w:div>
        <w:div w:id="435446168">
          <w:marLeft w:val="0"/>
          <w:marRight w:val="0"/>
          <w:marTop w:val="0"/>
          <w:marBottom w:val="0"/>
          <w:divBdr>
            <w:top w:val="none" w:sz="0" w:space="0" w:color="auto"/>
            <w:left w:val="none" w:sz="0" w:space="0" w:color="auto"/>
            <w:bottom w:val="none" w:sz="0" w:space="0" w:color="auto"/>
            <w:right w:val="none" w:sz="0" w:space="0" w:color="auto"/>
          </w:divBdr>
          <w:divsChild>
            <w:div w:id="1481265038">
              <w:marLeft w:val="0"/>
              <w:marRight w:val="0"/>
              <w:marTop w:val="0"/>
              <w:marBottom w:val="0"/>
              <w:divBdr>
                <w:top w:val="none" w:sz="0" w:space="0" w:color="auto"/>
                <w:left w:val="none" w:sz="0" w:space="0" w:color="auto"/>
                <w:bottom w:val="none" w:sz="0" w:space="0" w:color="auto"/>
                <w:right w:val="none" w:sz="0" w:space="0" w:color="auto"/>
              </w:divBdr>
            </w:div>
          </w:divsChild>
        </w:div>
        <w:div w:id="1860312032">
          <w:marLeft w:val="0"/>
          <w:marRight w:val="0"/>
          <w:marTop w:val="0"/>
          <w:marBottom w:val="0"/>
          <w:divBdr>
            <w:top w:val="none" w:sz="0" w:space="0" w:color="auto"/>
            <w:left w:val="none" w:sz="0" w:space="0" w:color="auto"/>
            <w:bottom w:val="none" w:sz="0" w:space="0" w:color="auto"/>
            <w:right w:val="none" w:sz="0" w:space="0" w:color="auto"/>
          </w:divBdr>
          <w:divsChild>
            <w:div w:id="382606201">
              <w:marLeft w:val="0"/>
              <w:marRight w:val="0"/>
              <w:marTop w:val="0"/>
              <w:marBottom w:val="0"/>
              <w:divBdr>
                <w:top w:val="none" w:sz="0" w:space="0" w:color="auto"/>
                <w:left w:val="none" w:sz="0" w:space="0" w:color="auto"/>
                <w:bottom w:val="none" w:sz="0" w:space="0" w:color="auto"/>
                <w:right w:val="none" w:sz="0" w:space="0" w:color="auto"/>
              </w:divBdr>
            </w:div>
            <w:div w:id="338118574">
              <w:marLeft w:val="0"/>
              <w:marRight w:val="0"/>
              <w:marTop w:val="0"/>
              <w:marBottom w:val="0"/>
              <w:divBdr>
                <w:top w:val="none" w:sz="0" w:space="0" w:color="auto"/>
                <w:left w:val="none" w:sz="0" w:space="0" w:color="auto"/>
                <w:bottom w:val="none" w:sz="0" w:space="0" w:color="auto"/>
                <w:right w:val="none" w:sz="0" w:space="0" w:color="auto"/>
              </w:divBdr>
            </w:div>
            <w:div w:id="1903787653">
              <w:marLeft w:val="0"/>
              <w:marRight w:val="0"/>
              <w:marTop w:val="0"/>
              <w:marBottom w:val="0"/>
              <w:divBdr>
                <w:top w:val="none" w:sz="0" w:space="0" w:color="auto"/>
                <w:left w:val="none" w:sz="0" w:space="0" w:color="auto"/>
                <w:bottom w:val="none" w:sz="0" w:space="0" w:color="auto"/>
                <w:right w:val="none" w:sz="0" w:space="0" w:color="auto"/>
              </w:divBdr>
            </w:div>
            <w:div w:id="1498840538">
              <w:marLeft w:val="0"/>
              <w:marRight w:val="0"/>
              <w:marTop w:val="0"/>
              <w:marBottom w:val="0"/>
              <w:divBdr>
                <w:top w:val="none" w:sz="0" w:space="0" w:color="auto"/>
                <w:left w:val="none" w:sz="0" w:space="0" w:color="auto"/>
                <w:bottom w:val="none" w:sz="0" w:space="0" w:color="auto"/>
                <w:right w:val="none" w:sz="0" w:space="0" w:color="auto"/>
              </w:divBdr>
            </w:div>
            <w:div w:id="1409376718">
              <w:marLeft w:val="0"/>
              <w:marRight w:val="0"/>
              <w:marTop w:val="0"/>
              <w:marBottom w:val="0"/>
              <w:divBdr>
                <w:top w:val="none" w:sz="0" w:space="0" w:color="auto"/>
                <w:left w:val="none" w:sz="0" w:space="0" w:color="auto"/>
                <w:bottom w:val="none" w:sz="0" w:space="0" w:color="auto"/>
                <w:right w:val="none" w:sz="0" w:space="0" w:color="auto"/>
              </w:divBdr>
            </w:div>
            <w:div w:id="821166747">
              <w:marLeft w:val="0"/>
              <w:marRight w:val="0"/>
              <w:marTop w:val="0"/>
              <w:marBottom w:val="0"/>
              <w:divBdr>
                <w:top w:val="none" w:sz="0" w:space="0" w:color="auto"/>
                <w:left w:val="none" w:sz="0" w:space="0" w:color="auto"/>
                <w:bottom w:val="none" w:sz="0" w:space="0" w:color="auto"/>
                <w:right w:val="none" w:sz="0" w:space="0" w:color="auto"/>
              </w:divBdr>
            </w:div>
          </w:divsChild>
        </w:div>
        <w:div w:id="371466636">
          <w:marLeft w:val="0"/>
          <w:marRight w:val="0"/>
          <w:marTop w:val="0"/>
          <w:marBottom w:val="0"/>
          <w:divBdr>
            <w:top w:val="none" w:sz="0" w:space="0" w:color="auto"/>
            <w:left w:val="none" w:sz="0" w:space="0" w:color="auto"/>
            <w:bottom w:val="none" w:sz="0" w:space="0" w:color="auto"/>
            <w:right w:val="none" w:sz="0" w:space="0" w:color="auto"/>
          </w:divBdr>
          <w:divsChild>
            <w:div w:id="2006858550">
              <w:marLeft w:val="0"/>
              <w:marRight w:val="0"/>
              <w:marTop w:val="0"/>
              <w:marBottom w:val="0"/>
              <w:divBdr>
                <w:top w:val="none" w:sz="0" w:space="0" w:color="auto"/>
                <w:left w:val="none" w:sz="0" w:space="0" w:color="auto"/>
                <w:bottom w:val="none" w:sz="0" w:space="0" w:color="auto"/>
                <w:right w:val="none" w:sz="0" w:space="0" w:color="auto"/>
              </w:divBdr>
            </w:div>
          </w:divsChild>
        </w:div>
        <w:div w:id="1827428496">
          <w:marLeft w:val="0"/>
          <w:marRight w:val="0"/>
          <w:marTop w:val="0"/>
          <w:marBottom w:val="0"/>
          <w:divBdr>
            <w:top w:val="none" w:sz="0" w:space="0" w:color="auto"/>
            <w:left w:val="none" w:sz="0" w:space="0" w:color="auto"/>
            <w:bottom w:val="none" w:sz="0" w:space="0" w:color="auto"/>
            <w:right w:val="none" w:sz="0" w:space="0" w:color="auto"/>
          </w:divBdr>
          <w:divsChild>
            <w:div w:id="273245544">
              <w:marLeft w:val="0"/>
              <w:marRight w:val="0"/>
              <w:marTop w:val="0"/>
              <w:marBottom w:val="0"/>
              <w:divBdr>
                <w:top w:val="none" w:sz="0" w:space="0" w:color="auto"/>
                <w:left w:val="none" w:sz="0" w:space="0" w:color="auto"/>
                <w:bottom w:val="none" w:sz="0" w:space="0" w:color="auto"/>
                <w:right w:val="none" w:sz="0" w:space="0" w:color="auto"/>
              </w:divBdr>
            </w:div>
          </w:divsChild>
        </w:div>
        <w:div w:id="1572765555">
          <w:marLeft w:val="0"/>
          <w:marRight w:val="0"/>
          <w:marTop w:val="0"/>
          <w:marBottom w:val="0"/>
          <w:divBdr>
            <w:top w:val="single" w:sz="6" w:space="0" w:color="EEEEEE"/>
            <w:left w:val="single" w:sz="6" w:space="5" w:color="EEEEEE"/>
            <w:bottom w:val="single" w:sz="6" w:space="0" w:color="EEEEEE"/>
            <w:right w:val="single" w:sz="6" w:space="5" w:color="EEEEEE"/>
          </w:divBdr>
          <w:divsChild>
            <w:div w:id="59764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58596">
      <w:bodyDiv w:val="1"/>
      <w:marLeft w:val="0"/>
      <w:marRight w:val="0"/>
      <w:marTop w:val="0"/>
      <w:marBottom w:val="0"/>
      <w:divBdr>
        <w:top w:val="none" w:sz="0" w:space="0" w:color="auto"/>
        <w:left w:val="none" w:sz="0" w:space="0" w:color="auto"/>
        <w:bottom w:val="none" w:sz="0" w:space="0" w:color="auto"/>
        <w:right w:val="none" w:sz="0" w:space="0" w:color="auto"/>
      </w:divBdr>
    </w:div>
    <w:div w:id="505749976">
      <w:bodyDiv w:val="1"/>
      <w:marLeft w:val="0"/>
      <w:marRight w:val="0"/>
      <w:marTop w:val="0"/>
      <w:marBottom w:val="0"/>
      <w:divBdr>
        <w:top w:val="none" w:sz="0" w:space="0" w:color="auto"/>
        <w:left w:val="none" w:sz="0" w:space="0" w:color="auto"/>
        <w:bottom w:val="none" w:sz="0" w:space="0" w:color="auto"/>
        <w:right w:val="none" w:sz="0" w:space="0" w:color="auto"/>
      </w:divBdr>
      <w:divsChild>
        <w:div w:id="677972060">
          <w:marLeft w:val="547"/>
          <w:marRight w:val="0"/>
          <w:marTop w:val="0"/>
          <w:marBottom w:val="0"/>
          <w:divBdr>
            <w:top w:val="none" w:sz="0" w:space="0" w:color="auto"/>
            <w:left w:val="none" w:sz="0" w:space="0" w:color="auto"/>
            <w:bottom w:val="none" w:sz="0" w:space="0" w:color="auto"/>
            <w:right w:val="none" w:sz="0" w:space="0" w:color="auto"/>
          </w:divBdr>
        </w:div>
        <w:div w:id="841510971">
          <w:marLeft w:val="547"/>
          <w:marRight w:val="0"/>
          <w:marTop w:val="0"/>
          <w:marBottom w:val="0"/>
          <w:divBdr>
            <w:top w:val="none" w:sz="0" w:space="0" w:color="auto"/>
            <w:left w:val="none" w:sz="0" w:space="0" w:color="auto"/>
            <w:bottom w:val="none" w:sz="0" w:space="0" w:color="auto"/>
            <w:right w:val="none" w:sz="0" w:space="0" w:color="auto"/>
          </w:divBdr>
        </w:div>
        <w:div w:id="881669217">
          <w:marLeft w:val="547"/>
          <w:marRight w:val="0"/>
          <w:marTop w:val="0"/>
          <w:marBottom w:val="0"/>
          <w:divBdr>
            <w:top w:val="none" w:sz="0" w:space="0" w:color="auto"/>
            <w:left w:val="none" w:sz="0" w:space="0" w:color="auto"/>
            <w:bottom w:val="none" w:sz="0" w:space="0" w:color="auto"/>
            <w:right w:val="none" w:sz="0" w:space="0" w:color="auto"/>
          </w:divBdr>
        </w:div>
        <w:div w:id="2072343899">
          <w:marLeft w:val="547"/>
          <w:marRight w:val="0"/>
          <w:marTop w:val="0"/>
          <w:marBottom w:val="0"/>
          <w:divBdr>
            <w:top w:val="none" w:sz="0" w:space="0" w:color="auto"/>
            <w:left w:val="none" w:sz="0" w:space="0" w:color="auto"/>
            <w:bottom w:val="none" w:sz="0" w:space="0" w:color="auto"/>
            <w:right w:val="none" w:sz="0" w:space="0" w:color="auto"/>
          </w:divBdr>
        </w:div>
      </w:divsChild>
    </w:div>
    <w:div w:id="515340951">
      <w:bodyDiv w:val="1"/>
      <w:marLeft w:val="0"/>
      <w:marRight w:val="0"/>
      <w:marTop w:val="0"/>
      <w:marBottom w:val="0"/>
      <w:divBdr>
        <w:top w:val="none" w:sz="0" w:space="0" w:color="auto"/>
        <w:left w:val="none" w:sz="0" w:space="0" w:color="auto"/>
        <w:bottom w:val="none" w:sz="0" w:space="0" w:color="auto"/>
        <w:right w:val="none" w:sz="0" w:space="0" w:color="auto"/>
      </w:divBdr>
      <w:divsChild>
        <w:div w:id="1124737844">
          <w:marLeft w:val="547"/>
          <w:marRight w:val="0"/>
          <w:marTop w:val="154"/>
          <w:marBottom w:val="0"/>
          <w:divBdr>
            <w:top w:val="none" w:sz="0" w:space="0" w:color="auto"/>
            <w:left w:val="none" w:sz="0" w:space="0" w:color="auto"/>
            <w:bottom w:val="none" w:sz="0" w:space="0" w:color="auto"/>
            <w:right w:val="none" w:sz="0" w:space="0" w:color="auto"/>
          </w:divBdr>
        </w:div>
      </w:divsChild>
    </w:div>
    <w:div w:id="515853197">
      <w:bodyDiv w:val="1"/>
      <w:marLeft w:val="0"/>
      <w:marRight w:val="0"/>
      <w:marTop w:val="0"/>
      <w:marBottom w:val="0"/>
      <w:divBdr>
        <w:top w:val="none" w:sz="0" w:space="0" w:color="auto"/>
        <w:left w:val="none" w:sz="0" w:space="0" w:color="auto"/>
        <w:bottom w:val="none" w:sz="0" w:space="0" w:color="auto"/>
        <w:right w:val="none" w:sz="0" w:space="0" w:color="auto"/>
      </w:divBdr>
      <w:divsChild>
        <w:div w:id="982193391">
          <w:marLeft w:val="446"/>
          <w:marRight w:val="0"/>
          <w:marTop w:val="0"/>
          <w:marBottom w:val="120"/>
          <w:divBdr>
            <w:top w:val="none" w:sz="0" w:space="0" w:color="auto"/>
            <w:left w:val="none" w:sz="0" w:space="0" w:color="auto"/>
            <w:bottom w:val="none" w:sz="0" w:space="0" w:color="auto"/>
            <w:right w:val="none" w:sz="0" w:space="0" w:color="auto"/>
          </w:divBdr>
        </w:div>
        <w:div w:id="1254708914">
          <w:marLeft w:val="446"/>
          <w:marRight w:val="0"/>
          <w:marTop w:val="0"/>
          <w:marBottom w:val="120"/>
          <w:divBdr>
            <w:top w:val="none" w:sz="0" w:space="0" w:color="auto"/>
            <w:left w:val="none" w:sz="0" w:space="0" w:color="auto"/>
            <w:bottom w:val="none" w:sz="0" w:space="0" w:color="auto"/>
            <w:right w:val="none" w:sz="0" w:space="0" w:color="auto"/>
          </w:divBdr>
        </w:div>
        <w:div w:id="1437675754">
          <w:marLeft w:val="446"/>
          <w:marRight w:val="0"/>
          <w:marTop w:val="0"/>
          <w:marBottom w:val="120"/>
          <w:divBdr>
            <w:top w:val="none" w:sz="0" w:space="0" w:color="auto"/>
            <w:left w:val="none" w:sz="0" w:space="0" w:color="auto"/>
            <w:bottom w:val="none" w:sz="0" w:space="0" w:color="auto"/>
            <w:right w:val="none" w:sz="0" w:space="0" w:color="auto"/>
          </w:divBdr>
        </w:div>
        <w:div w:id="1644197844">
          <w:marLeft w:val="446"/>
          <w:marRight w:val="0"/>
          <w:marTop w:val="0"/>
          <w:marBottom w:val="120"/>
          <w:divBdr>
            <w:top w:val="none" w:sz="0" w:space="0" w:color="auto"/>
            <w:left w:val="none" w:sz="0" w:space="0" w:color="auto"/>
            <w:bottom w:val="none" w:sz="0" w:space="0" w:color="auto"/>
            <w:right w:val="none" w:sz="0" w:space="0" w:color="auto"/>
          </w:divBdr>
        </w:div>
      </w:divsChild>
    </w:div>
    <w:div w:id="529072963">
      <w:bodyDiv w:val="1"/>
      <w:marLeft w:val="0"/>
      <w:marRight w:val="0"/>
      <w:marTop w:val="0"/>
      <w:marBottom w:val="0"/>
      <w:divBdr>
        <w:top w:val="none" w:sz="0" w:space="0" w:color="auto"/>
        <w:left w:val="none" w:sz="0" w:space="0" w:color="auto"/>
        <w:bottom w:val="none" w:sz="0" w:space="0" w:color="auto"/>
        <w:right w:val="none" w:sz="0" w:space="0" w:color="auto"/>
      </w:divBdr>
    </w:div>
    <w:div w:id="529951287">
      <w:bodyDiv w:val="1"/>
      <w:marLeft w:val="0"/>
      <w:marRight w:val="0"/>
      <w:marTop w:val="0"/>
      <w:marBottom w:val="0"/>
      <w:divBdr>
        <w:top w:val="none" w:sz="0" w:space="0" w:color="auto"/>
        <w:left w:val="none" w:sz="0" w:space="0" w:color="auto"/>
        <w:bottom w:val="none" w:sz="0" w:space="0" w:color="auto"/>
        <w:right w:val="none" w:sz="0" w:space="0" w:color="auto"/>
      </w:divBdr>
      <w:divsChild>
        <w:div w:id="1371109632">
          <w:marLeft w:val="0"/>
          <w:marRight w:val="0"/>
          <w:marTop w:val="0"/>
          <w:marBottom w:val="0"/>
          <w:divBdr>
            <w:top w:val="none" w:sz="0" w:space="0" w:color="auto"/>
            <w:left w:val="none" w:sz="0" w:space="0" w:color="auto"/>
            <w:bottom w:val="none" w:sz="0" w:space="0" w:color="auto"/>
            <w:right w:val="none" w:sz="0" w:space="0" w:color="auto"/>
          </w:divBdr>
          <w:divsChild>
            <w:div w:id="15890166">
              <w:marLeft w:val="0"/>
              <w:marRight w:val="0"/>
              <w:marTop w:val="0"/>
              <w:marBottom w:val="0"/>
              <w:divBdr>
                <w:top w:val="none" w:sz="0" w:space="0" w:color="auto"/>
                <w:left w:val="none" w:sz="0" w:space="0" w:color="auto"/>
                <w:bottom w:val="none" w:sz="0" w:space="0" w:color="auto"/>
                <w:right w:val="none" w:sz="0" w:space="0" w:color="auto"/>
              </w:divBdr>
            </w:div>
            <w:div w:id="22749770">
              <w:marLeft w:val="0"/>
              <w:marRight w:val="0"/>
              <w:marTop w:val="0"/>
              <w:marBottom w:val="0"/>
              <w:divBdr>
                <w:top w:val="none" w:sz="0" w:space="0" w:color="auto"/>
                <w:left w:val="none" w:sz="0" w:space="0" w:color="auto"/>
                <w:bottom w:val="none" w:sz="0" w:space="0" w:color="auto"/>
                <w:right w:val="none" w:sz="0" w:space="0" w:color="auto"/>
              </w:divBdr>
            </w:div>
            <w:div w:id="237516785">
              <w:marLeft w:val="0"/>
              <w:marRight w:val="0"/>
              <w:marTop w:val="0"/>
              <w:marBottom w:val="0"/>
              <w:divBdr>
                <w:top w:val="none" w:sz="0" w:space="0" w:color="auto"/>
                <w:left w:val="none" w:sz="0" w:space="0" w:color="auto"/>
                <w:bottom w:val="none" w:sz="0" w:space="0" w:color="auto"/>
                <w:right w:val="none" w:sz="0" w:space="0" w:color="auto"/>
              </w:divBdr>
            </w:div>
            <w:div w:id="291055165">
              <w:marLeft w:val="0"/>
              <w:marRight w:val="0"/>
              <w:marTop w:val="0"/>
              <w:marBottom w:val="0"/>
              <w:divBdr>
                <w:top w:val="none" w:sz="0" w:space="0" w:color="auto"/>
                <w:left w:val="none" w:sz="0" w:space="0" w:color="auto"/>
                <w:bottom w:val="none" w:sz="0" w:space="0" w:color="auto"/>
                <w:right w:val="none" w:sz="0" w:space="0" w:color="auto"/>
              </w:divBdr>
            </w:div>
            <w:div w:id="854732749">
              <w:marLeft w:val="0"/>
              <w:marRight w:val="0"/>
              <w:marTop w:val="0"/>
              <w:marBottom w:val="0"/>
              <w:divBdr>
                <w:top w:val="none" w:sz="0" w:space="0" w:color="auto"/>
                <w:left w:val="none" w:sz="0" w:space="0" w:color="auto"/>
                <w:bottom w:val="none" w:sz="0" w:space="0" w:color="auto"/>
                <w:right w:val="none" w:sz="0" w:space="0" w:color="auto"/>
              </w:divBdr>
            </w:div>
            <w:div w:id="17528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48440">
      <w:bodyDiv w:val="1"/>
      <w:marLeft w:val="0"/>
      <w:marRight w:val="0"/>
      <w:marTop w:val="0"/>
      <w:marBottom w:val="0"/>
      <w:divBdr>
        <w:top w:val="none" w:sz="0" w:space="0" w:color="auto"/>
        <w:left w:val="none" w:sz="0" w:space="0" w:color="auto"/>
        <w:bottom w:val="none" w:sz="0" w:space="0" w:color="auto"/>
        <w:right w:val="none" w:sz="0" w:space="0" w:color="auto"/>
      </w:divBdr>
      <w:divsChild>
        <w:div w:id="504789812">
          <w:marLeft w:val="720"/>
          <w:marRight w:val="0"/>
          <w:marTop w:val="154"/>
          <w:marBottom w:val="0"/>
          <w:divBdr>
            <w:top w:val="none" w:sz="0" w:space="0" w:color="auto"/>
            <w:left w:val="none" w:sz="0" w:space="0" w:color="auto"/>
            <w:bottom w:val="none" w:sz="0" w:space="0" w:color="auto"/>
            <w:right w:val="none" w:sz="0" w:space="0" w:color="auto"/>
          </w:divBdr>
        </w:div>
      </w:divsChild>
    </w:div>
    <w:div w:id="551966554">
      <w:bodyDiv w:val="1"/>
      <w:marLeft w:val="0"/>
      <w:marRight w:val="0"/>
      <w:marTop w:val="0"/>
      <w:marBottom w:val="0"/>
      <w:divBdr>
        <w:top w:val="none" w:sz="0" w:space="0" w:color="auto"/>
        <w:left w:val="none" w:sz="0" w:space="0" w:color="auto"/>
        <w:bottom w:val="none" w:sz="0" w:space="0" w:color="auto"/>
        <w:right w:val="none" w:sz="0" w:space="0" w:color="auto"/>
      </w:divBdr>
      <w:divsChild>
        <w:div w:id="643780427">
          <w:marLeft w:val="0"/>
          <w:marRight w:val="0"/>
          <w:marTop w:val="0"/>
          <w:marBottom w:val="0"/>
          <w:divBdr>
            <w:top w:val="none" w:sz="0" w:space="0" w:color="auto"/>
            <w:left w:val="none" w:sz="0" w:space="0" w:color="auto"/>
            <w:bottom w:val="none" w:sz="0" w:space="0" w:color="auto"/>
            <w:right w:val="none" w:sz="0" w:space="0" w:color="auto"/>
          </w:divBdr>
        </w:div>
        <w:div w:id="1478836609">
          <w:marLeft w:val="0"/>
          <w:marRight w:val="0"/>
          <w:marTop w:val="0"/>
          <w:marBottom w:val="0"/>
          <w:divBdr>
            <w:top w:val="none" w:sz="0" w:space="0" w:color="auto"/>
            <w:left w:val="none" w:sz="0" w:space="0" w:color="auto"/>
            <w:bottom w:val="none" w:sz="0" w:space="0" w:color="auto"/>
            <w:right w:val="none" w:sz="0" w:space="0" w:color="auto"/>
          </w:divBdr>
        </w:div>
      </w:divsChild>
    </w:div>
    <w:div w:id="562258365">
      <w:bodyDiv w:val="1"/>
      <w:marLeft w:val="0"/>
      <w:marRight w:val="0"/>
      <w:marTop w:val="0"/>
      <w:marBottom w:val="0"/>
      <w:divBdr>
        <w:top w:val="none" w:sz="0" w:space="0" w:color="auto"/>
        <w:left w:val="none" w:sz="0" w:space="0" w:color="auto"/>
        <w:bottom w:val="none" w:sz="0" w:space="0" w:color="auto"/>
        <w:right w:val="none" w:sz="0" w:space="0" w:color="auto"/>
      </w:divBdr>
    </w:div>
    <w:div w:id="573661082">
      <w:bodyDiv w:val="1"/>
      <w:marLeft w:val="0"/>
      <w:marRight w:val="0"/>
      <w:marTop w:val="0"/>
      <w:marBottom w:val="0"/>
      <w:divBdr>
        <w:top w:val="none" w:sz="0" w:space="0" w:color="auto"/>
        <w:left w:val="none" w:sz="0" w:space="0" w:color="auto"/>
        <w:bottom w:val="none" w:sz="0" w:space="0" w:color="auto"/>
        <w:right w:val="none" w:sz="0" w:space="0" w:color="auto"/>
      </w:divBdr>
    </w:div>
    <w:div w:id="619074273">
      <w:bodyDiv w:val="1"/>
      <w:marLeft w:val="0"/>
      <w:marRight w:val="0"/>
      <w:marTop w:val="0"/>
      <w:marBottom w:val="0"/>
      <w:divBdr>
        <w:top w:val="none" w:sz="0" w:space="0" w:color="auto"/>
        <w:left w:val="none" w:sz="0" w:space="0" w:color="auto"/>
        <w:bottom w:val="none" w:sz="0" w:space="0" w:color="auto"/>
        <w:right w:val="none" w:sz="0" w:space="0" w:color="auto"/>
      </w:divBdr>
    </w:div>
    <w:div w:id="630789873">
      <w:bodyDiv w:val="1"/>
      <w:marLeft w:val="0"/>
      <w:marRight w:val="0"/>
      <w:marTop w:val="0"/>
      <w:marBottom w:val="0"/>
      <w:divBdr>
        <w:top w:val="none" w:sz="0" w:space="0" w:color="auto"/>
        <w:left w:val="none" w:sz="0" w:space="0" w:color="auto"/>
        <w:bottom w:val="none" w:sz="0" w:space="0" w:color="auto"/>
        <w:right w:val="none" w:sz="0" w:space="0" w:color="auto"/>
      </w:divBdr>
    </w:div>
    <w:div w:id="641081091">
      <w:bodyDiv w:val="1"/>
      <w:marLeft w:val="0"/>
      <w:marRight w:val="0"/>
      <w:marTop w:val="0"/>
      <w:marBottom w:val="0"/>
      <w:divBdr>
        <w:top w:val="none" w:sz="0" w:space="0" w:color="auto"/>
        <w:left w:val="none" w:sz="0" w:space="0" w:color="auto"/>
        <w:bottom w:val="none" w:sz="0" w:space="0" w:color="auto"/>
        <w:right w:val="none" w:sz="0" w:space="0" w:color="auto"/>
      </w:divBdr>
    </w:div>
    <w:div w:id="646128786">
      <w:bodyDiv w:val="1"/>
      <w:marLeft w:val="0"/>
      <w:marRight w:val="0"/>
      <w:marTop w:val="0"/>
      <w:marBottom w:val="0"/>
      <w:divBdr>
        <w:top w:val="none" w:sz="0" w:space="0" w:color="auto"/>
        <w:left w:val="none" w:sz="0" w:space="0" w:color="auto"/>
        <w:bottom w:val="none" w:sz="0" w:space="0" w:color="auto"/>
        <w:right w:val="none" w:sz="0" w:space="0" w:color="auto"/>
      </w:divBdr>
      <w:divsChild>
        <w:div w:id="22757542">
          <w:marLeft w:val="1138"/>
          <w:marRight w:val="0"/>
          <w:marTop w:val="0"/>
          <w:marBottom w:val="120"/>
          <w:divBdr>
            <w:top w:val="none" w:sz="0" w:space="0" w:color="auto"/>
            <w:left w:val="none" w:sz="0" w:space="0" w:color="auto"/>
            <w:bottom w:val="none" w:sz="0" w:space="0" w:color="auto"/>
            <w:right w:val="none" w:sz="0" w:space="0" w:color="auto"/>
          </w:divBdr>
        </w:div>
        <w:div w:id="261227370">
          <w:marLeft w:val="1138"/>
          <w:marRight w:val="0"/>
          <w:marTop w:val="0"/>
          <w:marBottom w:val="120"/>
          <w:divBdr>
            <w:top w:val="none" w:sz="0" w:space="0" w:color="auto"/>
            <w:left w:val="none" w:sz="0" w:space="0" w:color="auto"/>
            <w:bottom w:val="none" w:sz="0" w:space="0" w:color="auto"/>
            <w:right w:val="none" w:sz="0" w:space="0" w:color="auto"/>
          </w:divBdr>
        </w:div>
        <w:div w:id="324551209">
          <w:marLeft w:val="1138"/>
          <w:marRight w:val="0"/>
          <w:marTop w:val="0"/>
          <w:marBottom w:val="120"/>
          <w:divBdr>
            <w:top w:val="none" w:sz="0" w:space="0" w:color="auto"/>
            <w:left w:val="none" w:sz="0" w:space="0" w:color="auto"/>
            <w:bottom w:val="none" w:sz="0" w:space="0" w:color="auto"/>
            <w:right w:val="none" w:sz="0" w:space="0" w:color="auto"/>
          </w:divBdr>
        </w:div>
        <w:div w:id="343168540">
          <w:marLeft w:val="446"/>
          <w:marRight w:val="0"/>
          <w:marTop w:val="0"/>
          <w:marBottom w:val="120"/>
          <w:divBdr>
            <w:top w:val="none" w:sz="0" w:space="0" w:color="auto"/>
            <w:left w:val="none" w:sz="0" w:space="0" w:color="auto"/>
            <w:bottom w:val="none" w:sz="0" w:space="0" w:color="auto"/>
            <w:right w:val="none" w:sz="0" w:space="0" w:color="auto"/>
          </w:divBdr>
        </w:div>
        <w:div w:id="689142876">
          <w:marLeft w:val="1138"/>
          <w:marRight w:val="0"/>
          <w:marTop w:val="0"/>
          <w:marBottom w:val="120"/>
          <w:divBdr>
            <w:top w:val="none" w:sz="0" w:space="0" w:color="auto"/>
            <w:left w:val="none" w:sz="0" w:space="0" w:color="auto"/>
            <w:bottom w:val="none" w:sz="0" w:space="0" w:color="auto"/>
            <w:right w:val="none" w:sz="0" w:space="0" w:color="auto"/>
          </w:divBdr>
        </w:div>
        <w:div w:id="892274529">
          <w:marLeft w:val="677"/>
          <w:marRight w:val="0"/>
          <w:marTop w:val="0"/>
          <w:marBottom w:val="120"/>
          <w:divBdr>
            <w:top w:val="none" w:sz="0" w:space="0" w:color="auto"/>
            <w:left w:val="none" w:sz="0" w:space="0" w:color="auto"/>
            <w:bottom w:val="none" w:sz="0" w:space="0" w:color="auto"/>
            <w:right w:val="none" w:sz="0" w:space="0" w:color="auto"/>
          </w:divBdr>
        </w:div>
        <w:div w:id="1317026890">
          <w:marLeft w:val="677"/>
          <w:marRight w:val="0"/>
          <w:marTop w:val="0"/>
          <w:marBottom w:val="120"/>
          <w:divBdr>
            <w:top w:val="none" w:sz="0" w:space="0" w:color="auto"/>
            <w:left w:val="none" w:sz="0" w:space="0" w:color="auto"/>
            <w:bottom w:val="none" w:sz="0" w:space="0" w:color="auto"/>
            <w:right w:val="none" w:sz="0" w:space="0" w:color="auto"/>
          </w:divBdr>
        </w:div>
        <w:div w:id="1364594469">
          <w:marLeft w:val="677"/>
          <w:marRight w:val="0"/>
          <w:marTop w:val="0"/>
          <w:marBottom w:val="120"/>
          <w:divBdr>
            <w:top w:val="none" w:sz="0" w:space="0" w:color="auto"/>
            <w:left w:val="none" w:sz="0" w:space="0" w:color="auto"/>
            <w:bottom w:val="none" w:sz="0" w:space="0" w:color="auto"/>
            <w:right w:val="none" w:sz="0" w:space="0" w:color="auto"/>
          </w:divBdr>
        </w:div>
        <w:div w:id="1453787574">
          <w:marLeft w:val="1138"/>
          <w:marRight w:val="0"/>
          <w:marTop w:val="0"/>
          <w:marBottom w:val="120"/>
          <w:divBdr>
            <w:top w:val="none" w:sz="0" w:space="0" w:color="auto"/>
            <w:left w:val="none" w:sz="0" w:space="0" w:color="auto"/>
            <w:bottom w:val="none" w:sz="0" w:space="0" w:color="auto"/>
            <w:right w:val="none" w:sz="0" w:space="0" w:color="auto"/>
          </w:divBdr>
        </w:div>
        <w:div w:id="1691175732">
          <w:marLeft w:val="677"/>
          <w:marRight w:val="0"/>
          <w:marTop w:val="0"/>
          <w:marBottom w:val="120"/>
          <w:divBdr>
            <w:top w:val="none" w:sz="0" w:space="0" w:color="auto"/>
            <w:left w:val="none" w:sz="0" w:space="0" w:color="auto"/>
            <w:bottom w:val="none" w:sz="0" w:space="0" w:color="auto"/>
            <w:right w:val="none" w:sz="0" w:space="0" w:color="auto"/>
          </w:divBdr>
        </w:div>
      </w:divsChild>
    </w:div>
    <w:div w:id="647367301">
      <w:bodyDiv w:val="1"/>
      <w:marLeft w:val="0"/>
      <w:marRight w:val="0"/>
      <w:marTop w:val="0"/>
      <w:marBottom w:val="0"/>
      <w:divBdr>
        <w:top w:val="none" w:sz="0" w:space="0" w:color="auto"/>
        <w:left w:val="none" w:sz="0" w:space="0" w:color="auto"/>
        <w:bottom w:val="none" w:sz="0" w:space="0" w:color="auto"/>
        <w:right w:val="none" w:sz="0" w:space="0" w:color="auto"/>
      </w:divBdr>
      <w:divsChild>
        <w:div w:id="988241497">
          <w:marLeft w:val="547"/>
          <w:marRight w:val="0"/>
          <w:marTop w:val="0"/>
          <w:marBottom w:val="0"/>
          <w:divBdr>
            <w:top w:val="none" w:sz="0" w:space="0" w:color="auto"/>
            <w:left w:val="none" w:sz="0" w:space="0" w:color="auto"/>
            <w:bottom w:val="none" w:sz="0" w:space="0" w:color="auto"/>
            <w:right w:val="none" w:sz="0" w:space="0" w:color="auto"/>
          </w:divBdr>
        </w:div>
      </w:divsChild>
    </w:div>
    <w:div w:id="658074622">
      <w:bodyDiv w:val="1"/>
      <w:marLeft w:val="0"/>
      <w:marRight w:val="0"/>
      <w:marTop w:val="0"/>
      <w:marBottom w:val="0"/>
      <w:divBdr>
        <w:top w:val="none" w:sz="0" w:space="0" w:color="auto"/>
        <w:left w:val="none" w:sz="0" w:space="0" w:color="auto"/>
        <w:bottom w:val="none" w:sz="0" w:space="0" w:color="auto"/>
        <w:right w:val="none" w:sz="0" w:space="0" w:color="auto"/>
      </w:divBdr>
      <w:divsChild>
        <w:div w:id="564294119">
          <w:marLeft w:val="0"/>
          <w:marRight w:val="0"/>
          <w:marTop w:val="0"/>
          <w:marBottom w:val="0"/>
          <w:divBdr>
            <w:top w:val="none" w:sz="0" w:space="0" w:color="auto"/>
            <w:left w:val="none" w:sz="0" w:space="0" w:color="auto"/>
            <w:bottom w:val="none" w:sz="0" w:space="0" w:color="auto"/>
            <w:right w:val="none" w:sz="0" w:space="0" w:color="auto"/>
          </w:divBdr>
          <w:divsChild>
            <w:div w:id="1891186212">
              <w:marLeft w:val="0"/>
              <w:marRight w:val="0"/>
              <w:marTop w:val="0"/>
              <w:marBottom w:val="0"/>
              <w:divBdr>
                <w:top w:val="none" w:sz="0" w:space="0" w:color="auto"/>
                <w:left w:val="none" w:sz="0" w:space="0" w:color="auto"/>
                <w:bottom w:val="none" w:sz="0" w:space="0" w:color="auto"/>
                <w:right w:val="none" w:sz="0" w:space="0" w:color="auto"/>
              </w:divBdr>
            </w:div>
          </w:divsChild>
        </w:div>
        <w:div w:id="1170410179">
          <w:marLeft w:val="0"/>
          <w:marRight w:val="0"/>
          <w:marTop w:val="0"/>
          <w:marBottom w:val="0"/>
          <w:divBdr>
            <w:top w:val="none" w:sz="0" w:space="0" w:color="auto"/>
            <w:left w:val="none" w:sz="0" w:space="0" w:color="auto"/>
            <w:bottom w:val="none" w:sz="0" w:space="0" w:color="auto"/>
            <w:right w:val="none" w:sz="0" w:space="0" w:color="auto"/>
          </w:divBdr>
        </w:div>
        <w:div w:id="1541236085">
          <w:marLeft w:val="0"/>
          <w:marRight w:val="0"/>
          <w:marTop w:val="0"/>
          <w:marBottom w:val="0"/>
          <w:divBdr>
            <w:top w:val="none" w:sz="0" w:space="0" w:color="auto"/>
            <w:left w:val="none" w:sz="0" w:space="0" w:color="auto"/>
            <w:bottom w:val="none" w:sz="0" w:space="0" w:color="auto"/>
            <w:right w:val="none" w:sz="0" w:space="0" w:color="auto"/>
          </w:divBdr>
        </w:div>
      </w:divsChild>
    </w:div>
    <w:div w:id="668872420">
      <w:bodyDiv w:val="1"/>
      <w:marLeft w:val="0"/>
      <w:marRight w:val="0"/>
      <w:marTop w:val="0"/>
      <w:marBottom w:val="0"/>
      <w:divBdr>
        <w:top w:val="none" w:sz="0" w:space="0" w:color="auto"/>
        <w:left w:val="none" w:sz="0" w:space="0" w:color="auto"/>
        <w:bottom w:val="none" w:sz="0" w:space="0" w:color="auto"/>
        <w:right w:val="none" w:sz="0" w:space="0" w:color="auto"/>
      </w:divBdr>
    </w:div>
    <w:div w:id="679088121">
      <w:bodyDiv w:val="1"/>
      <w:marLeft w:val="0"/>
      <w:marRight w:val="0"/>
      <w:marTop w:val="0"/>
      <w:marBottom w:val="0"/>
      <w:divBdr>
        <w:top w:val="none" w:sz="0" w:space="0" w:color="auto"/>
        <w:left w:val="none" w:sz="0" w:space="0" w:color="auto"/>
        <w:bottom w:val="none" w:sz="0" w:space="0" w:color="auto"/>
        <w:right w:val="none" w:sz="0" w:space="0" w:color="auto"/>
      </w:divBdr>
      <w:divsChild>
        <w:div w:id="1419132316">
          <w:marLeft w:val="720"/>
          <w:marRight w:val="0"/>
          <w:marTop w:val="134"/>
          <w:marBottom w:val="0"/>
          <w:divBdr>
            <w:top w:val="none" w:sz="0" w:space="0" w:color="auto"/>
            <w:left w:val="none" w:sz="0" w:space="0" w:color="auto"/>
            <w:bottom w:val="none" w:sz="0" w:space="0" w:color="auto"/>
            <w:right w:val="none" w:sz="0" w:space="0" w:color="auto"/>
          </w:divBdr>
        </w:div>
      </w:divsChild>
    </w:div>
    <w:div w:id="700057899">
      <w:bodyDiv w:val="1"/>
      <w:marLeft w:val="0"/>
      <w:marRight w:val="0"/>
      <w:marTop w:val="0"/>
      <w:marBottom w:val="0"/>
      <w:divBdr>
        <w:top w:val="none" w:sz="0" w:space="0" w:color="auto"/>
        <w:left w:val="none" w:sz="0" w:space="0" w:color="auto"/>
        <w:bottom w:val="none" w:sz="0" w:space="0" w:color="auto"/>
        <w:right w:val="none" w:sz="0" w:space="0" w:color="auto"/>
      </w:divBdr>
    </w:div>
    <w:div w:id="702024660">
      <w:bodyDiv w:val="1"/>
      <w:marLeft w:val="0"/>
      <w:marRight w:val="0"/>
      <w:marTop w:val="0"/>
      <w:marBottom w:val="0"/>
      <w:divBdr>
        <w:top w:val="none" w:sz="0" w:space="0" w:color="auto"/>
        <w:left w:val="none" w:sz="0" w:space="0" w:color="auto"/>
        <w:bottom w:val="none" w:sz="0" w:space="0" w:color="auto"/>
        <w:right w:val="none" w:sz="0" w:space="0" w:color="auto"/>
      </w:divBdr>
    </w:div>
    <w:div w:id="727805911">
      <w:bodyDiv w:val="1"/>
      <w:marLeft w:val="0"/>
      <w:marRight w:val="0"/>
      <w:marTop w:val="0"/>
      <w:marBottom w:val="0"/>
      <w:divBdr>
        <w:top w:val="none" w:sz="0" w:space="0" w:color="auto"/>
        <w:left w:val="none" w:sz="0" w:space="0" w:color="auto"/>
        <w:bottom w:val="none" w:sz="0" w:space="0" w:color="auto"/>
        <w:right w:val="none" w:sz="0" w:space="0" w:color="auto"/>
      </w:divBdr>
      <w:divsChild>
        <w:div w:id="65761959">
          <w:marLeft w:val="0"/>
          <w:marRight w:val="0"/>
          <w:marTop w:val="0"/>
          <w:marBottom w:val="0"/>
          <w:divBdr>
            <w:top w:val="none" w:sz="0" w:space="0" w:color="auto"/>
            <w:left w:val="none" w:sz="0" w:space="0" w:color="auto"/>
            <w:bottom w:val="none" w:sz="0" w:space="0" w:color="auto"/>
            <w:right w:val="none" w:sz="0" w:space="0" w:color="auto"/>
          </w:divBdr>
        </w:div>
        <w:div w:id="131681568">
          <w:marLeft w:val="0"/>
          <w:marRight w:val="0"/>
          <w:marTop w:val="0"/>
          <w:marBottom w:val="0"/>
          <w:divBdr>
            <w:top w:val="none" w:sz="0" w:space="0" w:color="auto"/>
            <w:left w:val="none" w:sz="0" w:space="0" w:color="auto"/>
            <w:bottom w:val="none" w:sz="0" w:space="0" w:color="auto"/>
            <w:right w:val="none" w:sz="0" w:space="0" w:color="auto"/>
          </w:divBdr>
        </w:div>
        <w:div w:id="154231006">
          <w:marLeft w:val="0"/>
          <w:marRight w:val="0"/>
          <w:marTop w:val="0"/>
          <w:marBottom w:val="0"/>
          <w:divBdr>
            <w:top w:val="none" w:sz="0" w:space="0" w:color="auto"/>
            <w:left w:val="none" w:sz="0" w:space="0" w:color="auto"/>
            <w:bottom w:val="none" w:sz="0" w:space="0" w:color="auto"/>
            <w:right w:val="none" w:sz="0" w:space="0" w:color="auto"/>
          </w:divBdr>
        </w:div>
        <w:div w:id="317808362">
          <w:marLeft w:val="0"/>
          <w:marRight w:val="0"/>
          <w:marTop w:val="0"/>
          <w:marBottom w:val="0"/>
          <w:divBdr>
            <w:top w:val="none" w:sz="0" w:space="0" w:color="auto"/>
            <w:left w:val="none" w:sz="0" w:space="0" w:color="auto"/>
            <w:bottom w:val="none" w:sz="0" w:space="0" w:color="auto"/>
            <w:right w:val="none" w:sz="0" w:space="0" w:color="auto"/>
          </w:divBdr>
        </w:div>
        <w:div w:id="431165440">
          <w:marLeft w:val="0"/>
          <w:marRight w:val="0"/>
          <w:marTop w:val="0"/>
          <w:marBottom w:val="0"/>
          <w:divBdr>
            <w:top w:val="none" w:sz="0" w:space="0" w:color="auto"/>
            <w:left w:val="none" w:sz="0" w:space="0" w:color="auto"/>
            <w:bottom w:val="none" w:sz="0" w:space="0" w:color="auto"/>
            <w:right w:val="none" w:sz="0" w:space="0" w:color="auto"/>
          </w:divBdr>
        </w:div>
        <w:div w:id="585117688">
          <w:marLeft w:val="0"/>
          <w:marRight w:val="0"/>
          <w:marTop w:val="0"/>
          <w:marBottom w:val="0"/>
          <w:divBdr>
            <w:top w:val="none" w:sz="0" w:space="0" w:color="auto"/>
            <w:left w:val="none" w:sz="0" w:space="0" w:color="auto"/>
            <w:bottom w:val="none" w:sz="0" w:space="0" w:color="auto"/>
            <w:right w:val="none" w:sz="0" w:space="0" w:color="auto"/>
          </w:divBdr>
        </w:div>
        <w:div w:id="614168972">
          <w:marLeft w:val="0"/>
          <w:marRight w:val="0"/>
          <w:marTop w:val="0"/>
          <w:marBottom w:val="0"/>
          <w:divBdr>
            <w:top w:val="none" w:sz="0" w:space="0" w:color="auto"/>
            <w:left w:val="none" w:sz="0" w:space="0" w:color="auto"/>
            <w:bottom w:val="none" w:sz="0" w:space="0" w:color="auto"/>
            <w:right w:val="none" w:sz="0" w:space="0" w:color="auto"/>
          </w:divBdr>
        </w:div>
        <w:div w:id="658268945">
          <w:marLeft w:val="0"/>
          <w:marRight w:val="0"/>
          <w:marTop w:val="0"/>
          <w:marBottom w:val="0"/>
          <w:divBdr>
            <w:top w:val="none" w:sz="0" w:space="0" w:color="auto"/>
            <w:left w:val="none" w:sz="0" w:space="0" w:color="auto"/>
            <w:bottom w:val="none" w:sz="0" w:space="0" w:color="auto"/>
            <w:right w:val="none" w:sz="0" w:space="0" w:color="auto"/>
          </w:divBdr>
        </w:div>
        <w:div w:id="835462533">
          <w:marLeft w:val="0"/>
          <w:marRight w:val="0"/>
          <w:marTop w:val="0"/>
          <w:marBottom w:val="0"/>
          <w:divBdr>
            <w:top w:val="none" w:sz="0" w:space="0" w:color="auto"/>
            <w:left w:val="none" w:sz="0" w:space="0" w:color="auto"/>
            <w:bottom w:val="none" w:sz="0" w:space="0" w:color="auto"/>
            <w:right w:val="none" w:sz="0" w:space="0" w:color="auto"/>
          </w:divBdr>
        </w:div>
        <w:div w:id="859394407">
          <w:marLeft w:val="0"/>
          <w:marRight w:val="0"/>
          <w:marTop w:val="0"/>
          <w:marBottom w:val="0"/>
          <w:divBdr>
            <w:top w:val="none" w:sz="0" w:space="0" w:color="auto"/>
            <w:left w:val="none" w:sz="0" w:space="0" w:color="auto"/>
            <w:bottom w:val="none" w:sz="0" w:space="0" w:color="auto"/>
            <w:right w:val="none" w:sz="0" w:space="0" w:color="auto"/>
          </w:divBdr>
        </w:div>
        <w:div w:id="920139815">
          <w:marLeft w:val="0"/>
          <w:marRight w:val="0"/>
          <w:marTop w:val="0"/>
          <w:marBottom w:val="0"/>
          <w:divBdr>
            <w:top w:val="none" w:sz="0" w:space="0" w:color="auto"/>
            <w:left w:val="none" w:sz="0" w:space="0" w:color="auto"/>
            <w:bottom w:val="none" w:sz="0" w:space="0" w:color="auto"/>
            <w:right w:val="none" w:sz="0" w:space="0" w:color="auto"/>
          </w:divBdr>
        </w:div>
        <w:div w:id="1120959107">
          <w:marLeft w:val="0"/>
          <w:marRight w:val="0"/>
          <w:marTop w:val="0"/>
          <w:marBottom w:val="0"/>
          <w:divBdr>
            <w:top w:val="none" w:sz="0" w:space="0" w:color="auto"/>
            <w:left w:val="none" w:sz="0" w:space="0" w:color="auto"/>
            <w:bottom w:val="none" w:sz="0" w:space="0" w:color="auto"/>
            <w:right w:val="none" w:sz="0" w:space="0" w:color="auto"/>
          </w:divBdr>
        </w:div>
        <w:div w:id="1292320747">
          <w:marLeft w:val="0"/>
          <w:marRight w:val="0"/>
          <w:marTop w:val="0"/>
          <w:marBottom w:val="0"/>
          <w:divBdr>
            <w:top w:val="none" w:sz="0" w:space="0" w:color="auto"/>
            <w:left w:val="none" w:sz="0" w:space="0" w:color="auto"/>
            <w:bottom w:val="none" w:sz="0" w:space="0" w:color="auto"/>
            <w:right w:val="none" w:sz="0" w:space="0" w:color="auto"/>
          </w:divBdr>
        </w:div>
        <w:div w:id="1397968579">
          <w:marLeft w:val="0"/>
          <w:marRight w:val="0"/>
          <w:marTop w:val="0"/>
          <w:marBottom w:val="0"/>
          <w:divBdr>
            <w:top w:val="none" w:sz="0" w:space="0" w:color="auto"/>
            <w:left w:val="none" w:sz="0" w:space="0" w:color="auto"/>
            <w:bottom w:val="none" w:sz="0" w:space="0" w:color="auto"/>
            <w:right w:val="none" w:sz="0" w:space="0" w:color="auto"/>
          </w:divBdr>
        </w:div>
        <w:div w:id="1401096313">
          <w:marLeft w:val="0"/>
          <w:marRight w:val="0"/>
          <w:marTop w:val="0"/>
          <w:marBottom w:val="0"/>
          <w:divBdr>
            <w:top w:val="none" w:sz="0" w:space="0" w:color="auto"/>
            <w:left w:val="none" w:sz="0" w:space="0" w:color="auto"/>
            <w:bottom w:val="none" w:sz="0" w:space="0" w:color="auto"/>
            <w:right w:val="none" w:sz="0" w:space="0" w:color="auto"/>
          </w:divBdr>
        </w:div>
        <w:div w:id="1463305405">
          <w:marLeft w:val="0"/>
          <w:marRight w:val="0"/>
          <w:marTop w:val="0"/>
          <w:marBottom w:val="0"/>
          <w:divBdr>
            <w:top w:val="none" w:sz="0" w:space="0" w:color="auto"/>
            <w:left w:val="none" w:sz="0" w:space="0" w:color="auto"/>
            <w:bottom w:val="none" w:sz="0" w:space="0" w:color="auto"/>
            <w:right w:val="none" w:sz="0" w:space="0" w:color="auto"/>
          </w:divBdr>
        </w:div>
        <w:div w:id="1498615286">
          <w:marLeft w:val="0"/>
          <w:marRight w:val="0"/>
          <w:marTop w:val="0"/>
          <w:marBottom w:val="0"/>
          <w:divBdr>
            <w:top w:val="none" w:sz="0" w:space="0" w:color="auto"/>
            <w:left w:val="none" w:sz="0" w:space="0" w:color="auto"/>
            <w:bottom w:val="none" w:sz="0" w:space="0" w:color="auto"/>
            <w:right w:val="none" w:sz="0" w:space="0" w:color="auto"/>
          </w:divBdr>
        </w:div>
        <w:div w:id="1506898410">
          <w:marLeft w:val="0"/>
          <w:marRight w:val="0"/>
          <w:marTop w:val="0"/>
          <w:marBottom w:val="0"/>
          <w:divBdr>
            <w:top w:val="none" w:sz="0" w:space="0" w:color="auto"/>
            <w:left w:val="none" w:sz="0" w:space="0" w:color="auto"/>
            <w:bottom w:val="none" w:sz="0" w:space="0" w:color="auto"/>
            <w:right w:val="none" w:sz="0" w:space="0" w:color="auto"/>
          </w:divBdr>
        </w:div>
        <w:div w:id="2051373955">
          <w:marLeft w:val="0"/>
          <w:marRight w:val="0"/>
          <w:marTop w:val="0"/>
          <w:marBottom w:val="0"/>
          <w:divBdr>
            <w:top w:val="none" w:sz="0" w:space="0" w:color="auto"/>
            <w:left w:val="none" w:sz="0" w:space="0" w:color="auto"/>
            <w:bottom w:val="none" w:sz="0" w:space="0" w:color="auto"/>
            <w:right w:val="none" w:sz="0" w:space="0" w:color="auto"/>
          </w:divBdr>
        </w:div>
      </w:divsChild>
    </w:div>
    <w:div w:id="737826881">
      <w:bodyDiv w:val="1"/>
      <w:marLeft w:val="0"/>
      <w:marRight w:val="0"/>
      <w:marTop w:val="0"/>
      <w:marBottom w:val="0"/>
      <w:divBdr>
        <w:top w:val="none" w:sz="0" w:space="0" w:color="auto"/>
        <w:left w:val="none" w:sz="0" w:space="0" w:color="auto"/>
        <w:bottom w:val="none" w:sz="0" w:space="0" w:color="auto"/>
        <w:right w:val="none" w:sz="0" w:space="0" w:color="auto"/>
      </w:divBdr>
    </w:div>
    <w:div w:id="761486720">
      <w:bodyDiv w:val="1"/>
      <w:marLeft w:val="0"/>
      <w:marRight w:val="0"/>
      <w:marTop w:val="0"/>
      <w:marBottom w:val="0"/>
      <w:divBdr>
        <w:top w:val="none" w:sz="0" w:space="0" w:color="auto"/>
        <w:left w:val="none" w:sz="0" w:space="0" w:color="auto"/>
        <w:bottom w:val="none" w:sz="0" w:space="0" w:color="auto"/>
        <w:right w:val="none" w:sz="0" w:space="0" w:color="auto"/>
      </w:divBdr>
    </w:div>
    <w:div w:id="770706691">
      <w:bodyDiv w:val="1"/>
      <w:marLeft w:val="0"/>
      <w:marRight w:val="0"/>
      <w:marTop w:val="0"/>
      <w:marBottom w:val="0"/>
      <w:divBdr>
        <w:top w:val="none" w:sz="0" w:space="0" w:color="auto"/>
        <w:left w:val="none" w:sz="0" w:space="0" w:color="auto"/>
        <w:bottom w:val="none" w:sz="0" w:space="0" w:color="auto"/>
        <w:right w:val="none" w:sz="0" w:space="0" w:color="auto"/>
      </w:divBdr>
    </w:div>
    <w:div w:id="780609907">
      <w:bodyDiv w:val="1"/>
      <w:marLeft w:val="0"/>
      <w:marRight w:val="0"/>
      <w:marTop w:val="0"/>
      <w:marBottom w:val="0"/>
      <w:divBdr>
        <w:top w:val="none" w:sz="0" w:space="0" w:color="auto"/>
        <w:left w:val="none" w:sz="0" w:space="0" w:color="auto"/>
        <w:bottom w:val="none" w:sz="0" w:space="0" w:color="auto"/>
        <w:right w:val="none" w:sz="0" w:space="0" w:color="auto"/>
      </w:divBdr>
      <w:divsChild>
        <w:div w:id="466974386">
          <w:marLeft w:val="720"/>
          <w:marRight w:val="0"/>
          <w:marTop w:val="134"/>
          <w:marBottom w:val="0"/>
          <w:divBdr>
            <w:top w:val="none" w:sz="0" w:space="0" w:color="auto"/>
            <w:left w:val="none" w:sz="0" w:space="0" w:color="auto"/>
            <w:bottom w:val="none" w:sz="0" w:space="0" w:color="auto"/>
            <w:right w:val="none" w:sz="0" w:space="0" w:color="auto"/>
          </w:divBdr>
        </w:div>
      </w:divsChild>
    </w:div>
    <w:div w:id="804665242">
      <w:bodyDiv w:val="1"/>
      <w:marLeft w:val="0"/>
      <w:marRight w:val="0"/>
      <w:marTop w:val="0"/>
      <w:marBottom w:val="0"/>
      <w:divBdr>
        <w:top w:val="none" w:sz="0" w:space="0" w:color="auto"/>
        <w:left w:val="none" w:sz="0" w:space="0" w:color="auto"/>
        <w:bottom w:val="none" w:sz="0" w:space="0" w:color="auto"/>
        <w:right w:val="none" w:sz="0" w:space="0" w:color="auto"/>
      </w:divBdr>
    </w:div>
    <w:div w:id="808403890">
      <w:bodyDiv w:val="1"/>
      <w:marLeft w:val="0"/>
      <w:marRight w:val="0"/>
      <w:marTop w:val="0"/>
      <w:marBottom w:val="0"/>
      <w:divBdr>
        <w:top w:val="none" w:sz="0" w:space="0" w:color="auto"/>
        <w:left w:val="none" w:sz="0" w:space="0" w:color="auto"/>
        <w:bottom w:val="none" w:sz="0" w:space="0" w:color="auto"/>
        <w:right w:val="none" w:sz="0" w:space="0" w:color="auto"/>
      </w:divBdr>
    </w:div>
    <w:div w:id="810252619">
      <w:bodyDiv w:val="1"/>
      <w:marLeft w:val="0"/>
      <w:marRight w:val="0"/>
      <w:marTop w:val="0"/>
      <w:marBottom w:val="0"/>
      <w:divBdr>
        <w:top w:val="none" w:sz="0" w:space="0" w:color="auto"/>
        <w:left w:val="none" w:sz="0" w:space="0" w:color="auto"/>
        <w:bottom w:val="none" w:sz="0" w:space="0" w:color="auto"/>
        <w:right w:val="none" w:sz="0" w:space="0" w:color="auto"/>
      </w:divBdr>
    </w:div>
    <w:div w:id="844634779">
      <w:bodyDiv w:val="1"/>
      <w:marLeft w:val="0"/>
      <w:marRight w:val="0"/>
      <w:marTop w:val="0"/>
      <w:marBottom w:val="0"/>
      <w:divBdr>
        <w:top w:val="none" w:sz="0" w:space="0" w:color="auto"/>
        <w:left w:val="none" w:sz="0" w:space="0" w:color="auto"/>
        <w:bottom w:val="none" w:sz="0" w:space="0" w:color="auto"/>
        <w:right w:val="none" w:sz="0" w:space="0" w:color="auto"/>
      </w:divBdr>
    </w:div>
    <w:div w:id="846021045">
      <w:bodyDiv w:val="1"/>
      <w:marLeft w:val="0"/>
      <w:marRight w:val="0"/>
      <w:marTop w:val="0"/>
      <w:marBottom w:val="0"/>
      <w:divBdr>
        <w:top w:val="none" w:sz="0" w:space="0" w:color="auto"/>
        <w:left w:val="none" w:sz="0" w:space="0" w:color="auto"/>
        <w:bottom w:val="none" w:sz="0" w:space="0" w:color="auto"/>
        <w:right w:val="none" w:sz="0" w:space="0" w:color="auto"/>
      </w:divBdr>
      <w:divsChild>
        <w:div w:id="231894463">
          <w:marLeft w:val="547"/>
          <w:marRight w:val="0"/>
          <w:marTop w:val="0"/>
          <w:marBottom w:val="0"/>
          <w:divBdr>
            <w:top w:val="none" w:sz="0" w:space="0" w:color="auto"/>
            <w:left w:val="none" w:sz="0" w:space="0" w:color="auto"/>
            <w:bottom w:val="none" w:sz="0" w:space="0" w:color="auto"/>
            <w:right w:val="none" w:sz="0" w:space="0" w:color="auto"/>
          </w:divBdr>
        </w:div>
        <w:div w:id="1984891408">
          <w:marLeft w:val="547"/>
          <w:marRight w:val="0"/>
          <w:marTop w:val="0"/>
          <w:marBottom w:val="0"/>
          <w:divBdr>
            <w:top w:val="none" w:sz="0" w:space="0" w:color="auto"/>
            <w:left w:val="none" w:sz="0" w:space="0" w:color="auto"/>
            <w:bottom w:val="none" w:sz="0" w:space="0" w:color="auto"/>
            <w:right w:val="none" w:sz="0" w:space="0" w:color="auto"/>
          </w:divBdr>
        </w:div>
        <w:div w:id="2005425940">
          <w:marLeft w:val="547"/>
          <w:marRight w:val="0"/>
          <w:marTop w:val="0"/>
          <w:marBottom w:val="0"/>
          <w:divBdr>
            <w:top w:val="none" w:sz="0" w:space="0" w:color="auto"/>
            <w:left w:val="none" w:sz="0" w:space="0" w:color="auto"/>
            <w:bottom w:val="none" w:sz="0" w:space="0" w:color="auto"/>
            <w:right w:val="none" w:sz="0" w:space="0" w:color="auto"/>
          </w:divBdr>
        </w:div>
        <w:div w:id="2094663121">
          <w:marLeft w:val="547"/>
          <w:marRight w:val="0"/>
          <w:marTop w:val="0"/>
          <w:marBottom w:val="0"/>
          <w:divBdr>
            <w:top w:val="none" w:sz="0" w:space="0" w:color="auto"/>
            <w:left w:val="none" w:sz="0" w:space="0" w:color="auto"/>
            <w:bottom w:val="none" w:sz="0" w:space="0" w:color="auto"/>
            <w:right w:val="none" w:sz="0" w:space="0" w:color="auto"/>
          </w:divBdr>
        </w:div>
      </w:divsChild>
    </w:div>
    <w:div w:id="866988383">
      <w:bodyDiv w:val="1"/>
      <w:marLeft w:val="0"/>
      <w:marRight w:val="0"/>
      <w:marTop w:val="0"/>
      <w:marBottom w:val="0"/>
      <w:divBdr>
        <w:top w:val="none" w:sz="0" w:space="0" w:color="auto"/>
        <w:left w:val="none" w:sz="0" w:space="0" w:color="auto"/>
        <w:bottom w:val="none" w:sz="0" w:space="0" w:color="auto"/>
        <w:right w:val="none" w:sz="0" w:space="0" w:color="auto"/>
      </w:divBdr>
    </w:div>
    <w:div w:id="876890217">
      <w:bodyDiv w:val="1"/>
      <w:marLeft w:val="0"/>
      <w:marRight w:val="0"/>
      <w:marTop w:val="0"/>
      <w:marBottom w:val="0"/>
      <w:divBdr>
        <w:top w:val="none" w:sz="0" w:space="0" w:color="auto"/>
        <w:left w:val="none" w:sz="0" w:space="0" w:color="auto"/>
        <w:bottom w:val="none" w:sz="0" w:space="0" w:color="auto"/>
        <w:right w:val="none" w:sz="0" w:space="0" w:color="auto"/>
      </w:divBdr>
    </w:div>
    <w:div w:id="881014270">
      <w:bodyDiv w:val="1"/>
      <w:marLeft w:val="0"/>
      <w:marRight w:val="0"/>
      <w:marTop w:val="0"/>
      <w:marBottom w:val="0"/>
      <w:divBdr>
        <w:top w:val="none" w:sz="0" w:space="0" w:color="auto"/>
        <w:left w:val="none" w:sz="0" w:space="0" w:color="auto"/>
        <w:bottom w:val="none" w:sz="0" w:space="0" w:color="auto"/>
        <w:right w:val="none" w:sz="0" w:space="0" w:color="auto"/>
      </w:divBdr>
    </w:div>
    <w:div w:id="906644846">
      <w:bodyDiv w:val="1"/>
      <w:marLeft w:val="0"/>
      <w:marRight w:val="0"/>
      <w:marTop w:val="0"/>
      <w:marBottom w:val="0"/>
      <w:divBdr>
        <w:top w:val="none" w:sz="0" w:space="0" w:color="auto"/>
        <w:left w:val="none" w:sz="0" w:space="0" w:color="auto"/>
        <w:bottom w:val="none" w:sz="0" w:space="0" w:color="auto"/>
        <w:right w:val="none" w:sz="0" w:space="0" w:color="auto"/>
      </w:divBdr>
      <w:divsChild>
        <w:div w:id="358626719">
          <w:marLeft w:val="446"/>
          <w:marRight w:val="0"/>
          <w:marTop w:val="0"/>
          <w:marBottom w:val="120"/>
          <w:divBdr>
            <w:top w:val="none" w:sz="0" w:space="0" w:color="auto"/>
            <w:left w:val="none" w:sz="0" w:space="0" w:color="auto"/>
            <w:bottom w:val="none" w:sz="0" w:space="0" w:color="auto"/>
            <w:right w:val="none" w:sz="0" w:space="0" w:color="auto"/>
          </w:divBdr>
        </w:div>
        <w:div w:id="1383867206">
          <w:marLeft w:val="446"/>
          <w:marRight w:val="0"/>
          <w:marTop w:val="0"/>
          <w:marBottom w:val="120"/>
          <w:divBdr>
            <w:top w:val="none" w:sz="0" w:space="0" w:color="auto"/>
            <w:left w:val="none" w:sz="0" w:space="0" w:color="auto"/>
            <w:bottom w:val="none" w:sz="0" w:space="0" w:color="auto"/>
            <w:right w:val="none" w:sz="0" w:space="0" w:color="auto"/>
          </w:divBdr>
        </w:div>
        <w:div w:id="1805999368">
          <w:marLeft w:val="446"/>
          <w:marRight w:val="0"/>
          <w:marTop w:val="0"/>
          <w:marBottom w:val="120"/>
          <w:divBdr>
            <w:top w:val="none" w:sz="0" w:space="0" w:color="auto"/>
            <w:left w:val="none" w:sz="0" w:space="0" w:color="auto"/>
            <w:bottom w:val="none" w:sz="0" w:space="0" w:color="auto"/>
            <w:right w:val="none" w:sz="0" w:space="0" w:color="auto"/>
          </w:divBdr>
        </w:div>
        <w:div w:id="1915430423">
          <w:marLeft w:val="446"/>
          <w:marRight w:val="0"/>
          <w:marTop w:val="0"/>
          <w:marBottom w:val="120"/>
          <w:divBdr>
            <w:top w:val="none" w:sz="0" w:space="0" w:color="auto"/>
            <w:left w:val="none" w:sz="0" w:space="0" w:color="auto"/>
            <w:bottom w:val="none" w:sz="0" w:space="0" w:color="auto"/>
            <w:right w:val="none" w:sz="0" w:space="0" w:color="auto"/>
          </w:divBdr>
        </w:div>
      </w:divsChild>
    </w:div>
    <w:div w:id="916399578">
      <w:bodyDiv w:val="1"/>
      <w:marLeft w:val="0"/>
      <w:marRight w:val="0"/>
      <w:marTop w:val="0"/>
      <w:marBottom w:val="0"/>
      <w:divBdr>
        <w:top w:val="none" w:sz="0" w:space="0" w:color="auto"/>
        <w:left w:val="none" w:sz="0" w:space="0" w:color="auto"/>
        <w:bottom w:val="none" w:sz="0" w:space="0" w:color="auto"/>
        <w:right w:val="none" w:sz="0" w:space="0" w:color="auto"/>
      </w:divBdr>
    </w:div>
    <w:div w:id="919674461">
      <w:bodyDiv w:val="1"/>
      <w:marLeft w:val="0"/>
      <w:marRight w:val="0"/>
      <w:marTop w:val="0"/>
      <w:marBottom w:val="0"/>
      <w:divBdr>
        <w:top w:val="none" w:sz="0" w:space="0" w:color="auto"/>
        <w:left w:val="none" w:sz="0" w:space="0" w:color="auto"/>
        <w:bottom w:val="none" w:sz="0" w:space="0" w:color="auto"/>
        <w:right w:val="none" w:sz="0" w:space="0" w:color="auto"/>
      </w:divBdr>
    </w:div>
    <w:div w:id="920869855">
      <w:bodyDiv w:val="1"/>
      <w:marLeft w:val="0"/>
      <w:marRight w:val="0"/>
      <w:marTop w:val="0"/>
      <w:marBottom w:val="0"/>
      <w:divBdr>
        <w:top w:val="none" w:sz="0" w:space="0" w:color="auto"/>
        <w:left w:val="none" w:sz="0" w:space="0" w:color="auto"/>
        <w:bottom w:val="none" w:sz="0" w:space="0" w:color="auto"/>
        <w:right w:val="none" w:sz="0" w:space="0" w:color="auto"/>
      </w:divBdr>
      <w:divsChild>
        <w:div w:id="528638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592480">
          <w:marLeft w:val="0"/>
          <w:marRight w:val="0"/>
          <w:marTop w:val="0"/>
          <w:marBottom w:val="0"/>
          <w:divBdr>
            <w:top w:val="none" w:sz="0" w:space="0" w:color="auto"/>
            <w:left w:val="none" w:sz="0" w:space="0" w:color="auto"/>
            <w:bottom w:val="none" w:sz="0" w:space="0" w:color="auto"/>
            <w:right w:val="none" w:sz="0" w:space="0" w:color="auto"/>
          </w:divBdr>
        </w:div>
      </w:divsChild>
    </w:div>
    <w:div w:id="927882107">
      <w:bodyDiv w:val="1"/>
      <w:marLeft w:val="0"/>
      <w:marRight w:val="0"/>
      <w:marTop w:val="0"/>
      <w:marBottom w:val="0"/>
      <w:divBdr>
        <w:top w:val="none" w:sz="0" w:space="0" w:color="auto"/>
        <w:left w:val="none" w:sz="0" w:space="0" w:color="auto"/>
        <w:bottom w:val="none" w:sz="0" w:space="0" w:color="auto"/>
        <w:right w:val="none" w:sz="0" w:space="0" w:color="auto"/>
      </w:divBdr>
    </w:div>
    <w:div w:id="970749976">
      <w:bodyDiv w:val="1"/>
      <w:marLeft w:val="0"/>
      <w:marRight w:val="0"/>
      <w:marTop w:val="0"/>
      <w:marBottom w:val="0"/>
      <w:divBdr>
        <w:top w:val="none" w:sz="0" w:space="0" w:color="auto"/>
        <w:left w:val="none" w:sz="0" w:space="0" w:color="auto"/>
        <w:bottom w:val="none" w:sz="0" w:space="0" w:color="auto"/>
        <w:right w:val="none" w:sz="0" w:space="0" w:color="auto"/>
      </w:divBdr>
    </w:div>
    <w:div w:id="976490515">
      <w:bodyDiv w:val="1"/>
      <w:marLeft w:val="0"/>
      <w:marRight w:val="0"/>
      <w:marTop w:val="0"/>
      <w:marBottom w:val="0"/>
      <w:divBdr>
        <w:top w:val="none" w:sz="0" w:space="0" w:color="auto"/>
        <w:left w:val="none" w:sz="0" w:space="0" w:color="auto"/>
        <w:bottom w:val="none" w:sz="0" w:space="0" w:color="auto"/>
        <w:right w:val="none" w:sz="0" w:space="0" w:color="auto"/>
      </w:divBdr>
      <w:divsChild>
        <w:div w:id="1262373148">
          <w:marLeft w:val="446"/>
          <w:marRight w:val="0"/>
          <w:marTop w:val="0"/>
          <w:marBottom w:val="120"/>
          <w:divBdr>
            <w:top w:val="none" w:sz="0" w:space="0" w:color="auto"/>
            <w:left w:val="none" w:sz="0" w:space="0" w:color="auto"/>
            <w:bottom w:val="none" w:sz="0" w:space="0" w:color="auto"/>
            <w:right w:val="none" w:sz="0" w:space="0" w:color="auto"/>
          </w:divBdr>
        </w:div>
        <w:div w:id="1262568062">
          <w:marLeft w:val="446"/>
          <w:marRight w:val="0"/>
          <w:marTop w:val="0"/>
          <w:marBottom w:val="120"/>
          <w:divBdr>
            <w:top w:val="none" w:sz="0" w:space="0" w:color="auto"/>
            <w:left w:val="none" w:sz="0" w:space="0" w:color="auto"/>
            <w:bottom w:val="none" w:sz="0" w:space="0" w:color="auto"/>
            <w:right w:val="none" w:sz="0" w:space="0" w:color="auto"/>
          </w:divBdr>
        </w:div>
        <w:div w:id="1635981138">
          <w:marLeft w:val="446"/>
          <w:marRight w:val="0"/>
          <w:marTop w:val="0"/>
          <w:marBottom w:val="120"/>
          <w:divBdr>
            <w:top w:val="none" w:sz="0" w:space="0" w:color="auto"/>
            <w:left w:val="none" w:sz="0" w:space="0" w:color="auto"/>
            <w:bottom w:val="none" w:sz="0" w:space="0" w:color="auto"/>
            <w:right w:val="none" w:sz="0" w:space="0" w:color="auto"/>
          </w:divBdr>
        </w:div>
        <w:div w:id="1801073123">
          <w:marLeft w:val="446"/>
          <w:marRight w:val="0"/>
          <w:marTop w:val="0"/>
          <w:marBottom w:val="120"/>
          <w:divBdr>
            <w:top w:val="none" w:sz="0" w:space="0" w:color="auto"/>
            <w:left w:val="none" w:sz="0" w:space="0" w:color="auto"/>
            <w:bottom w:val="none" w:sz="0" w:space="0" w:color="auto"/>
            <w:right w:val="none" w:sz="0" w:space="0" w:color="auto"/>
          </w:divBdr>
        </w:div>
      </w:divsChild>
    </w:div>
    <w:div w:id="984163323">
      <w:bodyDiv w:val="1"/>
      <w:marLeft w:val="0"/>
      <w:marRight w:val="0"/>
      <w:marTop w:val="0"/>
      <w:marBottom w:val="0"/>
      <w:divBdr>
        <w:top w:val="none" w:sz="0" w:space="0" w:color="auto"/>
        <w:left w:val="none" w:sz="0" w:space="0" w:color="auto"/>
        <w:bottom w:val="none" w:sz="0" w:space="0" w:color="auto"/>
        <w:right w:val="none" w:sz="0" w:space="0" w:color="auto"/>
      </w:divBdr>
      <w:divsChild>
        <w:div w:id="714619103">
          <w:marLeft w:val="0"/>
          <w:marRight w:val="0"/>
          <w:marTop w:val="0"/>
          <w:marBottom w:val="0"/>
          <w:divBdr>
            <w:top w:val="none" w:sz="0" w:space="0" w:color="auto"/>
            <w:left w:val="none" w:sz="0" w:space="0" w:color="auto"/>
            <w:bottom w:val="none" w:sz="0" w:space="0" w:color="auto"/>
            <w:right w:val="none" w:sz="0" w:space="0" w:color="auto"/>
          </w:divBdr>
        </w:div>
        <w:div w:id="1818107861">
          <w:marLeft w:val="0"/>
          <w:marRight w:val="0"/>
          <w:marTop w:val="0"/>
          <w:marBottom w:val="0"/>
          <w:divBdr>
            <w:top w:val="none" w:sz="0" w:space="0" w:color="auto"/>
            <w:left w:val="none" w:sz="0" w:space="0" w:color="auto"/>
            <w:bottom w:val="none" w:sz="0" w:space="0" w:color="auto"/>
            <w:right w:val="none" w:sz="0" w:space="0" w:color="auto"/>
          </w:divBdr>
        </w:div>
      </w:divsChild>
    </w:div>
    <w:div w:id="991637593">
      <w:bodyDiv w:val="1"/>
      <w:marLeft w:val="0"/>
      <w:marRight w:val="0"/>
      <w:marTop w:val="0"/>
      <w:marBottom w:val="0"/>
      <w:divBdr>
        <w:top w:val="none" w:sz="0" w:space="0" w:color="auto"/>
        <w:left w:val="none" w:sz="0" w:space="0" w:color="auto"/>
        <w:bottom w:val="none" w:sz="0" w:space="0" w:color="auto"/>
        <w:right w:val="none" w:sz="0" w:space="0" w:color="auto"/>
      </w:divBdr>
      <w:divsChild>
        <w:div w:id="29233231">
          <w:marLeft w:val="0"/>
          <w:marRight w:val="0"/>
          <w:marTop w:val="0"/>
          <w:marBottom w:val="0"/>
          <w:divBdr>
            <w:top w:val="none" w:sz="0" w:space="0" w:color="auto"/>
            <w:left w:val="none" w:sz="0" w:space="0" w:color="auto"/>
            <w:bottom w:val="none" w:sz="0" w:space="0" w:color="auto"/>
            <w:right w:val="none" w:sz="0" w:space="0" w:color="auto"/>
          </w:divBdr>
        </w:div>
        <w:div w:id="84690414">
          <w:marLeft w:val="0"/>
          <w:marRight w:val="0"/>
          <w:marTop w:val="0"/>
          <w:marBottom w:val="0"/>
          <w:divBdr>
            <w:top w:val="none" w:sz="0" w:space="0" w:color="auto"/>
            <w:left w:val="none" w:sz="0" w:space="0" w:color="auto"/>
            <w:bottom w:val="none" w:sz="0" w:space="0" w:color="auto"/>
            <w:right w:val="none" w:sz="0" w:space="0" w:color="auto"/>
          </w:divBdr>
        </w:div>
        <w:div w:id="199171708">
          <w:marLeft w:val="0"/>
          <w:marRight w:val="0"/>
          <w:marTop w:val="0"/>
          <w:marBottom w:val="0"/>
          <w:divBdr>
            <w:top w:val="none" w:sz="0" w:space="0" w:color="auto"/>
            <w:left w:val="none" w:sz="0" w:space="0" w:color="auto"/>
            <w:bottom w:val="none" w:sz="0" w:space="0" w:color="auto"/>
            <w:right w:val="none" w:sz="0" w:space="0" w:color="auto"/>
          </w:divBdr>
        </w:div>
        <w:div w:id="208416914">
          <w:marLeft w:val="0"/>
          <w:marRight w:val="0"/>
          <w:marTop w:val="0"/>
          <w:marBottom w:val="0"/>
          <w:divBdr>
            <w:top w:val="none" w:sz="0" w:space="0" w:color="auto"/>
            <w:left w:val="none" w:sz="0" w:space="0" w:color="auto"/>
            <w:bottom w:val="none" w:sz="0" w:space="0" w:color="auto"/>
            <w:right w:val="none" w:sz="0" w:space="0" w:color="auto"/>
          </w:divBdr>
        </w:div>
        <w:div w:id="247080444">
          <w:marLeft w:val="0"/>
          <w:marRight w:val="0"/>
          <w:marTop w:val="0"/>
          <w:marBottom w:val="0"/>
          <w:divBdr>
            <w:top w:val="none" w:sz="0" w:space="0" w:color="auto"/>
            <w:left w:val="none" w:sz="0" w:space="0" w:color="auto"/>
            <w:bottom w:val="none" w:sz="0" w:space="0" w:color="auto"/>
            <w:right w:val="none" w:sz="0" w:space="0" w:color="auto"/>
          </w:divBdr>
        </w:div>
        <w:div w:id="382604655">
          <w:marLeft w:val="0"/>
          <w:marRight w:val="0"/>
          <w:marTop w:val="0"/>
          <w:marBottom w:val="0"/>
          <w:divBdr>
            <w:top w:val="none" w:sz="0" w:space="0" w:color="auto"/>
            <w:left w:val="none" w:sz="0" w:space="0" w:color="auto"/>
            <w:bottom w:val="none" w:sz="0" w:space="0" w:color="auto"/>
            <w:right w:val="none" w:sz="0" w:space="0" w:color="auto"/>
          </w:divBdr>
        </w:div>
        <w:div w:id="514072687">
          <w:marLeft w:val="0"/>
          <w:marRight w:val="0"/>
          <w:marTop w:val="0"/>
          <w:marBottom w:val="0"/>
          <w:divBdr>
            <w:top w:val="none" w:sz="0" w:space="0" w:color="auto"/>
            <w:left w:val="none" w:sz="0" w:space="0" w:color="auto"/>
            <w:bottom w:val="none" w:sz="0" w:space="0" w:color="auto"/>
            <w:right w:val="none" w:sz="0" w:space="0" w:color="auto"/>
          </w:divBdr>
        </w:div>
        <w:div w:id="562521664">
          <w:marLeft w:val="0"/>
          <w:marRight w:val="0"/>
          <w:marTop w:val="0"/>
          <w:marBottom w:val="0"/>
          <w:divBdr>
            <w:top w:val="none" w:sz="0" w:space="0" w:color="auto"/>
            <w:left w:val="none" w:sz="0" w:space="0" w:color="auto"/>
            <w:bottom w:val="none" w:sz="0" w:space="0" w:color="auto"/>
            <w:right w:val="none" w:sz="0" w:space="0" w:color="auto"/>
          </w:divBdr>
        </w:div>
        <w:div w:id="605162263">
          <w:marLeft w:val="0"/>
          <w:marRight w:val="0"/>
          <w:marTop w:val="0"/>
          <w:marBottom w:val="0"/>
          <w:divBdr>
            <w:top w:val="none" w:sz="0" w:space="0" w:color="auto"/>
            <w:left w:val="none" w:sz="0" w:space="0" w:color="auto"/>
            <w:bottom w:val="none" w:sz="0" w:space="0" w:color="auto"/>
            <w:right w:val="none" w:sz="0" w:space="0" w:color="auto"/>
          </w:divBdr>
        </w:div>
        <w:div w:id="642350796">
          <w:marLeft w:val="0"/>
          <w:marRight w:val="0"/>
          <w:marTop w:val="0"/>
          <w:marBottom w:val="0"/>
          <w:divBdr>
            <w:top w:val="none" w:sz="0" w:space="0" w:color="auto"/>
            <w:left w:val="none" w:sz="0" w:space="0" w:color="auto"/>
            <w:bottom w:val="none" w:sz="0" w:space="0" w:color="auto"/>
            <w:right w:val="none" w:sz="0" w:space="0" w:color="auto"/>
          </w:divBdr>
        </w:div>
        <w:div w:id="799152316">
          <w:marLeft w:val="0"/>
          <w:marRight w:val="0"/>
          <w:marTop w:val="0"/>
          <w:marBottom w:val="0"/>
          <w:divBdr>
            <w:top w:val="none" w:sz="0" w:space="0" w:color="auto"/>
            <w:left w:val="none" w:sz="0" w:space="0" w:color="auto"/>
            <w:bottom w:val="none" w:sz="0" w:space="0" w:color="auto"/>
            <w:right w:val="none" w:sz="0" w:space="0" w:color="auto"/>
          </w:divBdr>
        </w:div>
        <w:div w:id="955868801">
          <w:marLeft w:val="0"/>
          <w:marRight w:val="0"/>
          <w:marTop w:val="0"/>
          <w:marBottom w:val="0"/>
          <w:divBdr>
            <w:top w:val="none" w:sz="0" w:space="0" w:color="auto"/>
            <w:left w:val="none" w:sz="0" w:space="0" w:color="auto"/>
            <w:bottom w:val="none" w:sz="0" w:space="0" w:color="auto"/>
            <w:right w:val="none" w:sz="0" w:space="0" w:color="auto"/>
          </w:divBdr>
        </w:div>
        <w:div w:id="980959613">
          <w:marLeft w:val="0"/>
          <w:marRight w:val="0"/>
          <w:marTop w:val="0"/>
          <w:marBottom w:val="0"/>
          <w:divBdr>
            <w:top w:val="none" w:sz="0" w:space="0" w:color="auto"/>
            <w:left w:val="none" w:sz="0" w:space="0" w:color="auto"/>
            <w:bottom w:val="none" w:sz="0" w:space="0" w:color="auto"/>
            <w:right w:val="none" w:sz="0" w:space="0" w:color="auto"/>
          </w:divBdr>
        </w:div>
        <w:div w:id="1034038938">
          <w:marLeft w:val="0"/>
          <w:marRight w:val="0"/>
          <w:marTop w:val="0"/>
          <w:marBottom w:val="0"/>
          <w:divBdr>
            <w:top w:val="none" w:sz="0" w:space="0" w:color="auto"/>
            <w:left w:val="none" w:sz="0" w:space="0" w:color="auto"/>
            <w:bottom w:val="none" w:sz="0" w:space="0" w:color="auto"/>
            <w:right w:val="none" w:sz="0" w:space="0" w:color="auto"/>
          </w:divBdr>
        </w:div>
        <w:div w:id="1155072146">
          <w:marLeft w:val="0"/>
          <w:marRight w:val="0"/>
          <w:marTop w:val="0"/>
          <w:marBottom w:val="0"/>
          <w:divBdr>
            <w:top w:val="none" w:sz="0" w:space="0" w:color="auto"/>
            <w:left w:val="none" w:sz="0" w:space="0" w:color="auto"/>
            <w:bottom w:val="none" w:sz="0" w:space="0" w:color="auto"/>
            <w:right w:val="none" w:sz="0" w:space="0" w:color="auto"/>
          </w:divBdr>
        </w:div>
        <w:div w:id="1170172969">
          <w:marLeft w:val="0"/>
          <w:marRight w:val="0"/>
          <w:marTop w:val="0"/>
          <w:marBottom w:val="0"/>
          <w:divBdr>
            <w:top w:val="none" w:sz="0" w:space="0" w:color="auto"/>
            <w:left w:val="none" w:sz="0" w:space="0" w:color="auto"/>
            <w:bottom w:val="none" w:sz="0" w:space="0" w:color="auto"/>
            <w:right w:val="none" w:sz="0" w:space="0" w:color="auto"/>
          </w:divBdr>
        </w:div>
        <w:div w:id="1275820585">
          <w:marLeft w:val="0"/>
          <w:marRight w:val="0"/>
          <w:marTop w:val="0"/>
          <w:marBottom w:val="0"/>
          <w:divBdr>
            <w:top w:val="none" w:sz="0" w:space="0" w:color="auto"/>
            <w:left w:val="none" w:sz="0" w:space="0" w:color="auto"/>
            <w:bottom w:val="none" w:sz="0" w:space="0" w:color="auto"/>
            <w:right w:val="none" w:sz="0" w:space="0" w:color="auto"/>
          </w:divBdr>
        </w:div>
        <w:div w:id="1397973253">
          <w:marLeft w:val="0"/>
          <w:marRight w:val="0"/>
          <w:marTop w:val="0"/>
          <w:marBottom w:val="0"/>
          <w:divBdr>
            <w:top w:val="none" w:sz="0" w:space="0" w:color="auto"/>
            <w:left w:val="none" w:sz="0" w:space="0" w:color="auto"/>
            <w:bottom w:val="none" w:sz="0" w:space="0" w:color="auto"/>
            <w:right w:val="none" w:sz="0" w:space="0" w:color="auto"/>
          </w:divBdr>
        </w:div>
        <w:div w:id="1438329457">
          <w:marLeft w:val="0"/>
          <w:marRight w:val="0"/>
          <w:marTop w:val="0"/>
          <w:marBottom w:val="0"/>
          <w:divBdr>
            <w:top w:val="none" w:sz="0" w:space="0" w:color="auto"/>
            <w:left w:val="none" w:sz="0" w:space="0" w:color="auto"/>
            <w:bottom w:val="none" w:sz="0" w:space="0" w:color="auto"/>
            <w:right w:val="none" w:sz="0" w:space="0" w:color="auto"/>
          </w:divBdr>
        </w:div>
        <w:div w:id="1488671413">
          <w:marLeft w:val="0"/>
          <w:marRight w:val="0"/>
          <w:marTop w:val="0"/>
          <w:marBottom w:val="0"/>
          <w:divBdr>
            <w:top w:val="none" w:sz="0" w:space="0" w:color="auto"/>
            <w:left w:val="none" w:sz="0" w:space="0" w:color="auto"/>
            <w:bottom w:val="none" w:sz="0" w:space="0" w:color="auto"/>
            <w:right w:val="none" w:sz="0" w:space="0" w:color="auto"/>
          </w:divBdr>
        </w:div>
        <w:div w:id="1519077793">
          <w:marLeft w:val="0"/>
          <w:marRight w:val="0"/>
          <w:marTop w:val="0"/>
          <w:marBottom w:val="0"/>
          <w:divBdr>
            <w:top w:val="none" w:sz="0" w:space="0" w:color="auto"/>
            <w:left w:val="none" w:sz="0" w:space="0" w:color="auto"/>
            <w:bottom w:val="none" w:sz="0" w:space="0" w:color="auto"/>
            <w:right w:val="none" w:sz="0" w:space="0" w:color="auto"/>
          </w:divBdr>
        </w:div>
        <w:div w:id="1628273770">
          <w:marLeft w:val="0"/>
          <w:marRight w:val="0"/>
          <w:marTop w:val="0"/>
          <w:marBottom w:val="0"/>
          <w:divBdr>
            <w:top w:val="none" w:sz="0" w:space="0" w:color="auto"/>
            <w:left w:val="none" w:sz="0" w:space="0" w:color="auto"/>
            <w:bottom w:val="none" w:sz="0" w:space="0" w:color="auto"/>
            <w:right w:val="none" w:sz="0" w:space="0" w:color="auto"/>
          </w:divBdr>
        </w:div>
        <w:div w:id="1665432339">
          <w:marLeft w:val="0"/>
          <w:marRight w:val="0"/>
          <w:marTop w:val="0"/>
          <w:marBottom w:val="0"/>
          <w:divBdr>
            <w:top w:val="none" w:sz="0" w:space="0" w:color="auto"/>
            <w:left w:val="none" w:sz="0" w:space="0" w:color="auto"/>
            <w:bottom w:val="none" w:sz="0" w:space="0" w:color="auto"/>
            <w:right w:val="none" w:sz="0" w:space="0" w:color="auto"/>
          </w:divBdr>
        </w:div>
        <w:div w:id="1665665001">
          <w:marLeft w:val="0"/>
          <w:marRight w:val="0"/>
          <w:marTop w:val="0"/>
          <w:marBottom w:val="0"/>
          <w:divBdr>
            <w:top w:val="none" w:sz="0" w:space="0" w:color="auto"/>
            <w:left w:val="none" w:sz="0" w:space="0" w:color="auto"/>
            <w:bottom w:val="none" w:sz="0" w:space="0" w:color="auto"/>
            <w:right w:val="none" w:sz="0" w:space="0" w:color="auto"/>
          </w:divBdr>
        </w:div>
        <w:div w:id="1676103734">
          <w:marLeft w:val="0"/>
          <w:marRight w:val="0"/>
          <w:marTop w:val="0"/>
          <w:marBottom w:val="0"/>
          <w:divBdr>
            <w:top w:val="none" w:sz="0" w:space="0" w:color="auto"/>
            <w:left w:val="none" w:sz="0" w:space="0" w:color="auto"/>
            <w:bottom w:val="none" w:sz="0" w:space="0" w:color="auto"/>
            <w:right w:val="none" w:sz="0" w:space="0" w:color="auto"/>
          </w:divBdr>
        </w:div>
        <w:div w:id="1767384905">
          <w:marLeft w:val="0"/>
          <w:marRight w:val="0"/>
          <w:marTop w:val="0"/>
          <w:marBottom w:val="0"/>
          <w:divBdr>
            <w:top w:val="none" w:sz="0" w:space="0" w:color="auto"/>
            <w:left w:val="none" w:sz="0" w:space="0" w:color="auto"/>
            <w:bottom w:val="none" w:sz="0" w:space="0" w:color="auto"/>
            <w:right w:val="none" w:sz="0" w:space="0" w:color="auto"/>
          </w:divBdr>
        </w:div>
        <w:div w:id="1854538949">
          <w:marLeft w:val="0"/>
          <w:marRight w:val="0"/>
          <w:marTop w:val="0"/>
          <w:marBottom w:val="0"/>
          <w:divBdr>
            <w:top w:val="none" w:sz="0" w:space="0" w:color="auto"/>
            <w:left w:val="none" w:sz="0" w:space="0" w:color="auto"/>
            <w:bottom w:val="none" w:sz="0" w:space="0" w:color="auto"/>
            <w:right w:val="none" w:sz="0" w:space="0" w:color="auto"/>
          </w:divBdr>
        </w:div>
        <w:div w:id="1891646170">
          <w:marLeft w:val="0"/>
          <w:marRight w:val="0"/>
          <w:marTop w:val="0"/>
          <w:marBottom w:val="0"/>
          <w:divBdr>
            <w:top w:val="none" w:sz="0" w:space="0" w:color="auto"/>
            <w:left w:val="none" w:sz="0" w:space="0" w:color="auto"/>
            <w:bottom w:val="none" w:sz="0" w:space="0" w:color="auto"/>
            <w:right w:val="none" w:sz="0" w:space="0" w:color="auto"/>
          </w:divBdr>
        </w:div>
        <w:div w:id="1940332929">
          <w:marLeft w:val="0"/>
          <w:marRight w:val="0"/>
          <w:marTop w:val="0"/>
          <w:marBottom w:val="0"/>
          <w:divBdr>
            <w:top w:val="none" w:sz="0" w:space="0" w:color="auto"/>
            <w:left w:val="none" w:sz="0" w:space="0" w:color="auto"/>
            <w:bottom w:val="none" w:sz="0" w:space="0" w:color="auto"/>
            <w:right w:val="none" w:sz="0" w:space="0" w:color="auto"/>
          </w:divBdr>
        </w:div>
        <w:div w:id="1987784436">
          <w:marLeft w:val="0"/>
          <w:marRight w:val="0"/>
          <w:marTop w:val="0"/>
          <w:marBottom w:val="0"/>
          <w:divBdr>
            <w:top w:val="none" w:sz="0" w:space="0" w:color="auto"/>
            <w:left w:val="none" w:sz="0" w:space="0" w:color="auto"/>
            <w:bottom w:val="none" w:sz="0" w:space="0" w:color="auto"/>
            <w:right w:val="none" w:sz="0" w:space="0" w:color="auto"/>
          </w:divBdr>
        </w:div>
        <w:div w:id="2025858475">
          <w:marLeft w:val="0"/>
          <w:marRight w:val="0"/>
          <w:marTop w:val="0"/>
          <w:marBottom w:val="0"/>
          <w:divBdr>
            <w:top w:val="none" w:sz="0" w:space="0" w:color="auto"/>
            <w:left w:val="none" w:sz="0" w:space="0" w:color="auto"/>
            <w:bottom w:val="none" w:sz="0" w:space="0" w:color="auto"/>
            <w:right w:val="none" w:sz="0" w:space="0" w:color="auto"/>
          </w:divBdr>
        </w:div>
      </w:divsChild>
    </w:div>
    <w:div w:id="1010328723">
      <w:bodyDiv w:val="1"/>
      <w:marLeft w:val="0"/>
      <w:marRight w:val="0"/>
      <w:marTop w:val="0"/>
      <w:marBottom w:val="0"/>
      <w:divBdr>
        <w:top w:val="none" w:sz="0" w:space="0" w:color="auto"/>
        <w:left w:val="none" w:sz="0" w:space="0" w:color="auto"/>
        <w:bottom w:val="none" w:sz="0" w:space="0" w:color="auto"/>
        <w:right w:val="none" w:sz="0" w:space="0" w:color="auto"/>
      </w:divBdr>
    </w:div>
    <w:div w:id="1034966338">
      <w:bodyDiv w:val="1"/>
      <w:marLeft w:val="0"/>
      <w:marRight w:val="0"/>
      <w:marTop w:val="0"/>
      <w:marBottom w:val="0"/>
      <w:divBdr>
        <w:top w:val="none" w:sz="0" w:space="0" w:color="auto"/>
        <w:left w:val="none" w:sz="0" w:space="0" w:color="auto"/>
        <w:bottom w:val="none" w:sz="0" w:space="0" w:color="auto"/>
        <w:right w:val="none" w:sz="0" w:space="0" w:color="auto"/>
      </w:divBdr>
    </w:div>
    <w:div w:id="1054501968">
      <w:bodyDiv w:val="1"/>
      <w:marLeft w:val="0"/>
      <w:marRight w:val="0"/>
      <w:marTop w:val="0"/>
      <w:marBottom w:val="0"/>
      <w:divBdr>
        <w:top w:val="none" w:sz="0" w:space="0" w:color="auto"/>
        <w:left w:val="none" w:sz="0" w:space="0" w:color="auto"/>
        <w:bottom w:val="none" w:sz="0" w:space="0" w:color="auto"/>
        <w:right w:val="none" w:sz="0" w:space="0" w:color="auto"/>
      </w:divBdr>
    </w:div>
    <w:div w:id="1055467567">
      <w:bodyDiv w:val="1"/>
      <w:marLeft w:val="0"/>
      <w:marRight w:val="0"/>
      <w:marTop w:val="0"/>
      <w:marBottom w:val="0"/>
      <w:divBdr>
        <w:top w:val="none" w:sz="0" w:space="0" w:color="auto"/>
        <w:left w:val="none" w:sz="0" w:space="0" w:color="auto"/>
        <w:bottom w:val="none" w:sz="0" w:space="0" w:color="auto"/>
        <w:right w:val="none" w:sz="0" w:space="0" w:color="auto"/>
      </w:divBdr>
    </w:div>
    <w:div w:id="1076516207">
      <w:bodyDiv w:val="1"/>
      <w:marLeft w:val="0"/>
      <w:marRight w:val="0"/>
      <w:marTop w:val="0"/>
      <w:marBottom w:val="0"/>
      <w:divBdr>
        <w:top w:val="none" w:sz="0" w:space="0" w:color="auto"/>
        <w:left w:val="none" w:sz="0" w:space="0" w:color="auto"/>
        <w:bottom w:val="none" w:sz="0" w:space="0" w:color="auto"/>
        <w:right w:val="none" w:sz="0" w:space="0" w:color="auto"/>
      </w:divBdr>
    </w:div>
    <w:div w:id="1088042077">
      <w:bodyDiv w:val="1"/>
      <w:marLeft w:val="0"/>
      <w:marRight w:val="0"/>
      <w:marTop w:val="0"/>
      <w:marBottom w:val="0"/>
      <w:divBdr>
        <w:top w:val="none" w:sz="0" w:space="0" w:color="auto"/>
        <w:left w:val="none" w:sz="0" w:space="0" w:color="auto"/>
        <w:bottom w:val="none" w:sz="0" w:space="0" w:color="auto"/>
        <w:right w:val="none" w:sz="0" w:space="0" w:color="auto"/>
      </w:divBdr>
      <w:divsChild>
        <w:div w:id="2126921771">
          <w:marLeft w:val="446"/>
          <w:marRight w:val="0"/>
          <w:marTop w:val="0"/>
          <w:marBottom w:val="120"/>
          <w:divBdr>
            <w:top w:val="none" w:sz="0" w:space="0" w:color="auto"/>
            <w:left w:val="none" w:sz="0" w:space="0" w:color="auto"/>
            <w:bottom w:val="none" w:sz="0" w:space="0" w:color="auto"/>
            <w:right w:val="none" w:sz="0" w:space="0" w:color="auto"/>
          </w:divBdr>
        </w:div>
      </w:divsChild>
    </w:div>
    <w:div w:id="1108158672">
      <w:bodyDiv w:val="1"/>
      <w:marLeft w:val="0"/>
      <w:marRight w:val="0"/>
      <w:marTop w:val="0"/>
      <w:marBottom w:val="0"/>
      <w:divBdr>
        <w:top w:val="none" w:sz="0" w:space="0" w:color="auto"/>
        <w:left w:val="none" w:sz="0" w:space="0" w:color="auto"/>
        <w:bottom w:val="none" w:sz="0" w:space="0" w:color="auto"/>
        <w:right w:val="none" w:sz="0" w:space="0" w:color="auto"/>
      </w:divBdr>
    </w:div>
    <w:div w:id="1111778501">
      <w:bodyDiv w:val="1"/>
      <w:marLeft w:val="0"/>
      <w:marRight w:val="0"/>
      <w:marTop w:val="0"/>
      <w:marBottom w:val="0"/>
      <w:divBdr>
        <w:top w:val="none" w:sz="0" w:space="0" w:color="auto"/>
        <w:left w:val="none" w:sz="0" w:space="0" w:color="auto"/>
        <w:bottom w:val="none" w:sz="0" w:space="0" w:color="auto"/>
        <w:right w:val="none" w:sz="0" w:space="0" w:color="auto"/>
      </w:divBdr>
      <w:divsChild>
        <w:div w:id="160197694">
          <w:marLeft w:val="547"/>
          <w:marRight w:val="0"/>
          <w:marTop w:val="154"/>
          <w:marBottom w:val="0"/>
          <w:divBdr>
            <w:top w:val="none" w:sz="0" w:space="0" w:color="auto"/>
            <w:left w:val="none" w:sz="0" w:space="0" w:color="auto"/>
            <w:bottom w:val="none" w:sz="0" w:space="0" w:color="auto"/>
            <w:right w:val="none" w:sz="0" w:space="0" w:color="auto"/>
          </w:divBdr>
        </w:div>
        <w:div w:id="455486260">
          <w:marLeft w:val="547"/>
          <w:marRight w:val="0"/>
          <w:marTop w:val="154"/>
          <w:marBottom w:val="0"/>
          <w:divBdr>
            <w:top w:val="none" w:sz="0" w:space="0" w:color="auto"/>
            <w:left w:val="none" w:sz="0" w:space="0" w:color="auto"/>
            <w:bottom w:val="none" w:sz="0" w:space="0" w:color="auto"/>
            <w:right w:val="none" w:sz="0" w:space="0" w:color="auto"/>
          </w:divBdr>
        </w:div>
        <w:div w:id="728188488">
          <w:marLeft w:val="547"/>
          <w:marRight w:val="0"/>
          <w:marTop w:val="154"/>
          <w:marBottom w:val="0"/>
          <w:divBdr>
            <w:top w:val="none" w:sz="0" w:space="0" w:color="auto"/>
            <w:left w:val="none" w:sz="0" w:space="0" w:color="auto"/>
            <w:bottom w:val="none" w:sz="0" w:space="0" w:color="auto"/>
            <w:right w:val="none" w:sz="0" w:space="0" w:color="auto"/>
          </w:divBdr>
        </w:div>
        <w:div w:id="1144394708">
          <w:marLeft w:val="547"/>
          <w:marRight w:val="0"/>
          <w:marTop w:val="154"/>
          <w:marBottom w:val="0"/>
          <w:divBdr>
            <w:top w:val="none" w:sz="0" w:space="0" w:color="auto"/>
            <w:left w:val="none" w:sz="0" w:space="0" w:color="auto"/>
            <w:bottom w:val="none" w:sz="0" w:space="0" w:color="auto"/>
            <w:right w:val="none" w:sz="0" w:space="0" w:color="auto"/>
          </w:divBdr>
        </w:div>
        <w:div w:id="1375543590">
          <w:marLeft w:val="547"/>
          <w:marRight w:val="0"/>
          <w:marTop w:val="154"/>
          <w:marBottom w:val="0"/>
          <w:divBdr>
            <w:top w:val="none" w:sz="0" w:space="0" w:color="auto"/>
            <w:left w:val="none" w:sz="0" w:space="0" w:color="auto"/>
            <w:bottom w:val="none" w:sz="0" w:space="0" w:color="auto"/>
            <w:right w:val="none" w:sz="0" w:space="0" w:color="auto"/>
          </w:divBdr>
        </w:div>
      </w:divsChild>
    </w:div>
    <w:div w:id="1122965738">
      <w:bodyDiv w:val="1"/>
      <w:marLeft w:val="0"/>
      <w:marRight w:val="0"/>
      <w:marTop w:val="0"/>
      <w:marBottom w:val="0"/>
      <w:divBdr>
        <w:top w:val="none" w:sz="0" w:space="0" w:color="auto"/>
        <w:left w:val="none" w:sz="0" w:space="0" w:color="auto"/>
        <w:bottom w:val="none" w:sz="0" w:space="0" w:color="auto"/>
        <w:right w:val="none" w:sz="0" w:space="0" w:color="auto"/>
      </w:divBdr>
    </w:div>
    <w:div w:id="1125000271">
      <w:bodyDiv w:val="1"/>
      <w:marLeft w:val="0"/>
      <w:marRight w:val="0"/>
      <w:marTop w:val="0"/>
      <w:marBottom w:val="0"/>
      <w:divBdr>
        <w:top w:val="none" w:sz="0" w:space="0" w:color="auto"/>
        <w:left w:val="none" w:sz="0" w:space="0" w:color="auto"/>
        <w:bottom w:val="none" w:sz="0" w:space="0" w:color="auto"/>
        <w:right w:val="none" w:sz="0" w:space="0" w:color="auto"/>
      </w:divBdr>
      <w:divsChild>
        <w:div w:id="1031423012">
          <w:marLeft w:val="0"/>
          <w:marRight w:val="0"/>
          <w:marTop w:val="0"/>
          <w:marBottom w:val="0"/>
          <w:divBdr>
            <w:top w:val="none" w:sz="0" w:space="0" w:color="auto"/>
            <w:left w:val="none" w:sz="0" w:space="0" w:color="auto"/>
            <w:bottom w:val="none" w:sz="0" w:space="0" w:color="auto"/>
            <w:right w:val="none" w:sz="0" w:space="0" w:color="auto"/>
          </w:divBdr>
        </w:div>
        <w:div w:id="1552880609">
          <w:marLeft w:val="0"/>
          <w:marRight w:val="0"/>
          <w:marTop w:val="0"/>
          <w:marBottom w:val="0"/>
          <w:divBdr>
            <w:top w:val="none" w:sz="0" w:space="0" w:color="auto"/>
            <w:left w:val="none" w:sz="0" w:space="0" w:color="auto"/>
            <w:bottom w:val="none" w:sz="0" w:space="0" w:color="auto"/>
            <w:right w:val="none" w:sz="0" w:space="0" w:color="auto"/>
          </w:divBdr>
        </w:div>
      </w:divsChild>
    </w:div>
    <w:div w:id="1127316594">
      <w:bodyDiv w:val="1"/>
      <w:marLeft w:val="0"/>
      <w:marRight w:val="0"/>
      <w:marTop w:val="0"/>
      <w:marBottom w:val="0"/>
      <w:divBdr>
        <w:top w:val="none" w:sz="0" w:space="0" w:color="auto"/>
        <w:left w:val="none" w:sz="0" w:space="0" w:color="auto"/>
        <w:bottom w:val="none" w:sz="0" w:space="0" w:color="auto"/>
        <w:right w:val="none" w:sz="0" w:space="0" w:color="auto"/>
      </w:divBdr>
    </w:div>
    <w:div w:id="1134369090">
      <w:bodyDiv w:val="1"/>
      <w:marLeft w:val="0"/>
      <w:marRight w:val="0"/>
      <w:marTop w:val="0"/>
      <w:marBottom w:val="0"/>
      <w:divBdr>
        <w:top w:val="none" w:sz="0" w:space="0" w:color="auto"/>
        <w:left w:val="none" w:sz="0" w:space="0" w:color="auto"/>
        <w:bottom w:val="none" w:sz="0" w:space="0" w:color="auto"/>
        <w:right w:val="none" w:sz="0" w:space="0" w:color="auto"/>
      </w:divBdr>
    </w:div>
    <w:div w:id="1137913884">
      <w:bodyDiv w:val="1"/>
      <w:marLeft w:val="0"/>
      <w:marRight w:val="0"/>
      <w:marTop w:val="0"/>
      <w:marBottom w:val="0"/>
      <w:divBdr>
        <w:top w:val="none" w:sz="0" w:space="0" w:color="auto"/>
        <w:left w:val="none" w:sz="0" w:space="0" w:color="auto"/>
        <w:bottom w:val="none" w:sz="0" w:space="0" w:color="auto"/>
        <w:right w:val="none" w:sz="0" w:space="0" w:color="auto"/>
      </w:divBdr>
    </w:div>
    <w:div w:id="1144006974">
      <w:bodyDiv w:val="1"/>
      <w:marLeft w:val="0"/>
      <w:marRight w:val="0"/>
      <w:marTop w:val="0"/>
      <w:marBottom w:val="0"/>
      <w:divBdr>
        <w:top w:val="none" w:sz="0" w:space="0" w:color="auto"/>
        <w:left w:val="none" w:sz="0" w:space="0" w:color="auto"/>
        <w:bottom w:val="none" w:sz="0" w:space="0" w:color="auto"/>
        <w:right w:val="none" w:sz="0" w:space="0" w:color="auto"/>
      </w:divBdr>
      <w:divsChild>
        <w:div w:id="240138112">
          <w:marLeft w:val="0"/>
          <w:marRight w:val="0"/>
          <w:marTop w:val="0"/>
          <w:marBottom w:val="0"/>
          <w:divBdr>
            <w:top w:val="none" w:sz="0" w:space="0" w:color="auto"/>
            <w:left w:val="none" w:sz="0" w:space="0" w:color="auto"/>
            <w:bottom w:val="none" w:sz="0" w:space="0" w:color="auto"/>
            <w:right w:val="none" w:sz="0" w:space="0" w:color="auto"/>
          </w:divBdr>
        </w:div>
        <w:div w:id="748842369">
          <w:marLeft w:val="0"/>
          <w:marRight w:val="0"/>
          <w:marTop w:val="0"/>
          <w:marBottom w:val="0"/>
          <w:divBdr>
            <w:top w:val="none" w:sz="0" w:space="0" w:color="auto"/>
            <w:left w:val="none" w:sz="0" w:space="0" w:color="auto"/>
            <w:bottom w:val="none" w:sz="0" w:space="0" w:color="auto"/>
            <w:right w:val="none" w:sz="0" w:space="0" w:color="auto"/>
          </w:divBdr>
        </w:div>
        <w:div w:id="873035903">
          <w:marLeft w:val="0"/>
          <w:marRight w:val="0"/>
          <w:marTop w:val="0"/>
          <w:marBottom w:val="0"/>
          <w:divBdr>
            <w:top w:val="none" w:sz="0" w:space="0" w:color="auto"/>
            <w:left w:val="none" w:sz="0" w:space="0" w:color="auto"/>
            <w:bottom w:val="none" w:sz="0" w:space="0" w:color="auto"/>
            <w:right w:val="none" w:sz="0" w:space="0" w:color="auto"/>
          </w:divBdr>
        </w:div>
        <w:div w:id="940533865">
          <w:marLeft w:val="0"/>
          <w:marRight w:val="0"/>
          <w:marTop w:val="0"/>
          <w:marBottom w:val="0"/>
          <w:divBdr>
            <w:top w:val="none" w:sz="0" w:space="0" w:color="auto"/>
            <w:left w:val="none" w:sz="0" w:space="0" w:color="auto"/>
            <w:bottom w:val="none" w:sz="0" w:space="0" w:color="auto"/>
            <w:right w:val="none" w:sz="0" w:space="0" w:color="auto"/>
          </w:divBdr>
        </w:div>
        <w:div w:id="957875565">
          <w:marLeft w:val="0"/>
          <w:marRight w:val="0"/>
          <w:marTop w:val="0"/>
          <w:marBottom w:val="0"/>
          <w:divBdr>
            <w:top w:val="none" w:sz="0" w:space="0" w:color="auto"/>
            <w:left w:val="none" w:sz="0" w:space="0" w:color="auto"/>
            <w:bottom w:val="none" w:sz="0" w:space="0" w:color="auto"/>
            <w:right w:val="none" w:sz="0" w:space="0" w:color="auto"/>
          </w:divBdr>
        </w:div>
        <w:div w:id="1462914875">
          <w:marLeft w:val="0"/>
          <w:marRight w:val="0"/>
          <w:marTop w:val="0"/>
          <w:marBottom w:val="0"/>
          <w:divBdr>
            <w:top w:val="none" w:sz="0" w:space="0" w:color="auto"/>
            <w:left w:val="none" w:sz="0" w:space="0" w:color="auto"/>
            <w:bottom w:val="none" w:sz="0" w:space="0" w:color="auto"/>
            <w:right w:val="none" w:sz="0" w:space="0" w:color="auto"/>
          </w:divBdr>
        </w:div>
        <w:div w:id="2061051271">
          <w:marLeft w:val="0"/>
          <w:marRight w:val="0"/>
          <w:marTop w:val="0"/>
          <w:marBottom w:val="0"/>
          <w:divBdr>
            <w:top w:val="none" w:sz="0" w:space="0" w:color="auto"/>
            <w:left w:val="none" w:sz="0" w:space="0" w:color="auto"/>
            <w:bottom w:val="none" w:sz="0" w:space="0" w:color="auto"/>
            <w:right w:val="none" w:sz="0" w:space="0" w:color="auto"/>
          </w:divBdr>
        </w:div>
      </w:divsChild>
    </w:div>
    <w:div w:id="1158570061">
      <w:bodyDiv w:val="1"/>
      <w:marLeft w:val="0"/>
      <w:marRight w:val="0"/>
      <w:marTop w:val="0"/>
      <w:marBottom w:val="0"/>
      <w:divBdr>
        <w:top w:val="none" w:sz="0" w:space="0" w:color="auto"/>
        <w:left w:val="none" w:sz="0" w:space="0" w:color="auto"/>
        <w:bottom w:val="none" w:sz="0" w:space="0" w:color="auto"/>
        <w:right w:val="none" w:sz="0" w:space="0" w:color="auto"/>
      </w:divBdr>
      <w:divsChild>
        <w:div w:id="582105908">
          <w:marLeft w:val="547"/>
          <w:marRight w:val="0"/>
          <w:marTop w:val="154"/>
          <w:marBottom w:val="0"/>
          <w:divBdr>
            <w:top w:val="none" w:sz="0" w:space="0" w:color="auto"/>
            <w:left w:val="none" w:sz="0" w:space="0" w:color="auto"/>
            <w:bottom w:val="none" w:sz="0" w:space="0" w:color="auto"/>
            <w:right w:val="none" w:sz="0" w:space="0" w:color="auto"/>
          </w:divBdr>
        </w:div>
        <w:div w:id="1774354162">
          <w:marLeft w:val="547"/>
          <w:marRight w:val="0"/>
          <w:marTop w:val="154"/>
          <w:marBottom w:val="0"/>
          <w:divBdr>
            <w:top w:val="none" w:sz="0" w:space="0" w:color="auto"/>
            <w:left w:val="none" w:sz="0" w:space="0" w:color="auto"/>
            <w:bottom w:val="none" w:sz="0" w:space="0" w:color="auto"/>
            <w:right w:val="none" w:sz="0" w:space="0" w:color="auto"/>
          </w:divBdr>
        </w:div>
        <w:div w:id="1899783522">
          <w:marLeft w:val="547"/>
          <w:marRight w:val="0"/>
          <w:marTop w:val="154"/>
          <w:marBottom w:val="0"/>
          <w:divBdr>
            <w:top w:val="none" w:sz="0" w:space="0" w:color="auto"/>
            <w:left w:val="none" w:sz="0" w:space="0" w:color="auto"/>
            <w:bottom w:val="none" w:sz="0" w:space="0" w:color="auto"/>
            <w:right w:val="none" w:sz="0" w:space="0" w:color="auto"/>
          </w:divBdr>
        </w:div>
        <w:div w:id="2001033431">
          <w:marLeft w:val="547"/>
          <w:marRight w:val="0"/>
          <w:marTop w:val="154"/>
          <w:marBottom w:val="0"/>
          <w:divBdr>
            <w:top w:val="none" w:sz="0" w:space="0" w:color="auto"/>
            <w:left w:val="none" w:sz="0" w:space="0" w:color="auto"/>
            <w:bottom w:val="none" w:sz="0" w:space="0" w:color="auto"/>
            <w:right w:val="none" w:sz="0" w:space="0" w:color="auto"/>
          </w:divBdr>
        </w:div>
        <w:div w:id="2039038254">
          <w:marLeft w:val="547"/>
          <w:marRight w:val="0"/>
          <w:marTop w:val="154"/>
          <w:marBottom w:val="0"/>
          <w:divBdr>
            <w:top w:val="none" w:sz="0" w:space="0" w:color="auto"/>
            <w:left w:val="none" w:sz="0" w:space="0" w:color="auto"/>
            <w:bottom w:val="none" w:sz="0" w:space="0" w:color="auto"/>
            <w:right w:val="none" w:sz="0" w:space="0" w:color="auto"/>
          </w:divBdr>
        </w:div>
      </w:divsChild>
    </w:div>
    <w:div w:id="1165046394">
      <w:bodyDiv w:val="1"/>
      <w:marLeft w:val="0"/>
      <w:marRight w:val="0"/>
      <w:marTop w:val="0"/>
      <w:marBottom w:val="0"/>
      <w:divBdr>
        <w:top w:val="none" w:sz="0" w:space="0" w:color="auto"/>
        <w:left w:val="none" w:sz="0" w:space="0" w:color="auto"/>
        <w:bottom w:val="none" w:sz="0" w:space="0" w:color="auto"/>
        <w:right w:val="none" w:sz="0" w:space="0" w:color="auto"/>
      </w:divBdr>
    </w:div>
    <w:div w:id="1180048863">
      <w:bodyDiv w:val="1"/>
      <w:marLeft w:val="0"/>
      <w:marRight w:val="0"/>
      <w:marTop w:val="0"/>
      <w:marBottom w:val="0"/>
      <w:divBdr>
        <w:top w:val="none" w:sz="0" w:space="0" w:color="auto"/>
        <w:left w:val="none" w:sz="0" w:space="0" w:color="auto"/>
        <w:bottom w:val="none" w:sz="0" w:space="0" w:color="auto"/>
        <w:right w:val="none" w:sz="0" w:space="0" w:color="auto"/>
      </w:divBdr>
      <w:divsChild>
        <w:div w:id="813915234">
          <w:marLeft w:val="720"/>
          <w:marRight w:val="0"/>
          <w:marTop w:val="134"/>
          <w:marBottom w:val="0"/>
          <w:divBdr>
            <w:top w:val="none" w:sz="0" w:space="0" w:color="auto"/>
            <w:left w:val="none" w:sz="0" w:space="0" w:color="auto"/>
            <w:bottom w:val="none" w:sz="0" w:space="0" w:color="auto"/>
            <w:right w:val="none" w:sz="0" w:space="0" w:color="auto"/>
          </w:divBdr>
        </w:div>
      </w:divsChild>
    </w:div>
    <w:div w:id="1192576274">
      <w:bodyDiv w:val="1"/>
      <w:marLeft w:val="0"/>
      <w:marRight w:val="0"/>
      <w:marTop w:val="0"/>
      <w:marBottom w:val="0"/>
      <w:divBdr>
        <w:top w:val="none" w:sz="0" w:space="0" w:color="auto"/>
        <w:left w:val="none" w:sz="0" w:space="0" w:color="auto"/>
        <w:bottom w:val="none" w:sz="0" w:space="0" w:color="auto"/>
        <w:right w:val="none" w:sz="0" w:space="0" w:color="auto"/>
      </w:divBdr>
      <w:divsChild>
        <w:div w:id="812718129">
          <w:marLeft w:val="547"/>
          <w:marRight w:val="0"/>
          <w:marTop w:val="0"/>
          <w:marBottom w:val="0"/>
          <w:divBdr>
            <w:top w:val="none" w:sz="0" w:space="0" w:color="auto"/>
            <w:left w:val="none" w:sz="0" w:space="0" w:color="auto"/>
            <w:bottom w:val="none" w:sz="0" w:space="0" w:color="auto"/>
            <w:right w:val="none" w:sz="0" w:space="0" w:color="auto"/>
          </w:divBdr>
        </w:div>
        <w:div w:id="838156371">
          <w:marLeft w:val="547"/>
          <w:marRight w:val="0"/>
          <w:marTop w:val="0"/>
          <w:marBottom w:val="0"/>
          <w:divBdr>
            <w:top w:val="none" w:sz="0" w:space="0" w:color="auto"/>
            <w:left w:val="none" w:sz="0" w:space="0" w:color="auto"/>
            <w:bottom w:val="none" w:sz="0" w:space="0" w:color="auto"/>
            <w:right w:val="none" w:sz="0" w:space="0" w:color="auto"/>
          </w:divBdr>
        </w:div>
        <w:div w:id="1221941514">
          <w:marLeft w:val="547"/>
          <w:marRight w:val="0"/>
          <w:marTop w:val="0"/>
          <w:marBottom w:val="0"/>
          <w:divBdr>
            <w:top w:val="none" w:sz="0" w:space="0" w:color="auto"/>
            <w:left w:val="none" w:sz="0" w:space="0" w:color="auto"/>
            <w:bottom w:val="none" w:sz="0" w:space="0" w:color="auto"/>
            <w:right w:val="none" w:sz="0" w:space="0" w:color="auto"/>
          </w:divBdr>
        </w:div>
      </w:divsChild>
    </w:div>
    <w:div w:id="1193886779">
      <w:bodyDiv w:val="1"/>
      <w:marLeft w:val="0"/>
      <w:marRight w:val="0"/>
      <w:marTop w:val="0"/>
      <w:marBottom w:val="0"/>
      <w:divBdr>
        <w:top w:val="none" w:sz="0" w:space="0" w:color="auto"/>
        <w:left w:val="none" w:sz="0" w:space="0" w:color="auto"/>
        <w:bottom w:val="none" w:sz="0" w:space="0" w:color="auto"/>
        <w:right w:val="none" w:sz="0" w:space="0" w:color="auto"/>
      </w:divBdr>
      <w:divsChild>
        <w:div w:id="279281">
          <w:marLeft w:val="0"/>
          <w:marRight w:val="0"/>
          <w:marTop w:val="0"/>
          <w:marBottom w:val="0"/>
          <w:divBdr>
            <w:top w:val="none" w:sz="0" w:space="0" w:color="auto"/>
            <w:left w:val="none" w:sz="0" w:space="0" w:color="auto"/>
            <w:bottom w:val="none" w:sz="0" w:space="0" w:color="auto"/>
            <w:right w:val="none" w:sz="0" w:space="0" w:color="auto"/>
          </w:divBdr>
        </w:div>
        <w:div w:id="13500676">
          <w:marLeft w:val="0"/>
          <w:marRight w:val="0"/>
          <w:marTop w:val="0"/>
          <w:marBottom w:val="0"/>
          <w:divBdr>
            <w:top w:val="none" w:sz="0" w:space="0" w:color="auto"/>
            <w:left w:val="none" w:sz="0" w:space="0" w:color="auto"/>
            <w:bottom w:val="none" w:sz="0" w:space="0" w:color="auto"/>
            <w:right w:val="none" w:sz="0" w:space="0" w:color="auto"/>
          </w:divBdr>
        </w:div>
        <w:div w:id="94134017">
          <w:marLeft w:val="0"/>
          <w:marRight w:val="0"/>
          <w:marTop w:val="0"/>
          <w:marBottom w:val="0"/>
          <w:divBdr>
            <w:top w:val="none" w:sz="0" w:space="0" w:color="auto"/>
            <w:left w:val="none" w:sz="0" w:space="0" w:color="auto"/>
            <w:bottom w:val="none" w:sz="0" w:space="0" w:color="auto"/>
            <w:right w:val="none" w:sz="0" w:space="0" w:color="auto"/>
          </w:divBdr>
        </w:div>
        <w:div w:id="161284352">
          <w:marLeft w:val="0"/>
          <w:marRight w:val="0"/>
          <w:marTop w:val="0"/>
          <w:marBottom w:val="0"/>
          <w:divBdr>
            <w:top w:val="none" w:sz="0" w:space="0" w:color="auto"/>
            <w:left w:val="none" w:sz="0" w:space="0" w:color="auto"/>
            <w:bottom w:val="none" w:sz="0" w:space="0" w:color="auto"/>
            <w:right w:val="none" w:sz="0" w:space="0" w:color="auto"/>
          </w:divBdr>
        </w:div>
        <w:div w:id="185874782">
          <w:marLeft w:val="0"/>
          <w:marRight w:val="0"/>
          <w:marTop w:val="0"/>
          <w:marBottom w:val="0"/>
          <w:divBdr>
            <w:top w:val="none" w:sz="0" w:space="0" w:color="auto"/>
            <w:left w:val="none" w:sz="0" w:space="0" w:color="auto"/>
            <w:bottom w:val="none" w:sz="0" w:space="0" w:color="auto"/>
            <w:right w:val="none" w:sz="0" w:space="0" w:color="auto"/>
          </w:divBdr>
        </w:div>
        <w:div w:id="192310715">
          <w:marLeft w:val="0"/>
          <w:marRight w:val="0"/>
          <w:marTop w:val="0"/>
          <w:marBottom w:val="0"/>
          <w:divBdr>
            <w:top w:val="none" w:sz="0" w:space="0" w:color="auto"/>
            <w:left w:val="none" w:sz="0" w:space="0" w:color="auto"/>
            <w:bottom w:val="none" w:sz="0" w:space="0" w:color="auto"/>
            <w:right w:val="none" w:sz="0" w:space="0" w:color="auto"/>
          </w:divBdr>
        </w:div>
        <w:div w:id="219289369">
          <w:marLeft w:val="0"/>
          <w:marRight w:val="0"/>
          <w:marTop w:val="0"/>
          <w:marBottom w:val="0"/>
          <w:divBdr>
            <w:top w:val="none" w:sz="0" w:space="0" w:color="auto"/>
            <w:left w:val="none" w:sz="0" w:space="0" w:color="auto"/>
            <w:bottom w:val="none" w:sz="0" w:space="0" w:color="auto"/>
            <w:right w:val="none" w:sz="0" w:space="0" w:color="auto"/>
          </w:divBdr>
        </w:div>
        <w:div w:id="381171470">
          <w:marLeft w:val="0"/>
          <w:marRight w:val="0"/>
          <w:marTop w:val="0"/>
          <w:marBottom w:val="0"/>
          <w:divBdr>
            <w:top w:val="none" w:sz="0" w:space="0" w:color="auto"/>
            <w:left w:val="none" w:sz="0" w:space="0" w:color="auto"/>
            <w:bottom w:val="none" w:sz="0" w:space="0" w:color="auto"/>
            <w:right w:val="none" w:sz="0" w:space="0" w:color="auto"/>
          </w:divBdr>
        </w:div>
        <w:div w:id="399327916">
          <w:marLeft w:val="0"/>
          <w:marRight w:val="0"/>
          <w:marTop w:val="0"/>
          <w:marBottom w:val="0"/>
          <w:divBdr>
            <w:top w:val="none" w:sz="0" w:space="0" w:color="auto"/>
            <w:left w:val="none" w:sz="0" w:space="0" w:color="auto"/>
            <w:bottom w:val="none" w:sz="0" w:space="0" w:color="auto"/>
            <w:right w:val="none" w:sz="0" w:space="0" w:color="auto"/>
          </w:divBdr>
        </w:div>
        <w:div w:id="449739716">
          <w:marLeft w:val="0"/>
          <w:marRight w:val="0"/>
          <w:marTop w:val="0"/>
          <w:marBottom w:val="0"/>
          <w:divBdr>
            <w:top w:val="none" w:sz="0" w:space="0" w:color="auto"/>
            <w:left w:val="none" w:sz="0" w:space="0" w:color="auto"/>
            <w:bottom w:val="none" w:sz="0" w:space="0" w:color="auto"/>
            <w:right w:val="none" w:sz="0" w:space="0" w:color="auto"/>
          </w:divBdr>
        </w:div>
        <w:div w:id="454061759">
          <w:marLeft w:val="0"/>
          <w:marRight w:val="0"/>
          <w:marTop w:val="0"/>
          <w:marBottom w:val="0"/>
          <w:divBdr>
            <w:top w:val="none" w:sz="0" w:space="0" w:color="auto"/>
            <w:left w:val="none" w:sz="0" w:space="0" w:color="auto"/>
            <w:bottom w:val="none" w:sz="0" w:space="0" w:color="auto"/>
            <w:right w:val="none" w:sz="0" w:space="0" w:color="auto"/>
          </w:divBdr>
        </w:div>
        <w:div w:id="542056532">
          <w:marLeft w:val="0"/>
          <w:marRight w:val="0"/>
          <w:marTop w:val="0"/>
          <w:marBottom w:val="0"/>
          <w:divBdr>
            <w:top w:val="none" w:sz="0" w:space="0" w:color="auto"/>
            <w:left w:val="none" w:sz="0" w:space="0" w:color="auto"/>
            <w:bottom w:val="none" w:sz="0" w:space="0" w:color="auto"/>
            <w:right w:val="none" w:sz="0" w:space="0" w:color="auto"/>
          </w:divBdr>
        </w:div>
        <w:div w:id="547183689">
          <w:marLeft w:val="0"/>
          <w:marRight w:val="0"/>
          <w:marTop w:val="0"/>
          <w:marBottom w:val="0"/>
          <w:divBdr>
            <w:top w:val="none" w:sz="0" w:space="0" w:color="auto"/>
            <w:left w:val="none" w:sz="0" w:space="0" w:color="auto"/>
            <w:bottom w:val="none" w:sz="0" w:space="0" w:color="auto"/>
            <w:right w:val="none" w:sz="0" w:space="0" w:color="auto"/>
          </w:divBdr>
        </w:div>
        <w:div w:id="551625303">
          <w:marLeft w:val="0"/>
          <w:marRight w:val="0"/>
          <w:marTop w:val="0"/>
          <w:marBottom w:val="0"/>
          <w:divBdr>
            <w:top w:val="none" w:sz="0" w:space="0" w:color="auto"/>
            <w:left w:val="none" w:sz="0" w:space="0" w:color="auto"/>
            <w:bottom w:val="none" w:sz="0" w:space="0" w:color="auto"/>
            <w:right w:val="none" w:sz="0" w:space="0" w:color="auto"/>
          </w:divBdr>
        </w:div>
        <w:div w:id="559483081">
          <w:marLeft w:val="0"/>
          <w:marRight w:val="0"/>
          <w:marTop w:val="0"/>
          <w:marBottom w:val="0"/>
          <w:divBdr>
            <w:top w:val="none" w:sz="0" w:space="0" w:color="auto"/>
            <w:left w:val="none" w:sz="0" w:space="0" w:color="auto"/>
            <w:bottom w:val="none" w:sz="0" w:space="0" w:color="auto"/>
            <w:right w:val="none" w:sz="0" w:space="0" w:color="auto"/>
          </w:divBdr>
        </w:div>
        <w:div w:id="625545621">
          <w:marLeft w:val="0"/>
          <w:marRight w:val="0"/>
          <w:marTop w:val="0"/>
          <w:marBottom w:val="0"/>
          <w:divBdr>
            <w:top w:val="none" w:sz="0" w:space="0" w:color="auto"/>
            <w:left w:val="none" w:sz="0" w:space="0" w:color="auto"/>
            <w:bottom w:val="none" w:sz="0" w:space="0" w:color="auto"/>
            <w:right w:val="none" w:sz="0" w:space="0" w:color="auto"/>
          </w:divBdr>
        </w:div>
        <w:div w:id="685055439">
          <w:marLeft w:val="0"/>
          <w:marRight w:val="0"/>
          <w:marTop w:val="0"/>
          <w:marBottom w:val="0"/>
          <w:divBdr>
            <w:top w:val="none" w:sz="0" w:space="0" w:color="auto"/>
            <w:left w:val="none" w:sz="0" w:space="0" w:color="auto"/>
            <w:bottom w:val="none" w:sz="0" w:space="0" w:color="auto"/>
            <w:right w:val="none" w:sz="0" w:space="0" w:color="auto"/>
          </w:divBdr>
        </w:div>
        <w:div w:id="716275154">
          <w:marLeft w:val="0"/>
          <w:marRight w:val="0"/>
          <w:marTop w:val="0"/>
          <w:marBottom w:val="0"/>
          <w:divBdr>
            <w:top w:val="none" w:sz="0" w:space="0" w:color="auto"/>
            <w:left w:val="none" w:sz="0" w:space="0" w:color="auto"/>
            <w:bottom w:val="none" w:sz="0" w:space="0" w:color="auto"/>
            <w:right w:val="none" w:sz="0" w:space="0" w:color="auto"/>
          </w:divBdr>
        </w:div>
        <w:div w:id="744910743">
          <w:marLeft w:val="0"/>
          <w:marRight w:val="0"/>
          <w:marTop w:val="0"/>
          <w:marBottom w:val="0"/>
          <w:divBdr>
            <w:top w:val="none" w:sz="0" w:space="0" w:color="auto"/>
            <w:left w:val="none" w:sz="0" w:space="0" w:color="auto"/>
            <w:bottom w:val="none" w:sz="0" w:space="0" w:color="auto"/>
            <w:right w:val="none" w:sz="0" w:space="0" w:color="auto"/>
          </w:divBdr>
        </w:div>
        <w:div w:id="765004310">
          <w:marLeft w:val="0"/>
          <w:marRight w:val="0"/>
          <w:marTop w:val="0"/>
          <w:marBottom w:val="0"/>
          <w:divBdr>
            <w:top w:val="none" w:sz="0" w:space="0" w:color="auto"/>
            <w:left w:val="none" w:sz="0" w:space="0" w:color="auto"/>
            <w:bottom w:val="none" w:sz="0" w:space="0" w:color="auto"/>
            <w:right w:val="none" w:sz="0" w:space="0" w:color="auto"/>
          </w:divBdr>
        </w:div>
        <w:div w:id="776213651">
          <w:marLeft w:val="0"/>
          <w:marRight w:val="0"/>
          <w:marTop w:val="0"/>
          <w:marBottom w:val="0"/>
          <w:divBdr>
            <w:top w:val="none" w:sz="0" w:space="0" w:color="auto"/>
            <w:left w:val="none" w:sz="0" w:space="0" w:color="auto"/>
            <w:bottom w:val="none" w:sz="0" w:space="0" w:color="auto"/>
            <w:right w:val="none" w:sz="0" w:space="0" w:color="auto"/>
          </w:divBdr>
        </w:div>
        <w:div w:id="785809211">
          <w:marLeft w:val="0"/>
          <w:marRight w:val="0"/>
          <w:marTop w:val="0"/>
          <w:marBottom w:val="0"/>
          <w:divBdr>
            <w:top w:val="none" w:sz="0" w:space="0" w:color="auto"/>
            <w:left w:val="none" w:sz="0" w:space="0" w:color="auto"/>
            <w:bottom w:val="none" w:sz="0" w:space="0" w:color="auto"/>
            <w:right w:val="none" w:sz="0" w:space="0" w:color="auto"/>
          </w:divBdr>
        </w:div>
        <w:div w:id="794445926">
          <w:marLeft w:val="0"/>
          <w:marRight w:val="0"/>
          <w:marTop w:val="0"/>
          <w:marBottom w:val="0"/>
          <w:divBdr>
            <w:top w:val="none" w:sz="0" w:space="0" w:color="auto"/>
            <w:left w:val="none" w:sz="0" w:space="0" w:color="auto"/>
            <w:bottom w:val="none" w:sz="0" w:space="0" w:color="auto"/>
            <w:right w:val="none" w:sz="0" w:space="0" w:color="auto"/>
          </w:divBdr>
        </w:div>
        <w:div w:id="868297323">
          <w:marLeft w:val="0"/>
          <w:marRight w:val="0"/>
          <w:marTop w:val="0"/>
          <w:marBottom w:val="0"/>
          <w:divBdr>
            <w:top w:val="none" w:sz="0" w:space="0" w:color="auto"/>
            <w:left w:val="none" w:sz="0" w:space="0" w:color="auto"/>
            <w:bottom w:val="none" w:sz="0" w:space="0" w:color="auto"/>
            <w:right w:val="none" w:sz="0" w:space="0" w:color="auto"/>
          </w:divBdr>
        </w:div>
        <w:div w:id="879515357">
          <w:marLeft w:val="0"/>
          <w:marRight w:val="0"/>
          <w:marTop w:val="0"/>
          <w:marBottom w:val="0"/>
          <w:divBdr>
            <w:top w:val="none" w:sz="0" w:space="0" w:color="auto"/>
            <w:left w:val="none" w:sz="0" w:space="0" w:color="auto"/>
            <w:bottom w:val="none" w:sz="0" w:space="0" w:color="auto"/>
            <w:right w:val="none" w:sz="0" w:space="0" w:color="auto"/>
          </w:divBdr>
        </w:div>
        <w:div w:id="949242586">
          <w:marLeft w:val="0"/>
          <w:marRight w:val="0"/>
          <w:marTop w:val="0"/>
          <w:marBottom w:val="0"/>
          <w:divBdr>
            <w:top w:val="none" w:sz="0" w:space="0" w:color="auto"/>
            <w:left w:val="none" w:sz="0" w:space="0" w:color="auto"/>
            <w:bottom w:val="none" w:sz="0" w:space="0" w:color="auto"/>
            <w:right w:val="none" w:sz="0" w:space="0" w:color="auto"/>
          </w:divBdr>
        </w:div>
        <w:div w:id="949824706">
          <w:marLeft w:val="0"/>
          <w:marRight w:val="0"/>
          <w:marTop w:val="0"/>
          <w:marBottom w:val="0"/>
          <w:divBdr>
            <w:top w:val="none" w:sz="0" w:space="0" w:color="auto"/>
            <w:left w:val="none" w:sz="0" w:space="0" w:color="auto"/>
            <w:bottom w:val="none" w:sz="0" w:space="0" w:color="auto"/>
            <w:right w:val="none" w:sz="0" w:space="0" w:color="auto"/>
          </w:divBdr>
        </w:div>
        <w:div w:id="950741967">
          <w:marLeft w:val="0"/>
          <w:marRight w:val="0"/>
          <w:marTop w:val="0"/>
          <w:marBottom w:val="0"/>
          <w:divBdr>
            <w:top w:val="none" w:sz="0" w:space="0" w:color="auto"/>
            <w:left w:val="none" w:sz="0" w:space="0" w:color="auto"/>
            <w:bottom w:val="none" w:sz="0" w:space="0" w:color="auto"/>
            <w:right w:val="none" w:sz="0" w:space="0" w:color="auto"/>
          </w:divBdr>
        </w:div>
        <w:div w:id="989359948">
          <w:marLeft w:val="0"/>
          <w:marRight w:val="0"/>
          <w:marTop w:val="0"/>
          <w:marBottom w:val="0"/>
          <w:divBdr>
            <w:top w:val="none" w:sz="0" w:space="0" w:color="auto"/>
            <w:left w:val="none" w:sz="0" w:space="0" w:color="auto"/>
            <w:bottom w:val="none" w:sz="0" w:space="0" w:color="auto"/>
            <w:right w:val="none" w:sz="0" w:space="0" w:color="auto"/>
          </w:divBdr>
        </w:div>
        <w:div w:id="1008947362">
          <w:marLeft w:val="0"/>
          <w:marRight w:val="0"/>
          <w:marTop w:val="0"/>
          <w:marBottom w:val="0"/>
          <w:divBdr>
            <w:top w:val="none" w:sz="0" w:space="0" w:color="auto"/>
            <w:left w:val="none" w:sz="0" w:space="0" w:color="auto"/>
            <w:bottom w:val="none" w:sz="0" w:space="0" w:color="auto"/>
            <w:right w:val="none" w:sz="0" w:space="0" w:color="auto"/>
          </w:divBdr>
        </w:div>
        <w:div w:id="1045909697">
          <w:marLeft w:val="0"/>
          <w:marRight w:val="0"/>
          <w:marTop w:val="0"/>
          <w:marBottom w:val="0"/>
          <w:divBdr>
            <w:top w:val="none" w:sz="0" w:space="0" w:color="auto"/>
            <w:left w:val="none" w:sz="0" w:space="0" w:color="auto"/>
            <w:bottom w:val="none" w:sz="0" w:space="0" w:color="auto"/>
            <w:right w:val="none" w:sz="0" w:space="0" w:color="auto"/>
          </w:divBdr>
        </w:div>
        <w:div w:id="1047800532">
          <w:marLeft w:val="0"/>
          <w:marRight w:val="0"/>
          <w:marTop w:val="0"/>
          <w:marBottom w:val="0"/>
          <w:divBdr>
            <w:top w:val="none" w:sz="0" w:space="0" w:color="auto"/>
            <w:left w:val="none" w:sz="0" w:space="0" w:color="auto"/>
            <w:bottom w:val="none" w:sz="0" w:space="0" w:color="auto"/>
            <w:right w:val="none" w:sz="0" w:space="0" w:color="auto"/>
          </w:divBdr>
        </w:div>
        <w:div w:id="1095204173">
          <w:marLeft w:val="0"/>
          <w:marRight w:val="0"/>
          <w:marTop w:val="0"/>
          <w:marBottom w:val="0"/>
          <w:divBdr>
            <w:top w:val="none" w:sz="0" w:space="0" w:color="auto"/>
            <w:left w:val="none" w:sz="0" w:space="0" w:color="auto"/>
            <w:bottom w:val="none" w:sz="0" w:space="0" w:color="auto"/>
            <w:right w:val="none" w:sz="0" w:space="0" w:color="auto"/>
          </w:divBdr>
        </w:div>
        <w:div w:id="1138915801">
          <w:marLeft w:val="0"/>
          <w:marRight w:val="0"/>
          <w:marTop w:val="0"/>
          <w:marBottom w:val="0"/>
          <w:divBdr>
            <w:top w:val="none" w:sz="0" w:space="0" w:color="auto"/>
            <w:left w:val="none" w:sz="0" w:space="0" w:color="auto"/>
            <w:bottom w:val="none" w:sz="0" w:space="0" w:color="auto"/>
            <w:right w:val="none" w:sz="0" w:space="0" w:color="auto"/>
          </w:divBdr>
        </w:div>
        <w:div w:id="1188103530">
          <w:marLeft w:val="0"/>
          <w:marRight w:val="0"/>
          <w:marTop w:val="0"/>
          <w:marBottom w:val="0"/>
          <w:divBdr>
            <w:top w:val="none" w:sz="0" w:space="0" w:color="auto"/>
            <w:left w:val="none" w:sz="0" w:space="0" w:color="auto"/>
            <w:bottom w:val="none" w:sz="0" w:space="0" w:color="auto"/>
            <w:right w:val="none" w:sz="0" w:space="0" w:color="auto"/>
          </w:divBdr>
        </w:div>
        <w:div w:id="1285382077">
          <w:marLeft w:val="0"/>
          <w:marRight w:val="0"/>
          <w:marTop w:val="0"/>
          <w:marBottom w:val="0"/>
          <w:divBdr>
            <w:top w:val="none" w:sz="0" w:space="0" w:color="auto"/>
            <w:left w:val="none" w:sz="0" w:space="0" w:color="auto"/>
            <w:bottom w:val="none" w:sz="0" w:space="0" w:color="auto"/>
            <w:right w:val="none" w:sz="0" w:space="0" w:color="auto"/>
          </w:divBdr>
        </w:div>
        <w:div w:id="1378705309">
          <w:marLeft w:val="0"/>
          <w:marRight w:val="0"/>
          <w:marTop w:val="0"/>
          <w:marBottom w:val="0"/>
          <w:divBdr>
            <w:top w:val="none" w:sz="0" w:space="0" w:color="auto"/>
            <w:left w:val="none" w:sz="0" w:space="0" w:color="auto"/>
            <w:bottom w:val="none" w:sz="0" w:space="0" w:color="auto"/>
            <w:right w:val="none" w:sz="0" w:space="0" w:color="auto"/>
          </w:divBdr>
        </w:div>
        <w:div w:id="1453357693">
          <w:marLeft w:val="0"/>
          <w:marRight w:val="0"/>
          <w:marTop w:val="0"/>
          <w:marBottom w:val="0"/>
          <w:divBdr>
            <w:top w:val="none" w:sz="0" w:space="0" w:color="auto"/>
            <w:left w:val="none" w:sz="0" w:space="0" w:color="auto"/>
            <w:bottom w:val="none" w:sz="0" w:space="0" w:color="auto"/>
            <w:right w:val="none" w:sz="0" w:space="0" w:color="auto"/>
          </w:divBdr>
        </w:div>
        <w:div w:id="1477185317">
          <w:marLeft w:val="0"/>
          <w:marRight w:val="0"/>
          <w:marTop w:val="0"/>
          <w:marBottom w:val="0"/>
          <w:divBdr>
            <w:top w:val="none" w:sz="0" w:space="0" w:color="auto"/>
            <w:left w:val="none" w:sz="0" w:space="0" w:color="auto"/>
            <w:bottom w:val="none" w:sz="0" w:space="0" w:color="auto"/>
            <w:right w:val="none" w:sz="0" w:space="0" w:color="auto"/>
          </w:divBdr>
        </w:div>
        <w:div w:id="1579441115">
          <w:marLeft w:val="0"/>
          <w:marRight w:val="0"/>
          <w:marTop w:val="0"/>
          <w:marBottom w:val="0"/>
          <w:divBdr>
            <w:top w:val="none" w:sz="0" w:space="0" w:color="auto"/>
            <w:left w:val="none" w:sz="0" w:space="0" w:color="auto"/>
            <w:bottom w:val="none" w:sz="0" w:space="0" w:color="auto"/>
            <w:right w:val="none" w:sz="0" w:space="0" w:color="auto"/>
          </w:divBdr>
        </w:div>
        <w:div w:id="1600334856">
          <w:marLeft w:val="0"/>
          <w:marRight w:val="0"/>
          <w:marTop w:val="0"/>
          <w:marBottom w:val="0"/>
          <w:divBdr>
            <w:top w:val="none" w:sz="0" w:space="0" w:color="auto"/>
            <w:left w:val="none" w:sz="0" w:space="0" w:color="auto"/>
            <w:bottom w:val="none" w:sz="0" w:space="0" w:color="auto"/>
            <w:right w:val="none" w:sz="0" w:space="0" w:color="auto"/>
          </w:divBdr>
        </w:div>
        <w:div w:id="1624844639">
          <w:marLeft w:val="0"/>
          <w:marRight w:val="0"/>
          <w:marTop w:val="0"/>
          <w:marBottom w:val="0"/>
          <w:divBdr>
            <w:top w:val="none" w:sz="0" w:space="0" w:color="auto"/>
            <w:left w:val="none" w:sz="0" w:space="0" w:color="auto"/>
            <w:bottom w:val="none" w:sz="0" w:space="0" w:color="auto"/>
            <w:right w:val="none" w:sz="0" w:space="0" w:color="auto"/>
          </w:divBdr>
        </w:div>
        <w:div w:id="1697778103">
          <w:marLeft w:val="0"/>
          <w:marRight w:val="0"/>
          <w:marTop w:val="0"/>
          <w:marBottom w:val="0"/>
          <w:divBdr>
            <w:top w:val="none" w:sz="0" w:space="0" w:color="auto"/>
            <w:left w:val="none" w:sz="0" w:space="0" w:color="auto"/>
            <w:bottom w:val="none" w:sz="0" w:space="0" w:color="auto"/>
            <w:right w:val="none" w:sz="0" w:space="0" w:color="auto"/>
          </w:divBdr>
        </w:div>
        <w:div w:id="1719938190">
          <w:marLeft w:val="0"/>
          <w:marRight w:val="0"/>
          <w:marTop w:val="0"/>
          <w:marBottom w:val="0"/>
          <w:divBdr>
            <w:top w:val="none" w:sz="0" w:space="0" w:color="auto"/>
            <w:left w:val="none" w:sz="0" w:space="0" w:color="auto"/>
            <w:bottom w:val="none" w:sz="0" w:space="0" w:color="auto"/>
            <w:right w:val="none" w:sz="0" w:space="0" w:color="auto"/>
          </w:divBdr>
        </w:div>
        <w:div w:id="1803231680">
          <w:marLeft w:val="0"/>
          <w:marRight w:val="0"/>
          <w:marTop w:val="0"/>
          <w:marBottom w:val="0"/>
          <w:divBdr>
            <w:top w:val="none" w:sz="0" w:space="0" w:color="auto"/>
            <w:left w:val="none" w:sz="0" w:space="0" w:color="auto"/>
            <w:bottom w:val="none" w:sz="0" w:space="0" w:color="auto"/>
            <w:right w:val="none" w:sz="0" w:space="0" w:color="auto"/>
          </w:divBdr>
        </w:div>
        <w:div w:id="1848591073">
          <w:marLeft w:val="0"/>
          <w:marRight w:val="0"/>
          <w:marTop w:val="0"/>
          <w:marBottom w:val="0"/>
          <w:divBdr>
            <w:top w:val="none" w:sz="0" w:space="0" w:color="auto"/>
            <w:left w:val="none" w:sz="0" w:space="0" w:color="auto"/>
            <w:bottom w:val="none" w:sz="0" w:space="0" w:color="auto"/>
            <w:right w:val="none" w:sz="0" w:space="0" w:color="auto"/>
          </w:divBdr>
        </w:div>
        <w:div w:id="1895236948">
          <w:marLeft w:val="0"/>
          <w:marRight w:val="0"/>
          <w:marTop w:val="0"/>
          <w:marBottom w:val="0"/>
          <w:divBdr>
            <w:top w:val="none" w:sz="0" w:space="0" w:color="auto"/>
            <w:left w:val="none" w:sz="0" w:space="0" w:color="auto"/>
            <w:bottom w:val="none" w:sz="0" w:space="0" w:color="auto"/>
            <w:right w:val="none" w:sz="0" w:space="0" w:color="auto"/>
          </w:divBdr>
        </w:div>
        <w:div w:id="1922059101">
          <w:marLeft w:val="0"/>
          <w:marRight w:val="0"/>
          <w:marTop w:val="0"/>
          <w:marBottom w:val="0"/>
          <w:divBdr>
            <w:top w:val="none" w:sz="0" w:space="0" w:color="auto"/>
            <w:left w:val="none" w:sz="0" w:space="0" w:color="auto"/>
            <w:bottom w:val="none" w:sz="0" w:space="0" w:color="auto"/>
            <w:right w:val="none" w:sz="0" w:space="0" w:color="auto"/>
          </w:divBdr>
        </w:div>
        <w:div w:id="2024745379">
          <w:marLeft w:val="0"/>
          <w:marRight w:val="0"/>
          <w:marTop w:val="0"/>
          <w:marBottom w:val="0"/>
          <w:divBdr>
            <w:top w:val="none" w:sz="0" w:space="0" w:color="auto"/>
            <w:left w:val="none" w:sz="0" w:space="0" w:color="auto"/>
            <w:bottom w:val="none" w:sz="0" w:space="0" w:color="auto"/>
            <w:right w:val="none" w:sz="0" w:space="0" w:color="auto"/>
          </w:divBdr>
        </w:div>
        <w:div w:id="2091078573">
          <w:marLeft w:val="0"/>
          <w:marRight w:val="0"/>
          <w:marTop w:val="0"/>
          <w:marBottom w:val="0"/>
          <w:divBdr>
            <w:top w:val="none" w:sz="0" w:space="0" w:color="auto"/>
            <w:left w:val="none" w:sz="0" w:space="0" w:color="auto"/>
            <w:bottom w:val="none" w:sz="0" w:space="0" w:color="auto"/>
            <w:right w:val="none" w:sz="0" w:space="0" w:color="auto"/>
          </w:divBdr>
        </w:div>
        <w:div w:id="2100127832">
          <w:marLeft w:val="0"/>
          <w:marRight w:val="0"/>
          <w:marTop w:val="0"/>
          <w:marBottom w:val="0"/>
          <w:divBdr>
            <w:top w:val="none" w:sz="0" w:space="0" w:color="auto"/>
            <w:left w:val="none" w:sz="0" w:space="0" w:color="auto"/>
            <w:bottom w:val="none" w:sz="0" w:space="0" w:color="auto"/>
            <w:right w:val="none" w:sz="0" w:space="0" w:color="auto"/>
          </w:divBdr>
        </w:div>
      </w:divsChild>
    </w:div>
    <w:div w:id="1195340855">
      <w:bodyDiv w:val="1"/>
      <w:marLeft w:val="0"/>
      <w:marRight w:val="0"/>
      <w:marTop w:val="0"/>
      <w:marBottom w:val="0"/>
      <w:divBdr>
        <w:top w:val="none" w:sz="0" w:space="0" w:color="auto"/>
        <w:left w:val="none" w:sz="0" w:space="0" w:color="auto"/>
        <w:bottom w:val="none" w:sz="0" w:space="0" w:color="auto"/>
        <w:right w:val="none" w:sz="0" w:space="0" w:color="auto"/>
      </w:divBdr>
    </w:div>
    <w:div w:id="1205018253">
      <w:bodyDiv w:val="1"/>
      <w:marLeft w:val="0"/>
      <w:marRight w:val="0"/>
      <w:marTop w:val="0"/>
      <w:marBottom w:val="0"/>
      <w:divBdr>
        <w:top w:val="none" w:sz="0" w:space="0" w:color="auto"/>
        <w:left w:val="none" w:sz="0" w:space="0" w:color="auto"/>
        <w:bottom w:val="none" w:sz="0" w:space="0" w:color="auto"/>
        <w:right w:val="none" w:sz="0" w:space="0" w:color="auto"/>
      </w:divBdr>
    </w:div>
    <w:div w:id="1219244047">
      <w:bodyDiv w:val="1"/>
      <w:marLeft w:val="0"/>
      <w:marRight w:val="0"/>
      <w:marTop w:val="0"/>
      <w:marBottom w:val="0"/>
      <w:divBdr>
        <w:top w:val="none" w:sz="0" w:space="0" w:color="auto"/>
        <w:left w:val="none" w:sz="0" w:space="0" w:color="auto"/>
        <w:bottom w:val="none" w:sz="0" w:space="0" w:color="auto"/>
        <w:right w:val="none" w:sz="0" w:space="0" w:color="auto"/>
      </w:divBdr>
    </w:div>
    <w:div w:id="1220825769">
      <w:bodyDiv w:val="1"/>
      <w:marLeft w:val="0"/>
      <w:marRight w:val="0"/>
      <w:marTop w:val="0"/>
      <w:marBottom w:val="0"/>
      <w:divBdr>
        <w:top w:val="none" w:sz="0" w:space="0" w:color="auto"/>
        <w:left w:val="none" w:sz="0" w:space="0" w:color="auto"/>
        <w:bottom w:val="none" w:sz="0" w:space="0" w:color="auto"/>
        <w:right w:val="none" w:sz="0" w:space="0" w:color="auto"/>
      </w:divBdr>
      <w:divsChild>
        <w:div w:id="50425305">
          <w:marLeft w:val="0"/>
          <w:marRight w:val="0"/>
          <w:marTop w:val="0"/>
          <w:marBottom w:val="0"/>
          <w:divBdr>
            <w:top w:val="none" w:sz="0" w:space="0" w:color="auto"/>
            <w:left w:val="none" w:sz="0" w:space="0" w:color="auto"/>
            <w:bottom w:val="none" w:sz="0" w:space="0" w:color="auto"/>
            <w:right w:val="none" w:sz="0" w:space="0" w:color="auto"/>
          </w:divBdr>
        </w:div>
        <w:div w:id="125046657">
          <w:marLeft w:val="0"/>
          <w:marRight w:val="0"/>
          <w:marTop w:val="0"/>
          <w:marBottom w:val="0"/>
          <w:divBdr>
            <w:top w:val="none" w:sz="0" w:space="0" w:color="auto"/>
            <w:left w:val="none" w:sz="0" w:space="0" w:color="auto"/>
            <w:bottom w:val="none" w:sz="0" w:space="0" w:color="auto"/>
            <w:right w:val="none" w:sz="0" w:space="0" w:color="auto"/>
          </w:divBdr>
        </w:div>
        <w:div w:id="146745017">
          <w:marLeft w:val="0"/>
          <w:marRight w:val="0"/>
          <w:marTop w:val="0"/>
          <w:marBottom w:val="0"/>
          <w:divBdr>
            <w:top w:val="none" w:sz="0" w:space="0" w:color="auto"/>
            <w:left w:val="none" w:sz="0" w:space="0" w:color="auto"/>
            <w:bottom w:val="none" w:sz="0" w:space="0" w:color="auto"/>
            <w:right w:val="none" w:sz="0" w:space="0" w:color="auto"/>
          </w:divBdr>
        </w:div>
        <w:div w:id="216816765">
          <w:marLeft w:val="0"/>
          <w:marRight w:val="0"/>
          <w:marTop w:val="0"/>
          <w:marBottom w:val="0"/>
          <w:divBdr>
            <w:top w:val="none" w:sz="0" w:space="0" w:color="auto"/>
            <w:left w:val="none" w:sz="0" w:space="0" w:color="auto"/>
            <w:bottom w:val="none" w:sz="0" w:space="0" w:color="auto"/>
            <w:right w:val="none" w:sz="0" w:space="0" w:color="auto"/>
          </w:divBdr>
        </w:div>
        <w:div w:id="334767708">
          <w:marLeft w:val="0"/>
          <w:marRight w:val="0"/>
          <w:marTop w:val="0"/>
          <w:marBottom w:val="0"/>
          <w:divBdr>
            <w:top w:val="none" w:sz="0" w:space="0" w:color="auto"/>
            <w:left w:val="none" w:sz="0" w:space="0" w:color="auto"/>
            <w:bottom w:val="none" w:sz="0" w:space="0" w:color="auto"/>
            <w:right w:val="none" w:sz="0" w:space="0" w:color="auto"/>
          </w:divBdr>
        </w:div>
        <w:div w:id="349570063">
          <w:marLeft w:val="0"/>
          <w:marRight w:val="0"/>
          <w:marTop w:val="0"/>
          <w:marBottom w:val="0"/>
          <w:divBdr>
            <w:top w:val="none" w:sz="0" w:space="0" w:color="auto"/>
            <w:left w:val="none" w:sz="0" w:space="0" w:color="auto"/>
            <w:bottom w:val="none" w:sz="0" w:space="0" w:color="auto"/>
            <w:right w:val="none" w:sz="0" w:space="0" w:color="auto"/>
          </w:divBdr>
        </w:div>
        <w:div w:id="619603458">
          <w:marLeft w:val="0"/>
          <w:marRight w:val="0"/>
          <w:marTop w:val="0"/>
          <w:marBottom w:val="0"/>
          <w:divBdr>
            <w:top w:val="none" w:sz="0" w:space="0" w:color="auto"/>
            <w:left w:val="none" w:sz="0" w:space="0" w:color="auto"/>
            <w:bottom w:val="none" w:sz="0" w:space="0" w:color="auto"/>
            <w:right w:val="none" w:sz="0" w:space="0" w:color="auto"/>
          </w:divBdr>
        </w:div>
        <w:div w:id="659500829">
          <w:marLeft w:val="0"/>
          <w:marRight w:val="0"/>
          <w:marTop w:val="0"/>
          <w:marBottom w:val="0"/>
          <w:divBdr>
            <w:top w:val="none" w:sz="0" w:space="0" w:color="auto"/>
            <w:left w:val="none" w:sz="0" w:space="0" w:color="auto"/>
            <w:bottom w:val="none" w:sz="0" w:space="0" w:color="auto"/>
            <w:right w:val="none" w:sz="0" w:space="0" w:color="auto"/>
          </w:divBdr>
        </w:div>
        <w:div w:id="688798346">
          <w:marLeft w:val="0"/>
          <w:marRight w:val="0"/>
          <w:marTop w:val="0"/>
          <w:marBottom w:val="0"/>
          <w:divBdr>
            <w:top w:val="none" w:sz="0" w:space="0" w:color="auto"/>
            <w:left w:val="none" w:sz="0" w:space="0" w:color="auto"/>
            <w:bottom w:val="none" w:sz="0" w:space="0" w:color="auto"/>
            <w:right w:val="none" w:sz="0" w:space="0" w:color="auto"/>
          </w:divBdr>
        </w:div>
        <w:div w:id="713775703">
          <w:marLeft w:val="0"/>
          <w:marRight w:val="0"/>
          <w:marTop w:val="0"/>
          <w:marBottom w:val="0"/>
          <w:divBdr>
            <w:top w:val="none" w:sz="0" w:space="0" w:color="auto"/>
            <w:left w:val="none" w:sz="0" w:space="0" w:color="auto"/>
            <w:bottom w:val="none" w:sz="0" w:space="0" w:color="auto"/>
            <w:right w:val="none" w:sz="0" w:space="0" w:color="auto"/>
          </w:divBdr>
        </w:div>
        <w:div w:id="732780515">
          <w:marLeft w:val="0"/>
          <w:marRight w:val="0"/>
          <w:marTop w:val="0"/>
          <w:marBottom w:val="0"/>
          <w:divBdr>
            <w:top w:val="none" w:sz="0" w:space="0" w:color="auto"/>
            <w:left w:val="none" w:sz="0" w:space="0" w:color="auto"/>
            <w:bottom w:val="none" w:sz="0" w:space="0" w:color="auto"/>
            <w:right w:val="none" w:sz="0" w:space="0" w:color="auto"/>
          </w:divBdr>
        </w:div>
        <w:div w:id="949707471">
          <w:marLeft w:val="0"/>
          <w:marRight w:val="0"/>
          <w:marTop w:val="0"/>
          <w:marBottom w:val="0"/>
          <w:divBdr>
            <w:top w:val="none" w:sz="0" w:space="0" w:color="auto"/>
            <w:left w:val="none" w:sz="0" w:space="0" w:color="auto"/>
            <w:bottom w:val="none" w:sz="0" w:space="0" w:color="auto"/>
            <w:right w:val="none" w:sz="0" w:space="0" w:color="auto"/>
          </w:divBdr>
        </w:div>
        <w:div w:id="988705711">
          <w:marLeft w:val="0"/>
          <w:marRight w:val="0"/>
          <w:marTop w:val="0"/>
          <w:marBottom w:val="0"/>
          <w:divBdr>
            <w:top w:val="none" w:sz="0" w:space="0" w:color="auto"/>
            <w:left w:val="none" w:sz="0" w:space="0" w:color="auto"/>
            <w:bottom w:val="none" w:sz="0" w:space="0" w:color="auto"/>
            <w:right w:val="none" w:sz="0" w:space="0" w:color="auto"/>
          </w:divBdr>
        </w:div>
        <w:div w:id="1033841755">
          <w:marLeft w:val="0"/>
          <w:marRight w:val="0"/>
          <w:marTop w:val="0"/>
          <w:marBottom w:val="0"/>
          <w:divBdr>
            <w:top w:val="none" w:sz="0" w:space="0" w:color="auto"/>
            <w:left w:val="none" w:sz="0" w:space="0" w:color="auto"/>
            <w:bottom w:val="none" w:sz="0" w:space="0" w:color="auto"/>
            <w:right w:val="none" w:sz="0" w:space="0" w:color="auto"/>
          </w:divBdr>
        </w:div>
        <w:div w:id="1102527886">
          <w:marLeft w:val="0"/>
          <w:marRight w:val="0"/>
          <w:marTop w:val="0"/>
          <w:marBottom w:val="0"/>
          <w:divBdr>
            <w:top w:val="none" w:sz="0" w:space="0" w:color="auto"/>
            <w:left w:val="none" w:sz="0" w:space="0" w:color="auto"/>
            <w:bottom w:val="none" w:sz="0" w:space="0" w:color="auto"/>
            <w:right w:val="none" w:sz="0" w:space="0" w:color="auto"/>
          </w:divBdr>
        </w:div>
        <w:div w:id="1250844006">
          <w:marLeft w:val="0"/>
          <w:marRight w:val="0"/>
          <w:marTop w:val="0"/>
          <w:marBottom w:val="0"/>
          <w:divBdr>
            <w:top w:val="none" w:sz="0" w:space="0" w:color="auto"/>
            <w:left w:val="none" w:sz="0" w:space="0" w:color="auto"/>
            <w:bottom w:val="none" w:sz="0" w:space="0" w:color="auto"/>
            <w:right w:val="none" w:sz="0" w:space="0" w:color="auto"/>
          </w:divBdr>
        </w:div>
        <w:div w:id="1311472763">
          <w:marLeft w:val="0"/>
          <w:marRight w:val="0"/>
          <w:marTop w:val="0"/>
          <w:marBottom w:val="0"/>
          <w:divBdr>
            <w:top w:val="none" w:sz="0" w:space="0" w:color="auto"/>
            <w:left w:val="none" w:sz="0" w:space="0" w:color="auto"/>
            <w:bottom w:val="none" w:sz="0" w:space="0" w:color="auto"/>
            <w:right w:val="none" w:sz="0" w:space="0" w:color="auto"/>
          </w:divBdr>
        </w:div>
        <w:div w:id="1342507822">
          <w:marLeft w:val="0"/>
          <w:marRight w:val="0"/>
          <w:marTop w:val="0"/>
          <w:marBottom w:val="0"/>
          <w:divBdr>
            <w:top w:val="none" w:sz="0" w:space="0" w:color="auto"/>
            <w:left w:val="none" w:sz="0" w:space="0" w:color="auto"/>
            <w:bottom w:val="none" w:sz="0" w:space="0" w:color="auto"/>
            <w:right w:val="none" w:sz="0" w:space="0" w:color="auto"/>
          </w:divBdr>
        </w:div>
        <w:div w:id="1419790436">
          <w:marLeft w:val="0"/>
          <w:marRight w:val="0"/>
          <w:marTop w:val="0"/>
          <w:marBottom w:val="0"/>
          <w:divBdr>
            <w:top w:val="none" w:sz="0" w:space="0" w:color="auto"/>
            <w:left w:val="none" w:sz="0" w:space="0" w:color="auto"/>
            <w:bottom w:val="none" w:sz="0" w:space="0" w:color="auto"/>
            <w:right w:val="none" w:sz="0" w:space="0" w:color="auto"/>
          </w:divBdr>
        </w:div>
        <w:div w:id="1443257338">
          <w:marLeft w:val="0"/>
          <w:marRight w:val="0"/>
          <w:marTop w:val="0"/>
          <w:marBottom w:val="0"/>
          <w:divBdr>
            <w:top w:val="none" w:sz="0" w:space="0" w:color="auto"/>
            <w:left w:val="none" w:sz="0" w:space="0" w:color="auto"/>
            <w:bottom w:val="none" w:sz="0" w:space="0" w:color="auto"/>
            <w:right w:val="none" w:sz="0" w:space="0" w:color="auto"/>
          </w:divBdr>
        </w:div>
        <w:div w:id="1485121434">
          <w:marLeft w:val="0"/>
          <w:marRight w:val="0"/>
          <w:marTop w:val="0"/>
          <w:marBottom w:val="0"/>
          <w:divBdr>
            <w:top w:val="none" w:sz="0" w:space="0" w:color="auto"/>
            <w:left w:val="none" w:sz="0" w:space="0" w:color="auto"/>
            <w:bottom w:val="none" w:sz="0" w:space="0" w:color="auto"/>
            <w:right w:val="none" w:sz="0" w:space="0" w:color="auto"/>
          </w:divBdr>
        </w:div>
        <w:div w:id="1754426839">
          <w:marLeft w:val="0"/>
          <w:marRight w:val="0"/>
          <w:marTop w:val="0"/>
          <w:marBottom w:val="0"/>
          <w:divBdr>
            <w:top w:val="none" w:sz="0" w:space="0" w:color="auto"/>
            <w:left w:val="none" w:sz="0" w:space="0" w:color="auto"/>
            <w:bottom w:val="none" w:sz="0" w:space="0" w:color="auto"/>
            <w:right w:val="none" w:sz="0" w:space="0" w:color="auto"/>
          </w:divBdr>
        </w:div>
        <w:div w:id="1773865230">
          <w:marLeft w:val="0"/>
          <w:marRight w:val="0"/>
          <w:marTop w:val="0"/>
          <w:marBottom w:val="0"/>
          <w:divBdr>
            <w:top w:val="none" w:sz="0" w:space="0" w:color="auto"/>
            <w:left w:val="none" w:sz="0" w:space="0" w:color="auto"/>
            <w:bottom w:val="none" w:sz="0" w:space="0" w:color="auto"/>
            <w:right w:val="none" w:sz="0" w:space="0" w:color="auto"/>
          </w:divBdr>
        </w:div>
        <w:div w:id="1965849451">
          <w:marLeft w:val="0"/>
          <w:marRight w:val="0"/>
          <w:marTop w:val="0"/>
          <w:marBottom w:val="0"/>
          <w:divBdr>
            <w:top w:val="none" w:sz="0" w:space="0" w:color="auto"/>
            <w:left w:val="none" w:sz="0" w:space="0" w:color="auto"/>
            <w:bottom w:val="none" w:sz="0" w:space="0" w:color="auto"/>
            <w:right w:val="none" w:sz="0" w:space="0" w:color="auto"/>
          </w:divBdr>
        </w:div>
        <w:div w:id="2038040736">
          <w:marLeft w:val="0"/>
          <w:marRight w:val="0"/>
          <w:marTop w:val="0"/>
          <w:marBottom w:val="0"/>
          <w:divBdr>
            <w:top w:val="none" w:sz="0" w:space="0" w:color="auto"/>
            <w:left w:val="none" w:sz="0" w:space="0" w:color="auto"/>
            <w:bottom w:val="none" w:sz="0" w:space="0" w:color="auto"/>
            <w:right w:val="none" w:sz="0" w:space="0" w:color="auto"/>
          </w:divBdr>
        </w:div>
        <w:div w:id="2039115853">
          <w:marLeft w:val="0"/>
          <w:marRight w:val="0"/>
          <w:marTop w:val="0"/>
          <w:marBottom w:val="0"/>
          <w:divBdr>
            <w:top w:val="none" w:sz="0" w:space="0" w:color="auto"/>
            <w:left w:val="none" w:sz="0" w:space="0" w:color="auto"/>
            <w:bottom w:val="none" w:sz="0" w:space="0" w:color="auto"/>
            <w:right w:val="none" w:sz="0" w:space="0" w:color="auto"/>
          </w:divBdr>
        </w:div>
      </w:divsChild>
    </w:div>
    <w:div w:id="1235778841">
      <w:bodyDiv w:val="1"/>
      <w:marLeft w:val="0"/>
      <w:marRight w:val="0"/>
      <w:marTop w:val="0"/>
      <w:marBottom w:val="0"/>
      <w:divBdr>
        <w:top w:val="none" w:sz="0" w:space="0" w:color="auto"/>
        <w:left w:val="none" w:sz="0" w:space="0" w:color="auto"/>
        <w:bottom w:val="none" w:sz="0" w:space="0" w:color="auto"/>
        <w:right w:val="none" w:sz="0" w:space="0" w:color="auto"/>
      </w:divBdr>
      <w:divsChild>
        <w:div w:id="270286200">
          <w:marLeft w:val="0"/>
          <w:marRight w:val="0"/>
          <w:marTop w:val="0"/>
          <w:marBottom w:val="0"/>
          <w:divBdr>
            <w:top w:val="none" w:sz="0" w:space="0" w:color="auto"/>
            <w:left w:val="none" w:sz="0" w:space="0" w:color="auto"/>
            <w:bottom w:val="none" w:sz="0" w:space="0" w:color="auto"/>
            <w:right w:val="none" w:sz="0" w:space="0" w:color="auto"/>
          </w:divBdr>
        </w:div>
        <w:div w:id="766462659">
          <w:marLeft w:val="0"/>
          <w:marRight w:val="0"/>
          <w:marTop w:val="0"/>
          <w:marBottom w:val="0"/>
          <w:divBdr>
            <w:top w:val="none" w:sz="0" w:space="0" w:color="auto"/>
            <w:left w:val="none" w:sz="0" w:space="0" w:color="auto"/>
            <w:bottom w:val="none" w:sz="0" w:space="0" w:color="auto"/>
            <w:right w:val="none" w:sz="0" w:space="0" w:color="auto"/>
          </w:divBdr>
        </w:div>
        <w:div w:id="775713411">
          <w:marLeft w:val="0"/>
          <w:marRight w:val="0"/>
          <w:marTop w:val="0"/>
          <w:marBottom w:val="0"/>
          <w:divBdr>
            <w:top w:val="none" w:sz="0" w:space="0" w:color="auto"/>
            <w:left w:val="none" w:sz="0" w:space="0" w:color="auto"/>
            <w:bottom w:val="none" w:sz="0" w:space="0" w:color="auto"/>
            <w:right w:val="none" w:sz="0" w:space="0" w:color="auto"/>
          </w:divBdr>
        </w:div>
        <w:div w:id="825442641">
          <w:marLeft w:val="0"/>
          <w:marRight w:val="0"/>
          <w:marTop w:val="0"/>
          <w:marBottom w:val="0"/>
          <w:divBdr>
            <w:top w:val="none" w:sz="0" w:space="0" w:color="auto"/>
            <w:left w:val="none" w:sz="0" w:space="0" w:color="auto"/>
            <w:bottom w:val="none" w:sz="0" w:space="0" w:color="auto"/>
            <w:right w:val="none" w:sz="0" w:space="0" w:color="auto"/>
          </w:divBdr>
        </w:div>
        <w:div w:id="982539852">
          <w:marLeft w:val="0"/>
          <w:marRight w:val="0"/>
          <w:marTop w:val="0"/>
          <w:marBottom w:val="0"/>
          <w:divBdr>
            <w:top w:val="none" w:sz="0" w:space="0" w:color="auto"/>
            <w:left w:val="none" w:sz="0" w:space="0" w:color="auto"/>
            <w:bottom w:val="none" w:sz="0" w:space="0" w:color="auto"/>
            <w:right w:val="none" w:sz="0" w:space="0" w:color="auto"/>
          </w:divBdr>
        </w:div>
        <w:div w:id="1364288982">
          <w:marLeft w:val="0"/>
          <w:marRight w:val="0"/>
          <w:marTop w:val="0"/>
          <w:marBottom w:val="0"/>
          <w:divBdr>
            <w:top w:val="none" w:sz="0" w:space="0" w:color="auto"/>
            <w:left w:val="none" w:sz="0" w:space="0" w:color="auto"/>
            <w:bottom w:val="none" w:sz="0" w:space="0" w:color="auto"/>
            <w:right w:val="none" w:sz="0" w:space="0" w:color="auto"/>
          </w:divBdr>
        </w:div>
        <w:div w:id="1469594735">
          <w:marLeft w:val="0"/>
          <w:marRight w:val="0"/>
          <w:marTop w:val="0"/>
          <w:marBottom w:val="0"/>
          <w:divBdr>
            <w:top w:val="none" w:sz="0" w:space="0" w:color="auto"/>
            <w:left w:val="none" w:sz="0" w:space="0" w:color="auto"/>
            <w:bottom w:val="none" w:sz="0" w:space="0" w:color="auto"/>
            <w:right w:val="none" w:sz="0" w:space="0" w:color="auto"/>
          </w:divBdr>
        </w:div>
        <w:div w:id="1894660020">
          <w:marLeft w:val="0"/>
          <w:marRight w:val="0"/>
          <w:marTop w:val="0"/>
          <w:marBottom w:val="0"/>
          <w:divBdr>
            <w:top w:val="none" w:sz="0" w:space="0" w:color="auto"/>
            <w:left w:val="none" w:sz="0" w:space="0" w:color="auto"/>
            <w:bottom w:val="none" w:sz="0" w:space="0" w:color="auto"/>
            <w:right w:val="none" w:sz="0" w:space="0" w:color="auto"/>
          </w:divBdr>
        </w:div>
        <w:div w:id="2076514532">
          <w:marLeft w:val="0"/>
          <w:marRight w:val="0"/>
          <w:marTop w:val="0"/>
          <w:marBottom w:val="0"/>
          <w:divBdr>
            <w:top w:val="none" w:sz="0" w:space="0" w:color="auto"/>
            <w:left w:val="none" w:sz="0" w:space="0" w:color="auto"/>
            <w:bottom w:val="none" w:sz="0" w:space="0" w:color="auto"/>
            <w:right w:val="none" w:sz="0" w:space="0" w:color="auto"/>
          </w:divBdr>
        </w:div>
        <w:div w:id="2122914066">
          <w:marLeft w:val="0"/>
          <w:marRight w:val="0"/>
          <w:marTop w:val="0"/>
          <w:marBottom w:val="0"/>
          <w:divBdr>
            <w:top w:val="none" w:sz="0" w:space="0" w:color="auto"/>
            <w:left w:val="none" w:sz="0" w:space="0" w:color="auto"/>
            <w:bottom w:val="none" w:sz="0" w:space="0" w:color="auto"/>
            <w:right w:val="none" w:sz="0" w:space="0" w:color="auto"/>
          </w:divBdr>
        </w:div>
      </w:divsChild>
    </w:div>
    <w:div w:id="1236286517">
      <w:bodyDiv w:val="1"/>
      <w:marLeft w:val="0"/>
      <w:marRight w:val="0"/>
      <w:marTop w:val="0"/>
      <w:marBottom w:val="0"/>
      <w:divBdr>
        <w:top w:val="none" w:sz="0" w:space="0" w:color="auto"/>
        <w:left w:val="none" w:sz="0" w:space="0" w:color="auto"/>
        <w:bottom w:val="none" w:sz="0" w:space="0" w:color="auto"/>
        <w:right w:val="none" w:sz="0" w:space="0" w:color="auto"/>
      </w:divBdr>
    </w:div>
    <w:div w:id="1246648198">
      <w:bodyDiv w:val="1"/>
      <w:marLeft w:val="0"/>
      <w:marRight w:val="0"/>
      <w:marTop w:val="0"/>
      <w:marBottom w:val="0"/>
      <w:divBdr>
        <w:top w:val="none" w:sz="0" w:space="0" w:color="auto"/>
        <w:left w:val="none" w:sz="0" w:space="0" w:color="auto"/>
        <w:bottom w:val="none" w:sz="0" w:space="0" w:color="auto"/>
        <w:right w:val="none" w:sz="0" w:space="0" w:color="auto"/>
      </w:divBdr>
    </w:div>
    <w:div w:id="1302880538">
      <w:bodyDiv w:val="1"/>
      <w:marLeft w:val="0"/>
      <w:marRight w:val="0"/>
      <w:marTop w:val="0"/>
      <w:marBottom w:val="0"/>
      <w:divBdr>
        <w:top w:val="none" w:sz="0" w:space="0" w:color="auto"/>
        <w:left w:val="none" w:sz="0" w:space="0" w:color="auto"/>
        <w:bottom w:val="none" w:sz="0" w:space="0" w:color="auto"/>
        <w:right w:val="none" w:sz="0" w:space="0" w:color="auto"/>
      </w:divBdr>
    </w:div>
    <w:div w:id="1322926381">
      <w:bodyDiv w:val="1"/>
      <w:marLeft w:val="0"/>
      <w:marRight w:val="0"/>
      <w:marTop w:val="0"/>
      <w:marBottom w:val="0"/>
      <w:divBdr>
        <w:top w:val="none" w:sz="0" w:space="0" w:color="auto"/>
        <w:left w:val="none" w:sz="0" w:space="0" w:color="auto"/>
        <w:bottom w:val="none" w:sz="0" w:space="0" w:color="auto"/>
        <w:right w:val="none" w:sz="0" w:space="0" w:color="auto"/>
      </w:divBdr>
    </w:div>
    <w:div w:id="1331447871">
      <w:bodyDiv w:val="1"/>
      <w:marLeft w:val="0"/>
      <w:marRight w:val="0"/>
      <w:marTop w:val="0"/>
      <w:marBottom w:val="0"/>
      <w:divBdr>
        <w:top w:val="none" w:sz="0" w:space="0" w:color="auto"/>
        <w:left w:val="none" w:sz="0" w:space="0" w:color="auto"/>
        <w:bottom w:val="none" w:sz="0" w:space="0" w:color="auto"/>
        <w:right w:val="none" w:sz="0" w:space="0" w:color="auto"/>
      </w:divBdr>
    </w:div>
    <w:div w:id="1341007478">
      <w:bodyDiv w:val="1"/>
      <w:marLeft w:val="0"/>
      <w:marRight w:val="0"/>
      <w:marTop w:val="0"/>
      <w:marBottom w:val="0"/>
      <w:divBdr>
        <w:top w:val="none" w:sz="0" w:space="0" w:color="auto"/>
        <w:left w:val="none" w:sz="0" w:space="0" w:color="auto"/>
        <w:bottom w:val="none" w:sz="0" w:space="0" w:color="auto"/>
        <w:right w:val="none" w:sz="0" w:space="0" w:color="auto"/>
      </w:divBdr>
    </w:div>
    <w:div w:id="1357778881">
      <w:bodyDiv w:val="1"/>
      <w:marLeft w:val="0"/>
      <w:marRight w:val="0"/>
      <w:marTop w:val="0"/>
      <w:marBottom w:val="0"/>
      <w:divBdr>
        <w:top w:val="none" w:sz="0" w:space="0" w:color="auto"/>
        <w:left w:val="none" w:sz="0" w:space="0" w:color="auto"/>
        <w:bottom w:val="none" w:sz="0" w:space="0" w:color="auto"/>
        <w:right w:val="none" w:sz="0" w:space="0" w:color="auto"/>
      </w:divBdr>
    </w:div>
    <w:div w:id="1361859027">
      <w:bodyDiv w:val="1"/>
      <w:marLeft w:val="0"/>
      <w:marRight w:val="0"/>
      <w:marTop w:val="0"/>
      <w:marBottom w:val="0"/>
      <w:divBdr>
        <w:top w:val="none" w:sz="0" w:space="0" w:color="auto"/>
        <w:left w:val="none" w:sz="0" w:space="0" w:color="auto"/>
        <w:bottom w:val="none" w:sz="0" w:space="0" w:color="auto"/>
        <w:right w:val="none" w:sz="0" w:space="0" w:color="auto"/>
      </w:divBdr>
      <w:divsChild>
        <w:div w:id="1907450377">
          <w:marLeft w:val="446"/>
          <w:marRight w:val="0"/>
          <w:marTop w:val="0"/>
          <w:marBottom w:val="120"/>
          <w:divBdr>
            <w:top w:val="none" w:sz="0" w:space="0" w:color="auto"/>
            <w:left w:val="none" w:sz="0" w:space="0" w:color="auto"/>
            <w:bottom w:val="none" w:sz="0" w:space="0" w:color="auto"/>
            <w:right w:val="none" w:sz="0" w:space="0" w:color="auto"/>
          </w:divBdr>
        </w:div>
        <w:div w:id="2092777075">
          <w:marLeft w:val="446"/>
          <w:marRight w:val="0"/>
          <w:marTop w:val="0"/>
          <w:marBottom w:val="120"/>
          <w:divBdr>
            <w:top w:val="none" w:sz="0" w:space="0" w:color="auto"/>
            <w:left w:val="none" w:sz="0" w:space="0" w:color="auto"/>
            <w:bottom w:val="none" w:sz="0" w:space="0" w:color="auto"/>
            <w:right w:val="none" w:sz="0" w:space="0" w:color="auto"/>
          </w:divBdr>
        </w:div>
      </w:divsChild>
    </w:div>
    <w:div w:id="1375042313">
      <w:bodyDiv w:val="1"/>
      <w:marLeft w:val="0"/>
      <w:marRight w:val="0"/>
      <w:marTop w:val="0"/>
      <w:marBottom w:val="0"/>
      <w:divBdr>
        <w:top w:val="none" w:sz="0" w:space="0" w:color="auto"/>
        <w:left w:val="none" w:sz="0" w:space="0" w:color="auto"/>
        <w:bottom w:val="none" w:sz="0" w:space="0" w:color="auto"/>
        <w:right w:val="none" w:sz="0" w:space="0" w:color="auto"/>
      </w:divBdr>
      <w:divsChild>
        <w:div w:id="984046437">
          <w:marLeft w:val="0"/>
          <w:marRight w:val="0"/>
          <w:marTop w:val="0"/>
          <w:marBottom w:val="0"/>
          <w:divBdr>
            <w:top w:val="none" w:sz="0" w:space="0" w:color="auto"/>
            <w:left w:val="none" w:sz="0" w:space="0" w:color="auto"/>
            <w:bottom w:val="none" w:sz="0" w:space="0" w:color="auto"/>
            <w:right w:val="none" w:sz="0" w:space="0" w:color="auto"/>
          </w:divBdr>
        </w:div>
        <w:div w:id="1347747982">
          <w:marLeft w:val="0"/>
          <w:marRight w:val="0"/>
          <w:marTop w:val="0"/>
          <w:marBottom w:val="0"/>
          <w:divBdr>
            <w:top w:val="none" w:sz="0" w:space="0" w:color="auto"/>
            <w:left w:val="none" w:sz="0" w:space="0" w:color="auto"/>
            <w:bottom w:val="none" w:sz="0" w:space="0" w:color="auto"/>
            <w:right w:val="none" w:sz="0" w:space="0" w:color="auto"/>
          </w:divBdr>
        </w:div>
      </w:divsChild>
    </w:div>
    <w:div w:id="1376463042">
      <w:bodyDiv w:val="1"/>
      <w:marLeft w:val="0"/>
      <w:marRight w:val="0"/>
      <w:marTop w:val="0"/>
      <w:marBottom w:val="0"/>
      <w:divBdr>
        <w:top w:val="none" w:sz="0" w:space="0" w:color="auto"/>
        <w:left w:val="none" w:sz="0" w:space="0" w:color="auto"/>
        <w:bottom w:val="none" w:sz="0" w:space="0" w:color="auto"/>
        <w:right w:val="none" w:sz="0" w:space="0" w:color="auto"/>
      </w:divBdr>
    </w:div>
    <w:div w:id="1379545181">
      <w:bodyDiv w:val="1"/>
      <w:marLeft w:val="0"/>
      <w:marRight w:val="0"/>
      <w:marTop w:val="0"/>
      <w:marBottom w:val="0"/>
      <w:divBdr>
        <w:top w:val="none" w:sz="0" w:space="0" w:color="auto"/>
        <w:left w:val="none" w:sz="0" w:space="0" w:color="auto"/>
        <w:bottom w:val="none" w:sz="0" w:space="0" w:color="auto"/>
        <w:right w:val="none" w:sz="0" w:space="0" w:color="auto"/>
      </w:divBdr>
    </w:div>
    <w:div w:id="1398943157">
      <w:bodyDiv w:val="1"/>
      <w:marLeft w:val="0"/>
      <w:marRight w:val="0"/>
      <w:marTop w:val="0"/>
      <w:marBottom w:val="0"/>
      <w:divBdr>
        <w:top w:val="none" w:sz="0" w:space="0" w:color="auto"/>
        <w:left w:val="none" w:sz="0" w:space="0" w:color="auto"/>
        <w:bottom w:val="none" w:sz="0" w:space="0" w:color="auto"/>
        <w:right w:val="none" w:sz="0" w:space="0" w:color="auto"/>
      </w:divBdr>
    </w:div>
    <w:div w:id="1418362316">
      <w:bodyDiv w:val="1"/>
      <w:marLeft w:val="0"/>
      <w:marRight w:val="0"/>
      <w:marTop w:val="0"/>
      <w:marBottom w:val="0"/>
      <w:divBdr>
        <w:top w:val="none" w:sz="0" w:space="0" w:color="auto"/>
        <w:left w:val="none" w:sz="0" w:space="0" w:color="auto"/>
        <w:bottom w:val="none" w:sz="0" w:space="0" w:color="auto"/>
        <w:right w:val="none" w:sz="0" w:space="0" w:color="auto"/>
      </w:divBdr>
    </w:div>
    <w:div w:id="1428235664">
      <w:bodyDiv w:val="1"/>
      <w:marLeft w:val="0"/>
      <w:marRight w:val="0"/>
      <w:marTop w:val="0"/>
      <w:marBottom w:val="0"/>
      <w:divBdr>
        <w:top w:val="none" w:sz="0" w:space="0" w:color="auto"/>
        <w:left w:val="none" w:sz="0" w:space="0" w:color="auto"/>
        <w:bottom w:val="none" w:sz="0" w:space="0" w:color="auto"/>
        <w:right w:val="none" w:sz="0" w:space="0" w:color="auto"/>
      </w:divBdr>
      <w:divsChild>
        <w:div w:id="595750331">
          <w:marLeft w:val="0"/>
          <w:marRight w:val="0"/>
          <w:marTop w:val="0"/>
          <w:marBottom w:val="0"/>
          <w:divBdr>
            <w:top w:val="none" w:sz="0" w:space="0" w:color="auto"/>
            <w:left w:val="none" w:sz="0" w:space="0" w:color="auto"/>
            <w:bottom w:val="none" w:sz="0" w:space="0" w:color="auto"/>
            <w:right w:val="none" w:sz="0" w:space="0" w:color="auto"/>
          </w:divBdr>
        </w:div>
        <w:div w:id="1673875442">
          <w:marLeft w:val="0"/>
          <w:marRight w:val="0"/>
          <w:marTop w:val="0"/>
          <w:marBottom w:val="0"/>
          <w:divBdr>
            <w:top w:val="none" w:sz="0" w:space="0" w:color="auto"/>
            <w:left w:val="none" w:sz="0" w:space="0" w:color="auto"/>
            <w:bottom w:val="none" w:sz="0" w:space="0" w:color="auto"/>
            <w:right w:val="none" w:sz="0" w:space="0" w:color="auto"/>
          </w:divBdr>
        </w:div>
      </w:divsChild>
    </w:div>
    <w:div w:id="1430854852">
      <w:bodyDiv w:val="1"/>
      <w:marLeft w:val="0"/>
      <w:marRight w:val="0"/>
      <w:marTop w:val="0"/>
      <w:marBottom w:val="0"/>
      <w:divBdr>
        <w:top w:val="none" w:sz="0" w:space="0" w:color="auto"/>
        <w:left w:val="none" w:sz="0" w:space="0" w:color="auto"/>
        <w:bottom w:val="none" w:sz="0" w:space="0" w:color="auto"/>
        <w:right w:val="none" w:sz="0" w:space="0" w:color="auto"/>
      </w:divBdr>
    </w:div>
    <w:div w:id="1434282591">
      <w:bodyDiv w:val="1"/>
      <w:marLeft w:val="0"/>
      <w:marRight w:val="0"/>
      <w:marTop w:val="0"/>
      <w:marBottom w:val="0"/>
      <w:divBdr>
        <w:top w:val="none" w:sz="0" w:space="0" w:color="auto"/>
        <w:left w:val="none" w:sz="0" w:space="0" w:color="auto"/>
        <w:bottom w:val="none" w:sz="0" w:space="0" w:color="auto"/>
        <w:right w:val="none" w:sz="0" w:space="0" w:color="auto"/>
      </w:divBdr>
    </w:div>
    <w:div w:id="1441341734">
      <w:bodyDiv w:val="1"/>
      <w:marLeft w:val="0"/>
      <w:marRight w:val="0"/>
      <w:marTop w:val="0"/>
      <w:marBottom w:val="0"/>
      <w:divBdr>
        <w:top w:val="none" w:sz="0" w:space="0" w:color="auto"/>
        <w:left w:val="none" w:sz="0" w:space="0" w:color="auto"/>
        <w:bottom w:val="none" w:sz="0" w:space="0" w:color="auto"/>
        <w:right w:val="none" w:sz="0" w:space="0" w:color="auto"/>
      </w:divBdr>
      <w:divsChild>
        <w:div w:id="979771391">
          <w:marLeft w:val="706"/>
          <w:marRight w:val="0"/>
          <w:marTop w:val="120"/>
          <w:marBottom w:val="0"/>
          <w:divBdr>
            <w:top w:val="none" w:sz="0" w:space="0" w:color="auto"/>
            <w:left w:val="none" w:sz="0" w:space="0" w:color="auto"/>
            <w:bottom w:val="none" w:sz="0" w:space="0" w:color="auto"/>
            <w:right w:val="none" w:sz="0" w:space="0" w:color="auto"/>
          </w:divBdr>
        </w:div>
        <w:div w:id="1200701668">
          <w:marLeft w:val="706"/>
          <w:marRight w:val="0"/>
          <w:marTop w:val="120"/>
          <w:marBottom w:val="0"/>
          <w:divBdr>
            <w:top w:val="none" w:sz="0" w:space="0" w:color="auto"/>
            <w:left w:val="none" w:sz="0" w:space="0" w:color="auto"/>
            <w:bottom w:val="none" w:sz="0" w:space="0" w:color="auto"/>
            <w:right w:val="none" w:sz="0" w:space="0" w:color="auto"/>
          </w:divBdr>
        </w:div>
        <w:div w:id="1357660113">
          <w:marLeft w:val="706"/>
          <w:marRight w:val="0"/>
          <w:marTop w:val="120"/>
          <w:marBottom w:val="0"/>
          <w:divBdr>
            <w:top w:val="none" w:sz="0" w:space="0" w:color="auto"/>
            <w:left w:val="none" w:sz="0" w:space="0" w:color="auto"/>
            <w:bottom w:val="none" w:sz="0" w:space="0" w:color="auto"/>
            <w:right w:val="none" w:sz="0" w:space="0" w:color="auto"/>
          </w:divBdr>
        </w:div>
        <w:div w:id="1931618741">
          <w:marLeft w:val="706"/>
          <w:marRight w:val="0"/>
          <w:marTop w:val="120"/>
          <w:marBottom w:val="0"/>
          <w:divBdr>
            <w:top w:val="none" w:sz="0" w:space="0" w:color="auto"/>
            <w:left w:val="none" w:sz="0" w:space="0" w:color="auto"/>
            <w:bottom w:val="none" w:sz="0" w:space="0" w:color="auto"/>
            <w:right w:val="none" w:sz="0" w:space="0" w:color="auto"/>
          </w:divBdr>
        </w:div>
      </w:divsChild>
    </w:div>
    <w:div w:id="1441605366">
      <w:bodyDiv w:val="1"/>
      <w:marLeft w:val="0"/>
      <w:marRight w:val="0"/>
      <w:marTop w:val="0"/>
      <w:marBottom w:val="0"/>
      <w:divBdr>
        <w:top w:val="none" w:sz="0" w:space="0" w:color="auto"/>
        <w:left w:val="none" w:sz="0" w:space="0" w:color="auto"/>
        <w:bottom w:val="none" w:sz="0" w:space="0" w:color="auto"/>
        <w:right w:val="none" w:sz="0" w:space="0" w:color="auto"/>
      </w:divBdr>
    </w:div>
    <w:div w:id="1445151259">
      <w:bodyDiv w:val="1"/>
      <w:marLeft w:val="0"/>
      <w:marRight w:val="0"/>
      <w:marTop w:val="0"/>
      <w:marBottom w:val="0"/>
      <w:divBdr>
        <w:top w:val="none" w:sz="0" w:space="0" w:color="auto"/>
        <w:left w:val="none" w:sz="0" w:space="0" w:color="auto"/>
        <w:bottom w:val="none" w:sz="0" w:space="0" w:color="auto"/>
        <w:right w:val="none" w:sz="0" w:space="0" w:color="auto"/>
      </w:divBdr>
      <w:divsChild>
        <w:div w:id="150174899">
          <w:marLeft w:val="0"/>
          <w:marRight w:val="0"/>
          <w:marTop w:val="0"/>
          <w:marBottom w:val="0"/>
          <w:divBdr>
            <w:top w:val="none" w:sz="0" w:space="0" w:color="auto"/>
            <w:left w:val="none" w:sz="0" w:space="0" w:color="auto"/>
            <w:bottom w:val="none" w:sz="0" w:space="0" w:color="auto"/>
            <w:right w:val="none" w:sz="0" w:space="0" w:color="auto"/>
          </w:divBdr>
        </w:div>
        <w:div w:id="1261568886">
          <w:marLeft w:val="0"/>
          <w:marRight w:val="0"/>
          <w:marTop w:val="0"/>
          <w:marBottom w:val="0"/>
          <w:divBdr>
            <w:top w:val="none" w:sz="0" w:space="0" w:color="auto"/>
            <w:left w:val="none" w:sz="0" w:space="0" w:color="auto"/>
            <w:bottom w:val="none" w:sz="0" w:space="0" w:color="auto"/>
            <w:right w:val="none" w:sz="0" w:space="0" w:color="auto"/>
          </w:divBdr>
        </w:div>
      </w:divsChild>
    </w:div>
    <w:div w:id="1496071118">
      <w:bodyDiv w:val="1"/>
      <w:marLeft w:val="0"/>
      <w:marRight w:val="0"/>
      <w:marTop w:val="0"/>
      <w:marBottom w:val="0"/>
      <w:divBdr>
        <w:top w:val="none" w:sz="0" w:space="0" w:color="auto"/>
        <w:left w:val="none" w:sz="0" w:space="0" w:color="auto"/>
        <w:bottom w:val="none" w:sz="0" w:space="0" w:color="auto"/>
        <w:right w:val="none" w:sz="0" w:space="0" w:color="auto"/>
      </w:divBdr>
    </w:div>
    <w:div w:id="1525972876">
      <w:bodyDiv w:val="1"/>
      <w:marLeft w:val="0"/>
      <w:marRight w:val="0"/>
      <w:marTop w:val="0"/>
      <w:marBottom w:val="0"/>
      <w:divBdr>
        <w:top w:val="none" w:sz="0" w:space="0" w:color="auto"/>
        <w:left w:val="none" w:sz="0" w:space="0" w:color="auto"/>
        <w:bottom w:val="none" w:sz="0" w:space="0" w:color="auto"/>
        <w:right w:val="none" w:sz="0" w:space="0" w:color="auto"/>
      </w:divBdr>
    </w:div>
    <w:div w:id="1540705897">
      <w:bodyDiv w:val="1"/>
      <w:marLeft w:val="0"/>
      <w:marRight w:val="0"/>
      <w:marTop w:val="0"/>
      <w:marBottom w:val="0"/>
      <w:divBdr>
        <w:top w:val="none" w:sz="0" w:space="0" w:color="auto"/>
        <w:left w:val="none" w:sz="0" w:space="0" w:color="auto"/>
        <w:bottom w:val="none" w:sz="0" w:space="0" w:color="auto"/>
        <w:right w:val="none" w:sz="0" w:space="0" w:color="auto"/>
      </w:divBdr>
      <w:divsChild>
        <w:div w:id="97484533">
          <w:marLeft w:val="0"/>
          <w:marRight w:val="0"/>
          <w:marTop w:val="0"/>
          <w:marBottom w:val="0"/>
          <w:divBdr>
            <w:top w:val="none" w:sz="0" w:space="0" w:color="auto"/>
            <w:left w:val="none" w:sz="0" w:space="0" w:color="auto"/>
            <w:bottom w:val="none" w:sz="0" w:space="0" w:color="auto"/>
            <w:right w:val="none" w:sz="0" w:space="0" w:color="auto"/>
          </w:divBdr>
        </w:div>
        <w:div w:id="856775058">
          <w:marLeft w:val="0"/>
          <w:marRight w:val="0"/>
          <w:marTop w:val="0"/>
          <w:marBottom w:val="0"/>
          <w:divBdr>
            <w:top w:val="none" w:sz="0" w:space="0" w:color="auto"/>
            <w:left w:val="none" w:sz="0" w:space="0" w:color="auto"/>
            <w:bottom w:val="none" w:sz="0" w:space="0" w:color="auto"/>
            <w:right w:val="none" w:sz="0" w:space="0" w:color="auto"/>
          </w:divBdr>
        </w:div>
      </w:divsChild>
    </w:div>
    <w:div w:id="1556349885">
      <w:bodyDiv w:val="1"/>
      <w:marLeft w:val="0"/>
      <w:marRight w:val="0"/>
      <w:marTop w:val="0"/>
      <w:marBottom w:val="0"/>
      <w:divBdr>
        <w:top w:val="none" w:sz="0" w:space="0" w:color="auto"/>
        <w:left w:val="none" w:sz="0" w:space="0" w:color="auto"/>
        <w:bottom w:val="none" w:sz="0" w:space="0" w:color="auto"/>
        <w:right w:val="none" w:sz="0" w:space="0" w:color="auto"/>
      </w:divBdr>
      <w:divsChild>
        <w:div w:id="1826237175">
          <w:marLeft w:val="0"/>
          <w:marRight w:val="0"/>
          <w:marTop w:val="0"/>
          <w:marBottom w:val="0"/>
          <w:divBdr>
            <w:top w:val="none" w:sz="0" w:space="0" w:color="auto"/>
            <w:left w:val="none" w:sz="0" w:space="0" w:color="auto"/>
            <w:bottom w:val="none" w:sz="0" w:space="0" w:color="auto"/>
            <w:right w:val="none" w:sz="0" w:space="0" w:color="auto"/>
          </w:divBdr>
          <w:divsChild>
            <w:div w:id="1705983897">
              <w:marLeft w:val="0"/>
              <w:marRight w:val="0"/>
              <w:marTop w:val="0"/>
              <w:marBottom w:val="0"/>
              <w:divBdr>
                <w:top w:val="none" w:sz="0" w:space="0" w:color="auto"/>
                <w:left w:val="none" w:sz="0" w:space="0" w:color="auto"/>
                <w:bottom w:val="none" w:sz="0" w:space="0" w:color="auto"/>
                <w:right w:val="none" w:sz="0" w:space="0" w:color="auto"/>
              </w:divBdr>
              <w:divsChild>
                <w:div w:id="14585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9468">
      <w:bodyDiv w:val="1"/>
      <w:marLeft w:val="0"/>
      <w:marRight w:val="0"/>
      <w:marTop w:val="0"/>
      <w:marBottom w:val="0"/>
      <w:divBdr>
        <w:top w:val="none" w:sz="0" w:space="0" w:color="auto"/>
        <w:left w:val="none" w:sz="0" w:space="0" w:color="auto"/>
        <w:bottom w:val="none" w:sz="0" w:space="0" w:color="auto"/>
        <w:right w:val="none" w:sz="0" w:space="0" w:color="auto"/>
      </w:divBdr>
    </w:div>
    <w:div w:id="1583754152">
      <w:bodyDiv w:val="1"/>
      <w:marLeft w:val="0"/>
      <w:marRight w:val="0"/>
      <w:marTop w:val="0"/>
      <w:marBottom w:val="0"/>
      <w:divBdr>
        <w:top w:val="none" w:sz="0" w:space="0" w:color="auto"/>
        <w:left w:val="none" w:sz="0" w:space="0" w:color="auto"/>
        <w:bottom w:val="none" w:sz="0" w:space="0" w:color="auto"/>
        <w:right w:val="none" w:sz="0" w:space="0" w:color="auto"/>
      </w:divBdr>
    </w:div>
    <w:div w:id="1586843571">
      <w:bodyDiv w:val="1"/>
      <w:marLeft w:val="0"/>
      <w:marRight w:val="0"/>
      <w:marTop w:val="0"/>
      <w:marBottom w:val="0"/>
      <w:divBdr>
        <w:top w:val="none" w:sz="0" w:space="0" w:color="auto"/>
        <w:left w:val="none" w:sz="0" w:space="0" w:color="auto"/>
        <w:bottom w:val="none" w:sz="0" w:space="0" w:color="auto"/>
        <w:right w:val="none" w:sz="0" w:space="0" w:color="auto"/>
      </w:divBdr>
      <w:divsChild>
        <w:div w:id="136921780">
          <w:marLeft w:val="1267"/>
          <w:marRight w:val="0"/>
          <w:marTop w:val="96"/>
          <w:marBottom w:val="0"/>
          <w:divBdr>
            <w:top w:val="none" w:sz="0" w:space="0" w:color="auto"/>
            <w:left w:val="none" w:sz="0" w:space="0" w:color="auto"/>
            <w:bottom w:val="none" w:sz="0" w:space="0" w:color="auto"/>
            <w:right w:val="none" w:sz="0" w:space="0" w:color="auto"/>
          </w:divBdr>
        </w:div>
        <w:div w:id="473259444">
          <w:marLeft w:val="1267"/>
          <w:marRight w:val="0"/>
          <w:marTop w:val="96"/>
          <w:marBottom w:val="0"/>
          <w:divBdr>
            <w:top w:val="none" w:sz="0" w:space="0" w:color="auto"/>
            <w:left w:val="none" w:sz="0" w:space="0" w:color="auto"/>
            <w:bottom w:val="none" w:sz="0" w:space="0" w:color="auto"/>
            <w:right w:val="none" w:sz="0" w:space="0" w:color="auto"/>
          </w:divBdr>
        </w:div>
        <w:div w:id="1516457497">
          <w:marLeft w:val="1267"/>
          <w:marRight w:val="0"/>
          <w:marTop w:val="96"/>
          <w:marBottom w:val="0"/>
          <w:divBdr>
            <w:top w:val="none" w:sz="0" w:space="0" w:color="auto"/>
            <w:left w:val="none" w:sz="0" w:space="0" w:color="auto"/>
            <w:bottom w:val="none" w:sz="0" w:space="0" w:color="auto"/>
            <w:right w:val="none" w:sz="0" w:space="0" w:color="auto"/>
          </w:divBdr>
        </w:div>
        <w:div w:id="1519079986">
          <w:marLeft w:val="1267"/>
          <w:marRight w:val="0"/>
          <w:marTop w:val="96"/>
          <w:marBottom w:val="0"/>
          <w:divBdr>
            <w:top w:val="none" w:sz="0" w:space="0" w:color="auto"/>
            <w:left w:val="none" w:sz="0" w:space="0" w:color="auto"/>
            <w:bottom w:val="none" w:sz="0" w:space="0" w:color="auto"/>
            <w:right w:val="none" w:sz="0" w:space="0" w:color="auto"/>
          </w:divBdr>
        </w:div>
        <w:div w:id="1576817079">
          <w:marLeft w:val="1267"/>
          <w:marRight w:val="0"/>
          <w:marTop w:val="96"/>
          <w:marBottom w:val="0"/>
          <w:divBdr>
            <w:top w:val="none" w:sz="0" w:space="0" w:color="auto"/>
            <w:left w:val="none" w:sz="0" w:space="0" w:color="auto"/>
            <w:bottom w:val="none" w:sz="0" w:space="0" w:color="auto"/>
            <w:right w:val="none" w:sz="0" w:space="0" w:color="auto"/>
          </w:divBdr>
        </w:div>
        <w:div w:id="1771656738">
          <w:marLeft w:val="1267"/>
          <w:marRight w:val="0"/>
          <w:marTop w:val="96"/>
          <w:marBottom w:val="0"/>
          <w:divBdr>
            <w:top w:val="none" w:sz="0" w:space="0" w:color="auto"/>
            <w:left w:val="none" w:sz="0" w:space="0" w:color="auto"/>
            <w:bottom w:val="none" w:sz="0" w:space="0" w:color="auto"/>
            <w:right w:val="none" w:sz="0" w:space="0" w:color="auto"/>
          </w:divBdr>
        </w:div>
        <w:div w:id="2093619936">
          <w:marLeft w:val="1267"/>
          <w:marRight w:val="0"/>
          <w:marTop w:val="96"/>
          <w:marBottom w:val="0"/>
          <w:divBdr>
            <w:top w:val="none" w:sz="0" w:space="0" w:color="auto"/>
            <w:left w:val="none" w:sz="0" w:space="0" w:color="auto"/>
            <w:bottom w:val="none" w:sz="0" w:space="0" w:color="auto"/>
            <w:right w:val="none" w:sz="0" w:space="0" w:color="auto"/>
          </w:divBdr>
        </w:div>
      </w:divsChild>
    </w:div>
    <w:div w:id="1592885062">
      <w:bodyDiv w:val="1"/>
      <w:marLeft w:val="0"/>
      <w:marRight w:val="0"/>
      <w:marTop w:val="0"/>
      <w:marBottom w:val="0"/>
      <w:divBdr>
        <w:top w:val="none" w:sz="0" w:space="0" w:color="auto"/>
        <w:left w:val="none" w:sz="0" w:space="0" w:color="auto"/>
        <w:bottom w:val="none" w:sz="0" w:space="0" w:color="auto"/>
        <w:right w:val="none" w:sz="0" w:space="0" w:color="auto"/>
      </w:divBdr>
      <w:divsChild>
        <w:div w:id="1339967312">
          <w:marLeft w:val="0"/>
          <w:marRight w:val="0"/>
          <w:marTop w:val="0"/>
          <w:marBottom w:val="0"/>
          <w:divBdr>
            <w:top w:val="none" w:sz="0" w:space="0" w:color="auto"/>
            <w:left w:val="none" w:sz="0" w:space="0" w:color="auto"/>
            <w:bottom w:val="none" w:sz="0" w:space="0" w:color="auto"/>
            <w:right w:val="none" w:sz="0" w:space="0" w:color="auto"/>
          </w:divBdr>
        </w:div>
        <w:div w:id="1557201612">
          <w:marLeft w:val="0"/>
          <w:marRight w:val="0"/>
          <w:marTop w:val="0"/>
          <w:marBottom w:val="0"/>
          <w:divBdr>
            <w:top w:val="none" w:sz="0" w:space="0" w:color="auto"/>
            <w:left w:val="none" w:sz="0" w:space="0" w:color="auto"/>
            <w:bottom w:val="none" w:sz="0" w:space="0" w:color="auto"/>
            <w:right w:val="none" w:sz="0" w:space="0" w:color="auto"/>
          </w:divBdr>
        </w:div>
      </w:divsChild>
    </w:div>
    <w:div w:id="1599604321">
      <w:bodyDiv w:val="1"/>
      <w:marLeft w:val="0"/>
      <w:marRight w:val="0"/>
      <w:marTop w:val="0"/>
      <w:marBottom w:val="0"/>
      <w:divBdr>
        <w:top w:val="none" w:sz="0" w:space="0" w:color="auto"/>
        <w:left w:val="none" w:sz="0" w:space="0" w:color="auto"/>
        <w:bottom w:val="none" w:sz="0" w:space="0" w:color="auto"/>
        <w:right w:val="none" w:sz="0" w:space="0" w:color="auto"/>
      </w:divBdr>
    </w:div>
    <w:div w:id="1606307892">
      <w:bodyDiv w:val="1"/>
      <w:marLeft w:val="0"/>
      <w:marRight w:val="0"/>
      <w:marTop w:val="0"/>
      <w:marBottom w:val="0"/>
      <w:divBdr>
        <w:top w:val="none" w:sz="0" w:space="0" w:color="auto"/>
        <w:left w:val="none" w:sz="0" w:space="0" w:color="auto"/>
        <w:bottom w:val="none" w:sz="0" w:space="0" w:color="auto"/>
        <w:right w:val="none" w:sz="0" w:space="0" w:color="auto"/>
      </w:divBdr>
    </w:div>
    <w:div w:id="1607275101">
      <w:bodyDiv w:val="1"/>
      <w:marLeft w:val="0"/>
      <w:marRight w:val="0"/>
      <w:marTop w:val="0"/>
      <w:marBottom w:val="0"/>
      <w:divBdr>
        <w:top w:val="none" w:sz="0" w:space="0" w:color="auto"/>
        <w:left w:val="none" w:sz="0" w:space="0" w:color="auto"/>
        <w:bottom w:val="none" w:sz="0" w:space="0" w:color="auto"/>
        <w:right w:val="none" w:sz="0" w:space="0" w:color="auto"/>
      </w:divBdr>
      <w:divsChild>
        <w:div w:id="191306306">
          <w:marLeft w:val="0"/>
          <w:marRight w:val="0"/>
          <w:marTop w:val="0"/>
          <w:marBottom w:val="0"/>
          <w:divBdr>
            <w:top w:val="none" w:sz="0" w:space="0" w:color="auto"/>
            <w:left w:val="none" w:sz="0" w:space="0" w:color="auto"/>
            <w:bottom w:val="none" w:sz="0" w:space="0" w:color="auto"/>
            <w:right w:val="none" w:sz="0" w:space="0" w:color="auto"/>
          </w:divBdr>
        </w:div>
        <w:div w:id="316226324">
          <w:marLeft w:val="0"/>
          <w:marRight w:val="0"/>
          <w:marTop w:val="0"/>
          <w:marBottom w:val="0"/>
          <w:divBdr>
            <w:top w:val="none" w:sz="0" w:space="0" w:color="auto"/>
            <w:left w:val="none" w:sz="0" w:space="0" w:color="auto"/>
            <w:bottom w:val="none" w:sz="0" w:space="0" w:color="auto"/>
            <w:right w:val="none" w:sz="0" w:space="0" w:color="auto"/>
          </w:divBdr>
        </w:div>
      </w:divsChild>
    </w:div>
    <w:div w:id="1613702714">
      <w:bodyDiv w:val="1"/>
      <w:marLeft w:val="0"/>
      <w:marRight w:val="0"/>
      <w:marTop w:val="0"/>
      <w:marBottom w:val="0"/>
      <w:divBdr>
        <w:top w:val="none" w:sz="0" w:space="0" w:color="auto"/>
        <w:left w:val="none" w:sz="0" w:space="0" w:color="auto"/>
        <w:bottom w:val="none" w:sz="0" w:space="0" w:color="auto"/>
        <w:right w:val="none" w:sz="0" w:space="0" w:color="auto"/>
      </w:divBdr>
    </w:div>
    <w:div w:id="1643386356">
      <w:bodyDiv w:val="1"/>
      <w:marLeft w:val="0"/>
      <w:marRight w:val="0"/>
      <w:marTop w:val="0"/>
      <w:marBottom w:val="0"/>
      <w:divBdr>
        <w:top w:val="none" w:sz="0" w:space="0" w:color="auto"/>
        <w:left w:val="none" w:sz="0" w:space="0" w:color="auto"/>
        <w:bottom w:val="none" w:sz="0" w:space="0" w:color="auto"/>
        <w:right w:val="none" w:sz="0" w:space="0" w:color="auto"/>
      </w:divBdr>
    </w:div>
    <w:div w:id="1648625007">
      <w:bodyDiv w:val="1"/>
      <w:marLeft w:val="0"/>
      <w:marRight w:val="0"/>
      <w:marTop w:val="0"/>
      <w:marBottom w:val="0"/>
      <w:divBdr>
        <w:top w:val="none" w:sz="0" w:space="0" w:color="auto"/>
        <w:left w:val="none" w:sz="0" w:space="0" w:color="auto"/>
        <w:bottom w:val="none" w:sz="0" w:space="0" w:color="auto"/>
        <w:right w:val="none" w:sz="0" w:space="0" w:color="auto"/>
      </w:divBdr>
    </w:div>
    <w:div w:id="1653486908">
      <w:bodyDiv w:val="1"/>
      <w:marLeft w:val="0"/>
      <w:marRight w:val="0"/>
      <w:marTop w:val="0"/>
      <w:marBottom w:val="0"/>
      <w:divBdr>
        <w:top w:val="none" w:sz="0" w:space="0" w:color="auto"/>
        <w:left w:val="none" w:sz="0" w:space="0" w:color="auto"/>
        <w:bottom w:val="none" w:sz="0" w:space="0" w:color="auto"/>
        <w:right w:val="none" w:sz="0" w:space="0" w:color="auto"/>
      </w:divBdr>
      <w:divsChild>
        <w:div w:id="36126600">
          <w:marLeft w:val="547"/>
          <w:marRight w:val="0"/>
          <w:marTop w:val="0"/>
          <w:marBottom w:val="0"/>
          <w:divBdr>
            <w:top w:val="none" w:sz="0" w:space="0" w:color="auto"/>
            <w:left w:val="none" w:sz="0" w:space="0" w:color="auto"/>
            <w:bottom w:val="none" w:sz="0" w:space="0" w:color="auto"/>
            <w:right w:val="none" w:sz="0" w:space="0" w:color="auto"/>
          </w:divBdr>
        </w:div>
        <w:div w:id="739789415">
          <w:marLeft w:val="547"/>
          <w:marRight w:val="0"/>
          <w:marTop w:val="0"/>
          <w:marBottom w:val="0"/>
          <w:divBdr>
            <w:top w:val="none" w:sz="0" w:space="0" w:color="auto"/>
            <w:left w:val="none" w:sz="0" w:space="0" w:color="auto"/>
            <w:bottom w:val="none" w:sz="0" w:space="0" w:color="auto"/>
            <w:right w:val="none" w:sz="0" w:space="0" w:color="auto"/>
          </w:divBdr>
        </w:div>
        <w:div w:id="1032657884">
          <w:marLeft w:val="547"/>
          <w:marRight w:val="0"/>
          <w:marTop w:val="0"/>
          <w:marBottom w:val="0"/>
          <w:divBdr>
            <w:top w:val="none" w:sz="0" w:space="0" w:color="auto"/>
            <w:left w:val="none" w:sz="0" w:space="0" w:color="auto"/>
            <w:bottom w:val="none" w:sz="0" w:space="0" w:color="auto"/>
            <w:right w:val="none" w:sz="0" w:space="0" w:color="auto"/>
          </w:divBdr>
        </w:div>
        <w:div w:id="1727333825">
          <w:marLeft w:val="547"/>
          <w:marRight w:val="0"/>
          <w:marTop w:val="0"/>
          <w:marBottom w:val="0"/>
          <w:divBdr>
            <w:top w:val="none" w:sz="0" w:space="0" w:color="auto"/>
            <w:left w:val="none" w:sz="0" w:space="0" w:color="auto"/>
            <w:bottom w:val="none" w:sz="0" w:space="0" w:color="auto"/>
            <w:right w:val="none" w:sz="0" w:space="0" w:color="auto"/>
          </w:divBdr>
        </w:div>
        <w:div w:id="2011054844">
          <w:marLeft w:val="547"/>
          <w:marRight w:val="0"/>
          <w:marTop w:val="0"/>
          <w:marBottom w:val="0"/>
          <w:divBdr>
            <w:top w:val="none" w:sz="0" w:space="0" w:color="auto"/>
            <w:left w:val="none" w:sz="0" w:space="0" w:color="auto"/>
            <w:bottom w:val="none" w:sz="0" w:space="0" w:color="auto"/>
            <w:right w:val="none" w:sz="0" w:space="0" w:color="auto"/>
          </w:divBdr>
        </w:div>
        <w:div w:id="2084985685">
          <w:marLeft w:val="547"/>
          <w:marRight w:val="0"/>
          <w:marTop w:val="0"/>
          <w:marBottom w:val="0"/>
          <w:divBdr>
            <w:top w:val="none" w:sz="0" w:space="0" w:color="auto"/>
            <w:left w:val="none" w:sz="0" w:space="0" w:color="auto"/>
            <w:bottom w:val="none" w:sz="0" w:space="0" w:color="auto"/>
            <w:right w:val="none" w:sz="0" w:space="0" w:color="auto"/>
          </w:divBdr>
        </w:div>
      </w:divsChild>
    </w:div>
    <w:div w:id="1677222651">
      <w:bodyDiv w:val="1"/>
      <w:marLeft w:val="0"/>
      <w:marRight w:val="0"/>
      <w:marTop w:val="0"/>
      <w:marBottom w:val="0"/>
      <w:divBdr>
        <w:top w:val="none" w:sz="0" w:space="0" w:color="auto"/>
        <w:left w:val="none" w:sz="0" w:space="0" w:color="auto"/>
        <w:bottom w:val="none" w:sz="0" w:space="0" w:color="auto"/>
        <w:right w:val="none" w:sz="0" w:space="0" w:color="auto"/>
      </w:divBdr>
      <w:divsChild>
        <w:div w:id="101386565">
          <w:marLeft w:val="0"/>
          <w:marRight w:val="0"/>
          <w:marTop w:val="0"/>
          <w:marBottom w:val="0"/>
          <w:divBdr>
            <w:top w:val="none" w:sz="0" w:space="0" w:color="auto"/>
            <w:left w:val="none" w:sz="0" w:space="0" w:color="auto"/>
            <w:bottom w:val="none" w:sz="0" w:space="0" w:color="auto"/>
            <w:right w:val="none" w:sz="0" w:space="0" w:color="auto"/>
          </w:divBdr>
        </w:div>
        <w:div w:id="116067447">
          <w:marLeft w:val="0"/>
          <w:marRight w:val="0"/>
          <w:marTop w:val="0"/>
          <w:marBottom w:val="0"/>
          <w:divBdr>
            <w:top w:val="none" w:sz="0" w:space="0" w:color="auto"/>
            <w:left w:val="none" w:sz="0" w:space="0" w:color="auto"/>
            <w:bottom w:val="none" w:sz="0" w:space="0" w:color="auto"/>
            <w:right w:val="none" w:sz="0" w:space="0" w:color="auto"/>
          </w:divBdr>
        </w:div>
        <w:div w:id="671418622">
          <w:marLeft w:val="0"/>
          <w:marRight w:val="0"/>
          <w:marTop w:val="0"/>
          <w:marBottom w:val="0"/>
          <w:divBdr>
            <w:top w:val="none" w:sz="0" w:space="0" w:color="auto"/>
            <w:left w:val="none" w:sz="0" w:space="0" w:color="auto"/>
            <w:bottom w:val="none" w:sz="0" w:space="0" w:color="auto"/>
            <w:right w:val="none" w:sz="0" w:space="0" w:color="auto"/>
          </w:divBdr>
        </w:div>
        <w:div w:id="728654437">
          <w:marLeft w:val="0"/>
          <w:marRight w:val="0"/>
          <w:marTop w:val="0"/>
          <w:marBottom w:val="0"/>
          <w:divBdr>
            <w:top w:val="none" w:sz="0" w:space="0" w:color="auto"/>
            <w:left w:val="none" w:sz="0" w:space="0" w:color="auto"/>
            <w:bottom w:val="none" w:sz="0" w:space="0" w:color="auto"/>
            <w:right w:val="none" w:sz="0" w:space="0" w:color="auto"/>
          </w:divBdr>
        </w:div>
        <w:div w:id="932319580">
          <w:marLeft w:val="0"/>
          <w:marRight w:val="0"/>
          <w:marTop w:val="0"/>
          <w:marBottom w:val="0"/>
          <w:divBdr>
            <w:top w:val="none" w:sz="0" w:space="0" w:color="auto"/>
            <w:left w:val="none" w:sz="0" w:space="0" w:color="auto"/>
            <w:bottom w:val="none" w:sz="0" w:space="0" w:color="auto"/>
            <w:right w:val="none" w:sz="0" w:space="0" w:color="auto"/>
          </w:divBdr>
        </w:div>
        <w:div w:id="1218280509">
          <w:marLeft w:val="0"/>
          <w:marRight w:val="0"/>
          <w:marTop w:val="0"/>
          <w:marBottom w:val="0"/>
          <w:divBdr>
            <w:top w:val="none" w:sz="0" w:space="0" w:color="auto"/>
            <w:left w:val="none" w:sz="0" w:space="0" w:color="auto"/>
            <w:bottom w:val="none" w:sz="0" w:space="0" w:color="auto"/>
            <w:right w:val="none" w:sz="0" w:space="0" w:color="auto"/>
          </w:divBdr>
        </w:div>
        <w:div w:id="1294210099">
          <w:marLeft w:val="0"/>
          <w:marRight w:val="0"/>
          <w:marTop w:val="0"/>
          <w:marBottom w:val="0"/>
          <w:divBdr>
            <w:top w:val="none" w:sz="0" w:space="0" w:color="auto"/>
            <w:left w:val="none" w:sz="0" w:space="0" w:color="auto"/>
            <w:bottom w:val="none" w:sz="0" w:space="0" w:color="auto"/>
            <w:right w:val="none" w:sz="0" w:space="0" w:color="auto"/>
          </w:divBdr>
        </w:div>
        <w:div w:id="1366833520">
          <w:marLeft w:val="0"/>
          <w:marRight w:val="0"/>
          <w:marTop w:val="0"/>
          <w:marBottom w:val="0"/>
          <w:divBdr>
            <w:top w:val="none" w:sz="0" w:space="0" w:color="auto"/>
            <w:left w:val="none" w:sz="0" w:space="0" w:color="auto"/>
            <w:bottom w:val="none" w:sz="0" w:space="0" w:color="auto"/>
            <w:right w:val="none" w:sz="0" w:space="0" w:color="auto"/>
          </w:divBdr>
        </w:div>
        <w:div w:id="1822114523">
          <w:marLeft w:val="0"/>
          <w:marRight w:val="0"/>
          <w:marTop w:val="0"/>
          <w:marBottom w:val="0"/>
          <w:divBdr>
            <w:top w:val="none" w:sz="0" w:space="0" w:color="auto"/>
            <w:left w:val="none" w:sz="0" w:space="0" w:color="auto"/>
            <w:bottom w:val="none" w:sz="0" w:space="0" w:color="auto"/>
            <w:right w:val="none" w:sz="0" w:space="0" w:color="auto"/>
          </w:divBdr>
        </w:div>
        <w:div w:id="1943225946">
          <w:marLeft w:val="0"/>
          <w:marRight w:val="0"/>
          <w:marTop w:val="0"/>
          <w:marBottom w:val="0"/>
          <w:divBdr>
            <w:top w:val="none" w:sz="0" w:space="0" w:color="auto"/>
            <w:left w:val="none" w:sz="0" w:space="0" w:color="auto"/>
            <w:bottom w:val="none" w:sz="0" w:space="0" w:color="auto"/>
            <w:right w:val="none" w:sz="0" w:space="0" w:color="auto"/>
          </w:divBdr>
        </w:div>
        <w:div w:id="1943487151">
          <w:marLeft w:val="0"/>
          <w:marRight w:val="0"/>
          <w:marTop w:val="0"/>
          <w:marBottom w:val="0"/>
          <w:divBdr>
            <w:top w:val="none" w:sz="0" w:space="0" w:color="auto"/>
            <w:left w:val="none" w:sz="0" w:space="0" w:color="auto"/>
            <w:bottom w:val="none" w:sz="0" w:space="0" w:color="auto"/>
            <w:right w:val="none" w:sz="0" w:space="0" w:color="auto"/>
          </w:divBdr>
        </w:div>
      </w:divsChild>
    </w:div>
    <w:div w:id="1682469452">
      <w:bodyDiv w:val="1"/>
      <w:marLeft w:val="0"/>
      <w:marRight w:val="0"/>
      <w:marTop w:val="0"/>
      <w:marBottom w:val="0"/>
      <w:divBdr>
        <w:top w:val="none" w:sz="0" w:space="0" w:color="auto"/>
        <w:left w:val="none" w:sz="0" w:space="0" w:color="auto"/>
        <w:bottom w:val="none" w:sz="0" w:space="0" w:color="auto"/>
        <w:right w:val="none" w:sz="0" w:space="0" w:color="auto"/>
      </w:divBdr>
    </w:div>
    <w:div w:id="1690567603">
      <w:bodyDiv w:val="1"/>
      <w:marLeft w:val="0"/>
      <w:marRight w:val="0"/>
      <w:marTop w:val="0"/>
      <w:marBottom w:val="0"/>
      <w:divBdr>
        <w:top w:val="none" w:sz="0" w:space="0" w:color="auto"/>
        <w:left w:val="none" w:sz="0" w:space="0" w:color="auto"/>
        <w:bottom w:val="none" w:sz="0" w:space="0" w:color="auto"/>
        <w:right w:val="none" w:sz="0" w:space="0" w:color="auto"/>
      </w:divBdr>
    </w:div>
    <w:div w:id="1691756459">
      <w:bodyDiv w:val="1"/>
      <w:marLeft w:val="0"/>
      <w:marRight w:val="0"/>
      <w:marTop w:val="0"/>
      <w:marBottom w:val="0"/>
      <w:divBdr>
        <w:top w:val="none" w:sz="0" w:space="0" w:color="auto"/>
        <w:left w:val="none" w:sz="0" w:space="0" w:color="auto"/>
        <w:bottom w:val="none" w:sz="0" w:space="0" w:color="auto"/>
        <w:right w:val="none" w:sz="0" w:space="0" w:color="auto"/>
      </w:divBdr>
    </w:div>
    <w:div w:id="1703478532">
      <w:bodyDiv w:val="1"/>
      <w:marLeft w:val="0"/>
      <w:marRight w:val="0"/>
      <w:marTop w:val="0"/>
      <w:marBottom w:val="0"/>
      <w:divBdr>
        <w:top w:val="none" w:sz="0" w:space="0" w:color="auto"/>
        <w:left w:val="none" w:sz="0" w:space="0" w:color="auto"/>
        <w:bottom w:val="none" w:sz="0" w:space="0" w:color="auto"/>
        <w:right w:val="none" w:sz="0" w:space="0" w:color="auto"/>
      </w:divBdr>
    </w:div>
    <w:div w:id="1709915344">
      <w:bodyDiv w:val="1"/>
      <w:marLeft w:val="0"/>
      <w:marRight w:val="0"/>
      <w:marTop w:val="0"/>
      <w:marBottom w:val="0"/>
      <w:divBdr>
        <w:top w:val="none" w:sz="0" w:space="0" w:color="auto"/>
        <w:left w:val="none" w:sz="0" w:space="0" w:color="auto"/>
        <w:bottom w:val="none" w:sz="0" w:space="0" w:color="auto"/>
        <w:right w:val="none" w:sz="0" w:space="0" w:color="auto"/>
      </w:divBdr>
      <w:divsChild>
        <w:div w:id="2014720146">
          <w:marLeft w:val="0"/>
          <w:marRight w:val="0"/>
          <w:marTop w:val="0"/>
          <w:marBottom w:val="0"/>
          <w:divBdr>
            <w:top w:val="none" w:sz="0" w:space="0" w:color="auto"/>
            <w:left w:val="none" w:sz="0" w:space="0" w:color="auto"/>
            <w:bottom w:val="none" w:sz="0" w:space="0" w:color="auto"/>
            <w:right w:val="none" w:sz="0" w:space="0" w:color="auto"/>
          </w:divBdr>
        </w:div>
      </w:divsChild>
    </w:div>
    <w:div w:id="1718119211">
      <w:bodyDiv w:val="1"/>
      <w:marLeft w:val="0"/>
      <w:marRight w:val="0"/>
      <w:marTop w:val="0"/>
      <w:marBottom w:val="0"/>
      <w:divBdr>
        <w:top w:val="none" w:sz="0" w:space="0" w:color="auto"/>
        <w:left w:val="none" w:sz="0" w:space="0" w:color="auto"/>
        <w:bottom w:val="none" w:sz="0" w:space="0" w:color="auto"/>
        <w:right w:val="none" w:sz="0" w:space="0" w:color="auto"/>
      </w:divBdr>
      <w:divsChild>
        <w:div w:id="494954541">
          <w:marLeft w:val="0"/>
          <w:marRight w:val="0"/>
          <w:marTop w:val="0"/>
          <w:marBottom w:val="0"/>
          <w:divBdr>
            <w:top w:val="none" w:sz="0" w:space="0" w:color="auto"/>
            <w:left w:val="none" w:sz="0" w:space="0" w:color="auto"/>
            <w:bottom w:val="none" w:sz="0" w:space="0" w:color="auto"/>
            <w:right w:val="none" w:sz="0" w:space="0" w:color="auto"/>
          </w:divBdr>
          <w:divsChild>
            <w:div w:id="938608217">
              <w:marLeft w:val="0"/>
              <w:marRight w:val="0"/>
              <w:marTop w:val="0"/>
              <w:marBottom w:val="0"/>
              <w:divBdr>
                <w:top w:val="none" w:sz="0" w:space="0" w:color="auto"/>
                <w:left w:val="none" w:sz="0" w:space="0" w:color="auto"/>
                <w:bottom w:val="none" w:sz="0" w:space="0" w:color="auto"/>
                <w:right w:val="none" w:sz="0" w:space="0" w:color="auto"/>
              </w:divBdr>
              <w:divsChild>
                <w:div w:id="479276460">
                  <w:marLeft w:val="0"/>
                  <w:marRight w:val="0"/>
                  <w:marTop w:val="0"/>
                  <w:marBottom w:val="0"/>
                  <w:divBdr>
                    <w:top w:val="none" w:sz="0" w:space="0" w:color="auto"/>
                    <w:left w:val="none" w:sz="0" w:space="0" w:color="auto"/>
                    <w:bottom w:val="none" w:sz="0" w:space="0" w:color="auto"/>
                    <w:right w:val="none" w:sz="0" w:space="0" w:color="auto"/>
                  </w:divBdr>
                  <w:divsChild>
                    <w:div w:id="208537312">
                      <w:marLeft w:val="0"/>
                      <w:marRight w:val="0"/>
                      <w:marTop w:val="0"/>
                      <w:marBottom w:val="0"/>
                      <w:divBdr>
                        <w:top w:val="none" w:sz="0" w:space="0" w:color="auto"/>
                        <w:left w:val="none" w:sz="0" w:space="0" w:color="auto"/>
                        <w:bottom w:val="none" w:sz="0" w:space="0" w:color="auto"/>
                        <w:right w:val="none" w:sz="0" w:space="0" w:color="auto"/>
                      </w:divBdr>
                    </w:div>
                    <w:div w:id="1265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08129">
          <w:marLeft w:val="0"/>
          <w:marRight w:val="0"/>
          <w:marTop w:val="0"/>
          <w:marBottom w:val="0"/>
          <w:divBdr>
            <w:top w:val="single" w:sz="6" w:space="15" w:color="C1C1C1"/>
            <w:left w:val="none" w:sz="0" w:space="0" w:color="auto"/>
            <w:bottom w:val="none" w:sz="0" w:space="0" w:color="auto"/>
            <w:right w:val="none" w:sz="0" w:space="0" w:color="auto"/>
          </w:divBdr>
        </w:div>
      </w:divsChild>
    </w:div>
    <w:div w:id="1740975626">
      <w:bodyDiv w:val="1"/>
      <w:marLeft w:val="0"/>
      <w:marRight w:val="0"/>
      <w:marTop w:val="0"/>
      <w:marBottom w:val="0"/>
      <w:divBdr>
        <w:top w:val="none" w:sz="0" w:space="0" w:color="auto"/>
        <w:left w:val="none" w:sz="0" w:space="0" w:color="auto"/>
        <w:bottom w:val="none" w:sz="0" w:space="0" w:color="auto"/>
        <w:right w:val="none" w:sz="0" w:space="0" w:color="auto"/>
      </w:divBdr>
      <w:divsChild>
        <w:div w:id="653527133">
          <w:marLeft w:val="0"/>
          <w:marRight w:val="0"/>
          <w:marTop w:val="0"/>
          <w:marBottom w:val="0"/>
          <w:divBdr>
            <w:top w:val="none" w:sz="0" w:space="0" w:color="auto"/>
            <w:left w:val="none" w:sz="0" w:space="0" w:color="auto"/>
            <w:bottom w:val="none" w:sz="0" w:space="0" w:color="auto"/>
            <w:right w:val="none" w:sz="0" w:space="0" w:color="auto"/>
          </w:divBdr>
        </w:div>
        <w:div w:id="1473060884">
          <w:marLeft w:val="0"/>
          <w:marRight w:val="0"/>
          <w:marTop w:val="0"/>
          <w:marBottom w:val="0"/>
          <w:divBdr>
            <w:top w:val="none" w:sz="0" w:space="0" w:color="auto"/>
            <w:left w:val="none" w:sz="0" w:space="0" w:color="auto"/>
            <w:bottom w:val="none" w:sz="0" w:space="0" w:color="auto"/>
            <w:right w:val="none" w:sz="0" w:space="0" w:color="auto"/>
          </w:divBdr>
        </w:div>
      </w:divsChild>
    </w:div>
    <w:div w:id="1744252521">
      <w:bodyDiv w:val="1"/>
      <w:marLeft w:val="0"/>
      <w:marRight w:val="0"/>
      <w:marTop w:val="0"/>
      <w:marBottom w:val="0"/>
      <w:divBdr>
        <w:top w:val="none" w:sz="0" w:space="0" w:color="auto"/>
        <w:left w:val="none" w:sz="0" w:space="0" w:color="auto"/>
        <w:bottom w:val="none" w:sz="0" w:space="0" w:color="auto"/>
        <w:right w:val="none" w:sz="0" w:space="0" w:color="auto"/>
      </w:divBdr>
      <w:divsChild>
        <w:div w:id="1740012726">
          <w:marLeft w:val="446"/>
          <w:marRight w:val="0"/>
          <w:marTop w:val="0"/>
          <w:marBottom w:val="120"/>
          <w:divBdr>
            <w:top w:val="none" w:sz="0" w:space="0" w:color="auto"/>
            <w:left w:val="none" w:sz="0" w:space="0" w:color="auto"/>
            <w:bottom w:val="none" w:sz="0" w:space="0" w:color="auto"/>
            <w:right w:val="none" w:sz="0" w:space="0" w:color="auto"/>
          </w:divBdr>
        </w:div>
        <w:div w:id="1771201782">
          <w:marLeft w:val="446"/>
          <w:marRight w:val="0"/>
          <w:marTop w:val="0"/>
          <w:marBottom w:val="120"/>
          <w:divBdr>
            <w:top w:val="none" w:sz="0" w:space="0" w:color="auto"/>
            <w:left w:val="none" w:sz="0" w:space="0" w:color="auto"/>
            <w:bottom w:val="none" w:sz="0" w:space="0" w:color="auto"/>
            <w:right w:val="none" w:sz="0" w:space="0" w:color="auto"/>
          </w:divBdr>
        </w:div>
      </w:divsChild>
    </w:div>
    <w:div w:id="1756244406">
      <w:bodyDiv w:val="1"/>
      <w:marLeft w:val="0"/>
      <w:marRight w:val="0"/>
      <w:marTop w:val="0"/>
      <w:marBottom w:val="0"/>
      <w:divBdr>
        <w:top w:val="none" w:sz="0" w:space="0" w:color="auto"/>
        <w:left w:val="none" w:sz="0" w:space="0" w:color="auto"/>
        <w:bottom w:val="none" w:sz="0" w:space="0" w:color="auto"/>
        <w:right w:val="none" w:sz="0" w:space="0" w:color="auto"/>
      </w:divBdr>
    </w:div>
    <w:div w:id="1757481721">
      <w:bodyDiv w:val="1"/>
      <w:marLeft w:val="0"/>
      <w:marRight w:val="0"/>
      <w:marTop w:val="0"/>
      <w:marBottom w:val="0"/>
      <w:divBdr>
        <w:top w:val="none" w:sz="0" w:space="0" w:color="auto"/>
        <w:left w:val="none" w:sz="0" w:space="0" w:color="auto"/>
        <w:bottom w:val="none" w:sz="0" w:space="0" w:color="auto"/>
        <w:right w:val="none" w:sz="0" w:space="0" w:color="auto"/>
      </w:divBdr>
    </w:div>
    <w:div w:id="1782724270">
      <w:bodyDiv w:val="1"/>
      <w:marLeft w:val="0"/>
      <w:marRight w:val="0"/>
      <w:marTop w:val="0"/>
      <w:marBottom w:val="0"/>
      <w:divBdr>
        <w:top w:val="none" w:sz="0" w:space="0" w:color="auto"/>
        <w:left w:val="none" w:sz="0" w:space="0" w:color="auto"/>
        <w:bottom w:val="none" w:sz="0" w:space="0" w:color="auto"/>
        <w:right w:val="none" w:sz="0" w:space="0" w:color="auto"/>
      </w:divBdr>
    </w:div>
    <w:div w:id="1796412707">
      <w:bodyDiv w:val="1"/>
      <w:marLeft w:val="0"/>
      <w:marRight w:val="0"/>
      <w:marTop w:val="0"/>
      <w:marBottom w:val="0"/>
      <w:divBdr>
        <w:top w:val="none" w:sz="0" w:space="0" w:color="auto"/>
        <w:left w:val="none" w:sz="0" w:space="0" w:color="auto"/>
        <w:bottom w:val="none" w:sz="0" w:space="0" w:color="auto"/>
        <w:right w:val="none" w:sz="0" w:space="0" w:color="auto"/>
      </w:divBdr>
    </w:div>
    <w:div w:id="1826163954">
      <w:bodyDiv w:val="1"/>
      <w:marLeft w:val="0"/>
      <w:marRight w:val="0"/>
      <w:marTop w:val="0"/>
      <w:marBottom w:val="0"/>
      <w:divBdr>
        <w:top w:val="none" w:sz="0" w:space="0" w:color="auto"/>
        <w:left w:val="none" w:sz="0" w:space="0" w:color="auto"/>
        <w:bottom w:val="none" w:sz="0" w:space="0" w:color="auto"/>
        <w:right w:val="none" w:sz="0" w:space="0" w:color="auto"/>
      </w:divBdr>
    </w:div>
    <w:div w:id="1830438947">
      <w:bodyDiv w:val="1"/>
      <w:marLeft w:val="0"/>
      <w:marRight w:val="0"/>
      <w:marTop w:val="0"/>
      <w:marBottom w:val="0"/>
      <w:divBdr>
        <w:top w:val="none" w:sz="0" w:space="0" w:color="auto"/>
        <w:left w:val="none" w:sz="0" w:space="0" w:color="auto"/>
        <w:bottom w:val="none" w:sz="0" w:space="0" w:color="auto"/>
        <w:right w:val="none" w:sz="0" w:space="0" w:color="auto"/>
      </w:divBdr>
    </w:div>
    <w:div w:id="1836263881">
      <w:bodyDiv w:val="1"/>
      <w:marLeft w:val="0"/>
      <w:marRight w:val="0"/>
      <w:marTop w:val="0"/>
      <w:marBottom w:val="0"/>
      <w:divBdr>
        <w:top w:val="none" w:sz="0" w:space="0" w:color="auto"/>
        <w:left w:val="none" w:sz="0" w:space="0" w:color="auto"/>
        <w:bottom w:val="none" w:sz="0" w:space="0" w:color="auto"/>
        <w:right w:val="none" w:sz="0" w:space="0" w:color="auto"/>
      </w:divBdr>
    </w:div>
    <w:div w:id="1839154320">
      <w:bodyDiv w:val="1"/>
      <w:marLeft w:val="0"/>
      <w:marRight w:val="0"/>
      <w:marTop w:val="0"/>
      <w:marBottom w:val="0"/>
      <w:divBdr>
        <w:top w:val="none" w:sz="0" w:space="0" w:color="auto"/>
        <w:left w:val="none" w:sz="0" w:space="0" w:color="auto"/>
        <w:bottom w:val="none" w:sz="0" w:space="0" w:color="auto"/>
        <w:right w:val="none" w:sz="0" w:space="0" w:color="auto"/>
      </w:divBdr>
    </w:div>
    <w:div w:id="1845588287">
      <w:bodyDiv w:val="1"/>
      <w:marLeft w:val="0"/>
      <w:marRight w:val="0"/>
      <w:marTop w:val="0"/>
      <w:marBottom w:val="0"/>
      <w:divBdr>
        <w:top w:val="none" w:sz="0" w:space="0" w:color="auto"/>
        <w:left w:val="none" w:sz="0" w:space="0" w:color="auto"/>
        <w:bottom w:val="none" w:sz="0" w:space="0" w:color="auto"/>
        <w:right w:val="none" w:sz="0" w:space="0" w:color="auto"/>
      </w:divBdr>
      <w:divsChild>
        <w:div w:id="129711747">
          <w:marLeft w:val="677"/>
          <w:marRight w:val="0"/>
          <w:marTop w:val="0"/>
          <w:marBottom w:val="120"/>
          <w:divBdr>
            <w:top w:val="none" w:sz="0" w:space="0" w:color="auto"/>
            <w:left w:val="none" w:sz="0" w:space="0" w:color="auto"/>
            <w:bottom w:val="none" w:sz="0" w:space="0" w:color="auto"/>
            <w:right w:val="none" w:sz="0" w:space="0" w:color="auto"/>
          </w:divBdr>
        </w:div>
        <w:div w:id="974140066">
          <w:marLeft w:val="446"/>
          <w:marRight w:val="0"/>
          <w:marTop w:val="0"/>
          <w:marBottom w:val="120"/>
          <w:divBdr>
            <w:top w:val="none" w:sz="0" w:space="0" w:color="auto"/>
            <w:left w:val="none" w:sz="0" w:space="0" w:color="auto"/>
            <w:bottom w:val="none" w:sz="0" w:space="0" w:color="auto"/>
            <w:right w:val="none" w:sz="0" w:space="0" w:color="auto"/>
          </w:divBdr>
        </w:div>
        <w:div w:id="1071542713">
          <w:marLeft w:val="677"/>
          <w:marRight w:val="0"/>
          <w:marTop w:val="0"/>
          <w:marBottom w:val="120"/>
          <w:divBdr>
            <w:top w:val="none" w:sz="0" w:space="0" w:color="auto"/>
            <w:left w:val="none" w:sz="0" w:space="0" w:color="auto"/>
            <w:bottom w:val="none" w:sz="0" w:space="0" w:color="auto"/>
            <w:right w:val="none" w:sz="0" w:space="0" w:color="auto"/>
          </w:divBdr>
        </w:div>
      </w:divsChild>
    </w:div>
    <w:div w:id="1853451340">
      <w:bodyDiv w:val="1"/>
      <w:marLeft w:val="0"/>
      <w:marRight w:val="0"/>
      <w:marTop w:val="0"/>
      <w:marBottom w:val="0"/>
      <w:divBdr>
        <w:top w:val="none" w:sz="0" w:space="0" w:color="auto"/>
        <w:left w:val="none" w:sz="0" w:space="0" w:color="auto"/>
        <w:bottom w:val="none" w:sz="0" w:space="0" w:color="auto"/>
        <w:right w:val="none" w:sz="0" w:space="0" w:color="auto"/>
      </w:divBdr>
      <w:divsChild>
        <w:div w:id="1519154527">
          <w:marLeft w:val="0"/>
          <w:marRight w:val="0"/>
          <w:marTop w:val="0"/>
          <w:marBottom w:val="0"/>
          <w:divBdr>
            <w:top w:val="none" w:sz="0" w:space="0" w:color="auto"/>
            <w:left w:val="none" w:sz="0" w:space="0" w:color="auto"/>
            <w:bottom w:val="none" w:sz="0" w:space="0" w:color="auto"/>
            <w:right w:val="none" w:sz="0" w:space="0" w:color="auto"/>
          </w:divBdr>
          <w:divsChild>
            <w:div w:id="67072662">
              <w:marLeft w:val="0"/>
              <w:marRight w:val="0"/>
              <w:marTop w:val="0"/>
              <w:marBottom w:val="0"/>
              <w:divBdr>
                <w:top w:val="none" w:sz="0" w:space="0" w:color="auto"/>
                <w:left w:val="none" w:sz="0" w:space="0" w:color="auto"/>
                <w:bottom w:val="none" w:sz="0" w:space="0" w:color="auto"/>
                <w:right w:val="none" w:sz="0" w:space="0" w:color="auto"/>
              </w:divBdr>
            </w:div>
            <w:div w:id="114099837">
              <w:marLeft w:val="0"/>
              <w:marRight w:val="0"/>
              <w:marTop w:val="0"/>
              <w:marBottom w:val="0"/>
              <w:divBdr>
                <w:top w:val="none" w:sz="0" w:space="0" w:color="auto"/>
                <w:left w:val="none" w:sz="0" w:space="0" w:color="auto"/>
                <w:bottom w:val="none" w:sz="0" w:space="0" w:color="auto"/>
                <w:right w:val="none" w:sz="0" w:space="0" w:color="auto"/>
              </w:divBdr>
            </w:div>
            <w:div w:id="129448286">
              <w:marLeft w:val="0"/>
              <w:marRight w:val="0"/>
              <w:marTop w:val="0"/>
              <w:marBottom w:val="0"/>
              <w:divBdr>
                <w:top w:val="none" w:sz="0" w:space="0" w:color="auto"/>
                <w:left w:val="none" w:sz="0" w:space="0" w:color="auto"/>
                <w:bottom w:val="none" w:sz="0" w:space="0" w:color="auto"/>
                <w:right w:val="none" w:sz="0" w:space="0" w:color="auto"/>
              </w:divBdr>
            </w:div>
            <w:div w:id="230312145">
              <w:marLeft w:val="0"/>
              <w:marRight w:val="0"/>
              <w:marTop w:val="0"/>
              <w:marBottom w:val="0"/>
              <w:divBdr>
                <w:top w:val="none" w:sz="0" w:space="0" w:color="auto"/>
                <w:left w:val="none" w:sz="0" w:space="0" w:color="auto"/>
                <w:bottom w:val="none" w:sz="0" w:space="0" w:color="auto"/>
                <w:right w:val="none" w:sz="0" w:space="0" w:color="auto"/>
              </w:divBdr>
            </w:div>
            <w:div w:id="278689060">
              <w:marLeft w:val="0"/>
              <w:marRight w:val="0"/>
              <w:marTop w:val="0"/>
              <w:marBottom w:val="0"/>
              <w:divBdr>
                <w:top w:val="none" w:sz="0" w:space="0" w:color="auto"/>
                <w:left w:val="none" w:sz="0" w:space="0" w:color="auto"/>
                <w:bottom w:val="none" w:sz="0" w:space="0" w:color="auto"/>
                <w:right w:val="none" w:sz="0" w:space="0" w:color="auto"/>
              </w:divBdr>
            </w:div>
            <w:div w:id="437407803">
              <w:marLeft w:val="0"/>
              <w:marRight w:val="0"/>
              <w:marTop w:val="0"/>
              <w:marBottom w:val="0"/>
              <w:divBdr>
                <w:top w:val="none" w:sz="0" w:space="0" w:color="auto"/>
                <w:left w:val="none" w:sz="0" w:space="0" w:color="auto"/>
                <w:bottom w:val="none" w:sz="0" w:space="0" w:color="auto"/>
                <w:right w:val="none" w:sz="0" w:space="0" w:color="auto"/>
              </w:divBdr>
            </w:div>
            <w:div w:id="605387184">
              <w:marLeft w:val="0"/>
              <w:marRight w:val="0"/>
              <w:marTop w:val="0"/>
              <w:marBottom w:val="0"/>
              <w:divBdr>
                <w:top w:val="none" w:sz="0" w:space="0" w:color="auto"/>
                <w:left w:val="none" w:sz="0" w:space="0" w:color="auto"/>
                <w:bottom w:val="none" w:sz="0" w:space="0" w:color="auto"/>
                <w:right w:val="none" w:sz="0" w:space="0" w:color="auto"/>
              </w:divBdr>
            </w:div>
            <w:div w:id="638458091">
              <w:marLeft w:val="0"/>
              <w:marRight w:val="0"/>
              <w:marTop w:val="0"/>
              <w:marBottom w:val="0"/>
              <w:divBdr>
                <w:top w:val="none" w:sz="0" w:space="0" w:color="auto"/>
                <w:left w:val="none" w:sz="0" w:space="0" w:color="auto"/>
                <w:bottom w:val="none" w:sz="0" w:space="0" w:color="auto"/>
                <w:right w:val="none" w:sz="0" w:space="0" w:color="auto"/>
              </w:divBdr>
            </w:div>
            <w:div w:id="740449245">
              <w:marLeft w:val="0"/>
              <w:marRight w:val="0"/>
              <w:marTop w:val="0"/>
              <w:marBottom w:val="0"/>
              <w:divBdr>
                <w:top w:val="none" w:sz="0" w:space="0" w:color="auto"/>
                <w:left w:val="none" w:sz="0" w:space="0" w:color="auto"/>
                <w:bottom w:val="none" w:sz="0" w:space="0" w:color="auto"/>
                <w:right w:val="none" w:sz="0" w:space="0" w:color="auto"/>
              </w:divBdr>
            </w:div>
            <w:div w:id="927495999">
              <w:marLeft w:val="0"/>
              <w:marRight w:val="0"/>
              <w:marTop w:val="0"/>
              <w:marBottom w:val="0"/>
              <w:divBdr>
                <w:top w:val="none" w:sz="0" w:space="0" w:color="auto"/>
                <w:left w:val="none" w:sz="0" w:space="0" w:color="auto"/>
                <w:bottom w:val="none" w:sz="0" w:space="0" w:color="auto"/>
                <w:right w:val="none" w:sz="0" w:space="0" w:color="auto"/>
              </w:divBdr>
            </w:div>
            <w:div w:id="1293898676">
              <w:marLeft w:val="0"/>
              <w:marRight w:val="0"/>
              <w:marTop w:val="0"/>
              <w:marBottom w:val="0"/>
              <w:divBdr>
                <w:top w:val="none" w:sz="0" w:space="0" w:color="auto"/>
                <w:left w:val="none" w:sz="0" w:space="0" w:color="auto"/>
                <w:bottom w:val="none" w:sz="0" w:space="0" w:color="auto"/>
                <w:right w:val="none" w:sz="0" w:space="0" w:color="auto"/>
              </w:divBdr>
            </w:div>
            <w:div w:id="1327050712">
              <w:marLeft w:val="0"/>
              <w:marRight w:val="0"/>
              <w:marTop w:val="0"/>
              <w:marBottom w:val="0"/>
              <w:divBdr>
                <w:top w:val="none" w:sz="0" w:space="0" w:color="auto"/>
                <w:left w:val="none" w:sz="0" w:space="0" w:color="auto"/>
                <w:bottom w:val="none" w:sz="0" w:space="0" w:color="auto"/>
                <w:right w:val="none" w:sz="0" w:space="0" w:color="auto"/>
              </w:divBdr>
            </w:div>
            <w:div w:id="1420715015">
              <w:marLeft w:val="0"/>
              <w:marRight w:val="0"/>
              <w:marTop w:val="0"/>
              <w:marBottom w:val="0"/>
              <w:divBdr>
                <w:top w:val="none" w:sz="0" w:space="0" w:color="auto"/>
                <w:left w:val="none" w:sz="0" w:space="0" w:color="auto"/>
                <w:bottom w:val="none" w:sz="0" w:space="0" w:color="auto"/>
                <w:right w:val="none" w:sz="0" w:space="0" w:color="auto"/>
              </w:divBdr>
            </w:div>
            <w:div w:id="1816793797">
              <w:marLeft w:val="0"/>
              <w:marRight w:val="0"/>
              <w:marTop w:val="0"/>
              <w:marBottom w:val="0"/>
              <w:divBdr>
                <w:top w:val="none" w:sz="0" w:space="0" w:color="auto"/>
                <w:left w:val="none" w:sz="0" w:space="0" w:color="auto"/>
                <w:bottom w:val="none" w:sz="0" w:space="0" w:color="auto"/>
                <w:right w:val="none" w:sz="0" w:space="0" w:color="auto"/>
              </w:divBdr>
            </w:div>
            <w:div w:id="1843088592">
              <w:marLeft w:val="0"/>
              <w:marRight w:val="0"/>
              <w:marTop w:val="0"/>
              <w:marBottom w:val="0"/>
              <w:divBdr>
                <w:top w:val="none" w:sz="0" w:space="0" w:color="auto"/>
                <w:left w:val="none" w:sz="0" w:space="0" w:color="auto"/>
                <w:bottom w:val="none" w:sz="0" w:space="0" w:color="auto"/>
                <w:right w:val="none" w:sz="0" w:space="0" w:color="auto"/>
              </w:divBdr>
            </w:div>
            <w:div w:id="1880510098">
              <w:marLeft w:val="0"/>
              <w:marRight w:val="0"/>
              <w:marTop w:val="0"/>
              <w:marBottom w:val="0"/>
              <w:divBdr>
                <w:top w:val="none" w:sz="0" w:space="0" w:color="auto"/>
                <w:left w:val="none" w:sz="0" w:space="0" w:color="auto"/>
                <w:bottom w:val="none" w:sz="0" w:space="0" w:color="auto"/>
                <w:right w:val="none" w:sz="0" w:space="0" w:color="auto"/>
              </w:divBdr>
            </w:div>
            <w:div w:id="2010253453">
              <w:marLeft w:val="0"/>
              <w:marRight w:val="0"/>
              <w:marTop w:val="0"/>
              <w:marBottom w:val="0"/>
              <w:divBdr>
                <w:top w:val="none" w:sz="0" w:space="0" w:color="auto"/>
                <w:left w:val="none" w:sz="0" w:space="0" w:color="auto"/>
                <w:bottom w:val="none" w:sz="0" w:space="0" w:color="auto"/>
                <w:right w:val="none" w:sz="0" w:space="0" w:color="auto"/>
              </w:divBdr>
            </w:div>
            <w:div w:id="20729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08343">
      <w:bodyDiv w:val="1"/>
      <w:marLeft w:val="0"/>
      <w:marRight w:val="0"/>
      <w:marTop w:val="0"/>
      <w:marBottom w:val="0"/>
      <w:divBdr>
        <w:top w:val="none" w:sz="0" w:space="0" w:color="auto"/>
        <w:left w:val="none" w:sz="0" w:space="0" w:color="auto"/>
        <w:bottom w:val="none" w:sz="0" w:space="0" w:color="auto"/>
        <w:right w:val="none" w:sz="0" w:space="0" w:color="auto"/>
      </w:divBdr>
    </w:div>
    <w:div w:id="1892687471">
      <w:bodyDiv w:val="1"/>
      <w:marLeft w:val="0"/>
      <w:marRight w:val="0"/>
      <w:marTop w:val="0"/>
      <w:marBottom w:val="0"/>
      <w:divBdr>
        <w:top w:val="none" w:sz="0" w:space="0" w:color="auto"/>
        <w:left w:val="none" w:sz="0" w:space="0" w:color="auto"/>
        <w:bottom w:val="none" w:sz="0" w:space="0" w:color="auto"/>
        <w:right w:val="none" w:sz="0" w:space="0" w:color="auto"/>
      </w:divBdr>
      <w:divsChild>
        <w:div w:id="1482311618">
          <w:marLeft w:val="0"/>
          <w:marRight w:val="0"/>
          <w:marTop w:val="0"/>
          <w:marBottom w:val="0"/>
          <w:divBdr>
            <w:top w:val="none" w:sz="0" w:space="0" w:color="auto"/>
            <w:left w:val="none" w:sz="0" w:space="0" w:color="auto"/>
            <w:bottom w:val="none" w:sz="0" w:space="0" w:color="auto"/>
            <w:right w:val="none" w:sz="0" w:space="0" w:color="auto"/>
          </w:divBdr>
        </w:div>
        <w:div w:id="2040353143">
          <w:marLeft w:val="0"/>
          <w:marRight w:val="0"/>
          <w:marTop w:val="0"/>
          <w:marBottom w:val="0"/>
          <w:divBdr>
            <w:top w:val="none" w:sz="0" w:space="0" w:color="auto"/>
            <w:left w:val="none" w:sz="0" w:space="0" w:color="auto"/>
            <w:bottom w:val="none" w:sz="0" w:space="0" w:color="auto"/>
            <w:right w:val="none" w:sz="0" w:space="0" w:color="auto"/>
          </w:divBdr>
        </w:div>
      </w:divsChild>
    </w:div>
    <w:div w:id="1918904783">
      <w:bodyDiv w:val="1"/>
      <w:marLeft w:val="0"/>
      <w:marRight w:val="0"/>
      <w:marTop w:val="0"/>
      <w:marBottom w:val="0"/>
      <w:divBdr>
        <w:top w:val="none" w:sz="0" w:space="0" w:color="auto"/>
        <w:left w:val="none" w:sz="0" w:space="0" w:color="auto"/>
        <w:bottom w:val="none" w:sz="0" w:space="0" w:color="auto"/>
        <w:right w:val="none" w:sz="0" w:space="0" w:color="auto"/>
      </w:divBdr>
    </w:div>
    <w:div w:id="1926642521">
      <w:bodyDiv w:val="1"/>
      <w:marLeft w:val="0"/>
      <w:marRight w:val="0"/>
      <w:marTop w:val="0"/>
      <w:marBottom w:val="0"/>
      <w:divBdr>
        <w:top w:val="none" w:sz="0" w:space="0" w:color="auto"/>
        <w:left w:val="none" w:sz="0" w:space="0" w:color="auto"/>
        <w:bottom w:val="none" w:sz="0" w:space="0" w:color="auto"/>
        <w:right w:val="none" w:sz="0" w:space="0" w:color="auto"/>
      </w:divBdr>
      <w:divsChild>
        <w:div w:id="1065105514">
          <w:marLeft w:val="0"/>
          <w:marRight w:val="0"/>
          <w:marTop w:val="0"/>
          <w:marBottom w:val="0"/>
          <w:divBdr>
            <w:top w:val="none" w:sz="0" w:space="0" w:color="auto"/>
            <w:left w:val="none" w:sz="0" w:space="0" w:color="auto"/>
            <w:bottom w:val="none" w:sz="0" w:space="0" w:color="auto"/>
            <w:right w:val="none" w:sz="0" w:space="0" w:color="auto"/>
          </w:divBdr>
          <w:divsChild>
            <w:div w:id="204296029">
              <w:marLeft w:val="0"/>
              <w:marRight w:val="0"/>
              <w:marTop w:val="0"/>
              <w:marBottom w:val="0"/>
              <w:divBdr>
                <w:top w:val="none" w:sz="0" w:space="0" w:color="auto"/>
                <w:left w:val="none" w:sz="0" w:space="0" w:color="auto"/>
                <w:bottom w:val="none" w:sz="0" w:space="0" w:color="auto"/>
                <w:right w:val="none" w:sz="0" w:space="0" w:color="auto"/>
              </w:divBdr>
            </w:div>
          </w:divsChild>
        </w:div>
        <w:div w:id="192036789">
          <w:marLeft w:val="0"/>
          <w:marRight w:val="0"/>
          <w:marTop w:val="0"/>
          <w:marBottom w:val="0"/>
          <w:divBdr>
            <w:top w:val="none" w:sz="0" w:space="0" w:color="auto"/>
            <w:left w:val="none" w:sz="0" w:space="0" w:color="auto"/>
            <w:bottom w:val="none" w:sz="0" w:space="0" w:color="auto"/>
            <w:right w:val="none" w:sz="0" w:space="0" w:color="auto"/>
          </w:divBdr>
          <w:divsChild>
            <w:div w:id="1315647154">
              <w:marLeft w:val="0"/>
              <w:marRight w:val="0"/>
              <w:marTop w:val="0"/>
              <w:marBottom w:val="0"/>
              <w:divBdr>
                <w:top w:val="none" w:sz="0" w:space="0" w:color="auto"/>
                <w:left w:val="none" w:sz="0" w:space="0" w:color="auto"/>
                <w:bottom w:val="none" w:sz="0" w:space="0" w:color="auto"/>
                <w:right w:val="none" w:sz="0" w:space="0" w:color="auto"/>
              </w:divBdr>
            </w:div>
          </w:divsChild>
        </w:div>
        <w:div w:id="1229340662">
          <w:marLeft w:val="0"/>
          <w:marRight w:val="0"/>
          <w:marTop w:val="0"/>
          <w:marBottom w:val="0"/>
          <w:divBdr>
            <w:top w:val="none" w:sz="0" w:space="0" w:color="auto"/>
            <w:left w:val="none" w:sz="0" w:space="0" w:color="auto"/>
            <w:bottom w:val="none" w:sz="0" w:space="0" w:color="auto"/>
            <w:right w:val="none" w:sz="0" w:space="0" w:color="auto"/>
          </w:divBdr>
          <w:divsChild>
            <w:div w:id="344674051">
              <w:marLeft w:val="0"/>
              <w:marRight w:val="0"/>
              <w:marTop w:val="0"/>
              <w:marBottom w:val="0"/>
              <w:divBdr>
                <w:top w:val="none" w:sz="0" w:space="0" w:color="auto"/>
                <w:left w:val="none" w:sz="0" w:space="0" w:color="auto"/>
                <w:bottom w:val="none" w:sz="0" w:space="0" w:color="auto"/>
                <w:right w:val="none" w:sz="0" w:space="0" w:color="auto"/>
              </w:divBdr>
            </w:div>
          </w:divsChild>
        </w:div>
        <w:div w:id="1961372948">
          <w:marLeft w:val="0"/>
          <w:marRight w:val="0"/>
          <w:marTop w:val="0"/>
          <w:marBottom w:val="0"/>
          <w:divBdr>
            <w:top w:val="none" w:sz="0" w:space="0" w:color="auto"/>
            <w:left w:val="none" w:sz="0" w:space="0" w:color="auto"/>
            <w:bottom w:val="none" w:sz="0" w:space="0" w:color="auto"/>
            <w:right w:val="none" w:sz="0" w:space="0" w:color="auto"/>
          </w:divBdr>
          <w:divsChild>
            <w:div w:id="138808097">
              <w:marLeft w:val="0"/>
              <w:marRight w:val="0"/>
              <w:marTop w:val="0"/>
              <w:marBottom w:val="0"/>
              <w:divBdr>
                <w:top w:val="none" w:sz="0" w:space="0" w:color="auto"/>
                <w:left w:val="none" w:sz="0" w:space="0" w:color="auto"/>
                <w:bottom w:val="none" w:sz="0" w:space="0" w:color="auto"/>
                <w:right w:val="none" w:sz="0" w:space="0" w:color="auto"/>
              </w:divBdr>
            </w:div>
            <w:div w:id="1824807321">
              <w:marLeft w:val="0"/>
              <w:marRight w:val="0"/>
              <w:marTop w:val="0"/>
              <w:marBottom w:val="0"/>
              <w:divBdr>
                <w:top w:val="none" w:sz="0" w:space="0" w:color="auto"/>
                <w:left w:val="none" w:sz="0" w:space="0" w:color="auto"/>
                <w:bottom w:val="none" w:sz="0" w:space="0" w:color="auto"/>
                <w:right w:val="none" w:sz="0" w:space="0" w:color="auto"/>
              </w:divBdr>
            </w:div>
          </w:divsChild>
        </w:div>
        <w:div w:id="1477797830">
          <w:marLeft w:val="0"/>
          <w:marRight w:val="0"/>
          <w:marTop w:val="0"/>
          <w:marBottom w:val="0"/>
          <w:divBdr>
            <w:top w:val="none" w:sz="0" w:space="0" w:color="auto"/>
            <w:left w:val="none" w:sz="0" w:space="0" w:color="auto"/>
            <w:bottom w:val="none" w:sz="0" w:space="0" w:color="auto"/>
            <w:right w:val="none" w:sz="0" w:space="0" w:color="auto"/>
          </w:divBdr>
          <w:divsChild>
            <w:div w:id="1776709435">
              <w:marLeft w:val="0"/>
              <w:marRight w:val="0"/>
              <w:marTop w:val="0"/>
              <w:marBottom w:val="0"/>
              <w:divBdr>
                <w:top w:val="none" w:sz="0" w:space="0" w:color="auto"/>
                <w:left w:val="none" w:sz="0" w:space="0" w:color="auto"/>
                <w:bottom w:val="none" w:sz="0" w:space="0" w:color="auto"/>
                <w:right w:val="none" w:sz="0" w:space="0" w:color="auto"/>
              </w:divBdr>
            </w:div>
          </w:divsChild>
        </w:div>
        <w:div w:id="559750577">
          <w:marLeft w:val="0"/>
          <w:marRight w:val="0"/>
          <w:marTop w:val="0"/>
          <w:marBottom w:val="0"/>
          <w:divBdr>
            <w:top w:val="none" w:sz="0" w:space="0" w:color="auto"/>
            <w:left w:val="none" w:sz="0" w:space="0" w:color="auto"/>
            <w:bottom w:val="none" w:sz="0" w:space="0" w:color="auto"/>
            <w:right w:val="none" w:sz="0" w:space="0" w:color="auto"/>
          </w:divBdr>
          <w:divsChild>
            <w:div w:id="1340886766">
              <w:marLeft w:val="0"/>
              <w:marRight w:val="0"/>
              <w:marTop w:val="0"/>
              <w:marBottom w:val="0"/>
              <w:divBdr>
                <w:top w:val="none" w:sz="0" w:space="0" w:color="auto"/>
                <w:left w:val="none" w:sz="0" w:space="0" w:color="auto"/>
                <w:bottom w:val="none" w:sz="0" w:space="0" w:color="auto"/>
                <w:right w:val="none" w:sz="0" w:space="0" w:color="auto"/>
              </w:divBdr>
            </w:div>
          </w:divsChild>
        </w:div>
        <w:div w:id="1316497559">
          <w:marLeft w:val="0"/>
          <w:marRight w:val="0"/>
          <w:marTop w:val="0"/>
          <w:marBottom w:val="0"/>
          <w:divBdr>
            <w:top w:val="none" w:sz="0" w:space="0" w:color="auto"/>
            <w:left w:val="none" w:sz="0" w:space="0" w:color="auto"/>
            <w:bottom w:val="none" w:sz="0" w:space="0" w:color="auto"/>
            <w:right w:val="none" w:sz="0" w:space="0" w:color="auto"/>
          </w:divBdr>
          <w:divsChild>
            <w:div w:id="526217439">
              <w:marLeft w:val="0"/>
              <w:marRight w:val="0"/>
              <w:marTop w:val="0"/>
              <w:marBottom w:val="0"/>
              <w:divBdr>
                <w:top w:val="none" w:sz="0" w:space="0" w:color="auto"/>
                <w:left w:val="none" w:sz="0" w:space="0" w:color="auto"/>
                <w:bottom w:val="none" w:sz="0" w:space="0" w:color="auto"/>
                <w:right w:val="none" w:sz="0" w:space="0" w:color="auto"/>
              </w:divBdr>
            </w:div>
          </w:divsChild>
        </w:div>
        <w:div w:id="1429733576">
          <w:marLeft w:val="0"/>
          <w:marRight w:val="0"/>
          <w:marTop w:val="0"/>
          <w:marBottom w:val="0"/>
          <w:divBdr>
            <w:top w:val="none" w:sz="0" w:space="0" w:color="auto"/>
            <w:left w:val="none" w:sz="0" w:space="0" w:color="auto"/>
            <w:bottom w:val="none" w:sz="0" w:space="0" w:color="auto"/>
            <w:right w:val="none" w:sz="0" w:space="0" w:color="auto"/>
          </w:divBdr>
          <w:divsChild>
            <w:div w:id="1153839767">
              <w:marLeft w:val="0"/>
              <w:marRight w:val="0"/>
              <w:marTop w:val="0"/>
              <w:marBottom w:val="0"/>
              <w:divBdr>
                <w:top w:val="none" w:sz="0" w:space="0" w:color="auto"/>
                <w:left w:val="none" w:sz="0" w:space="0" w:color="auto"/>
                <w:bottom w:val="none" w:sz="0" w:space="0" w:color="auto"/>
                <w:right w:val="none" w:sz="0" w:space="0" w:color="auto"/>
              </w:divBdr>
            </w:div>
          </w:divsChild>
        </w:div>
        <w:div w:id="997271468">
          <w:marLeft w:val="0"/>
          <w:marRight w:val="0"/>
          <w:marTop w:val="0"/>
          <w:marBottom w:val="0"/>
          <w:divBdr>
            <w:top w:val="none" w:sz="0" w:space="0" w:color="auto"/>
            <w:left w:val="none" w:sz="0" w:space="0" w:color="auto"/>
            <w:bottom w:val="none" w:sz="0" w:space="0" w:color="auto"/>
            <w:right w:val="none" w:sz="0" w:space="0" w:color="auto"/>
          </w:divBdr>
          <w:divsChild>
            <w:div w:id="319507242">
              <w:marLeft w:val="0"/>
              <w:marRight w:val="0"/>
              <w:marTop w:val="0"/>
              <w:marBottom w:val="0"/>
              <w:divBdr>
                <w:top w:val="none" w:sz="0" w:space="0" w:color="auto"/>
                <w:left w:val="none" w:sz="0" w:space="0" w:color="auto"/>
                <w:bottom w:val="none" w:sz="0" w:space="0" w:color="auto"/>
                <w:right w:val="none" w:sz="0" w:space="0" w:color="auto"/>
              </w:divBdr>
            </w:div>
          </w:divsChild>
        </w:div>
        <w:div w:id="638537244">
          <w:marLeft w:val="0"/>
          <w:marRight w:val="0"/>
          <w:marTop w:val="0"/>
          <w:marBottom w:val="0"/>
          <w:divBdr>
            <w:top w:val="none" w:sz="0" w:space="0" w:color="auto"/>
            <w:left w:val="none" w:sz="0" w:space="0" w:color="auto"/>
            <w:bottom w:val="none" w:sz="0" w:space="0" w:color="auto"/>
            <w:right w:val="none" w:sz="0" w:space="0" w:color="auto"/>
          </w:divBdr>
          <w:divsChild>
            <w:div w:id="348990621">
              <w:marLeft w:val="0"/>
              <w:marRight w:val="0"/>
              <w:marTop w:val="0"/>
              <w:marBottom w:val="0"/>
              <w:divBdr>
                <w:top w:val="none" w:sz="0" w:space="0" w:color="auto"/>
                <w:left w:val="none" w:sz="0" w:space="0" w:color="auto"/>
                <w:bottom w:val="none" w:sz="0" w:space="0" w:color="auto"/>
                <w:right w:val="none" w:sz="0" w:space="0" w:color="auto"/>
              </w:divBdr>
            </w:div>
          </w:divsChild>
        </w:div>
        <w:div w:id="1052538380">
          <w:marLeft w:val="0"/>
          <w:marRight w:val="0"/>
          <w:marTop w:val="0"/>
          <w:marBottom w:val="0"/>
          <w:divBdr>
            <w:top w:val="none" w:sz="0" w:space="0" w:color="auto"/>
            <w:left w:val="none" w:sz="0" w:space="0" w:color="auto"/>
            <w:bottom w:val="none" w:sz="0" w:space="0" w:color="auto"/>
            <w:right w:val="none" w:sz="0" w:space="0" w:color="auto"/>
          </w:divBdr>
          <w:divsChild>
            <w:div w:id="311175151">
              <w:marLeft w:val="0"/>
              <w:marRight w:val="0"/>
              <w:marTop w:val="0"/>
              <w:marBottom w:val="0"/>
              <w:divBdr>
                <w:top w:val="none" w:sz="0" w:space="0" w:color="auto"/>
                <w:left w:val="none" w:sz="0" w:space="0" w:color="auto"/>
                <w:bottom w:val="none" w:sz="0" w:space="0" w:color="auto"/>
                <w:right w:val="none" w:sz="0" w:space="0" w:color="auto"/>
              </w:divBdr>
            </w:div>
            <w:div w:id="526993068">
              <w:marLeft w:val="0"/>
              <w:marRight w:val="0"/>
              <w:marTop w:val="0"/>
              <w:marBottom w:val="0"/>
              <w:divBdr>
                <w:top w:val="none" w:sz="0" w:space="0" w:color="auto"/>
                <w:left w:val="none" w:sz="0" w:space="0" w:color="auto"/>
                <w:bottom w:val="none" w:sz="0" w:space="0" w:color="auto"/>
                <w:right w:val="none" w:sz="0" w:space="0" w:color="auto"/>
              </w:divBdr>
            </w:div>
          </w:divsChild>
        </w:div>
        <w:div w:id="110706467">
          <w:marLeft w:val="0"/>
          <w:marRight w:val="0"/>
          <w:marTop w:val="0"/>
          <w:marBottom w:val="0"/>
          <w:divBdr>
            <w:top w:val="none" w:sz="0" w:space="0" w:color="auto"/>
            <w:left w:val="none" w:sz="0" w:space="0" w:color="auto"/>
            <w:bottom w:val="none" w:sz="0" w:space="0" w:color="auto"/>
            <w:right w:val="none" w:sz="0" w:space="0" w:color="auto"/>
          </w:divBdr>
          <w:divsChild>
            <w:div w:id="1349529850">
              <w:marLeft w:val="0"/>
              <w:marRight w:val="0"/>
              <w:marTop w:val="0"/>
              <w:marBottom w:val="0"/>
              <w:divBdr>
                <w:top w:val="none" w:sz="0" w:space="0" w:color="auto"/>
                <w:left w:val="none" w:sz="0" w:space="0" w:color="auto"/>
                <w:bottom w:val="none" w:sz="0" w:space="0" w:color="auto"/>
                <w:right w:val="none" w:sz="0" w:space="0" w:color="auto"/>
              </w:divBdr>
            </w:div>
          </w:divsChild>
        </w:div>
        <w:div w:id="516697426">
          <w:marLeft w:val="0"/>
          <w:marRight w:val="0"/>
          <w:marTop w:val="0"/>
          <w:marBottom w:val="0"/>
          <w:divBdr>
            <w:top w:val="none" w:sz="0" w:space="0" w:color="auto"/>
            <w:left w:val="none" w:sz="0" w:space="0" w:color="auto"/>
            <w:bottom w:val="none" w:sz="0" w:space="0" w:color="auto"/>
            <w:right w:val="none" w:sz="0" w:space="0" w:color="auto"/>
          </w:divBdr>
          <w:divsChild>
            <w:div w:id="794832046">
              <w:marLeft w:val="0"/>
              <w:marRight w:val="0"/>
              <w:marTop w:val="0"/>
              <w:marBottom w:val="0"/>
              <w:divBdr>
                <w:top w:val="none" w:sz="0" w:space="0" w:color="auto"/>
                <w:left w:val="none" w:sz="0" w:space="0" w:color="auto"/>
                <w:bottom w:val="none" w:sz="0" w:space="0" w:color="auto"/>
                <w:right w:val="none" w:sz="0" w:space="0" w:color="auto"/>
              </w:divBdr>
            </w:div>
          </w:divsChild>
        </w:div>
        <w:div w:id="580139141">
          <w:marLeft w:val="0"/>
          <w:marRight w:val="0"/>
          <w:marTop w:val="0"/>
          <w:marBottom w:val="0"/>
          <w:divBdr>
            <w:top w:val="none" w:sz="0" w:space="0" w:color="auto"/>
            <w:left w:val="none" w:sz="0" w:space="0" w:color="auto"/>
            <w:bottom w:val="none" w:sz="0" w:space="0" w:color="auto"/>
            <w:right w:val="none" w:sz="0" w:space="0" w:color="auto"/>
          </w:divBdr>
          <w:divsChild>
            <w:div w:id="784692560">
              <w:marLeft w:val="0"/>
              <w:marRight w:val="0"/>
              <w:marTop w:val="0"/>
              <w:marBottom w:val="0"/>
              <w:divBdr>
                <w:top w:val="none" w:sz="0" w:space="0" w:color="auto"/>
                <w:left w:val="none" w:sz="0" w:space="0" w:color="auto"/>
                <w:bottom w:val="none" w:sz="0" w:space="0" w:color="auto"/>
                <w:right w:val="none" w:sz="0" w:space="0" w:color="auto"/>
              </w:divBdr>
            </w:div>
          </w:divsChild>
        </w:div>
        <w:div w:id="313528670">
          <w:marLeft w:val="0"/>
          <w:marRight w:val="0"/>
          <w:marTop w:val="0"/>
          <w:marBottom w:val="0"/>
          <w:divBdr>
            <w:top w:val="none" w:sz="0" w:space="0" w:color="auto"/>
            <w:left w:val="none" w:sz="0" w:space="0" w:color="auto"/>
            <w:bottom w:val="none" w:sz="0" w:space="0" w:color="auto"/>
            <w:right w:val="none" w:sz="0" w:space="0" w:color="auto"/>
          </w:divBdr>
          <w:divsChild>
            <w:div w:id="1906836744">
              <w:marLeft w:val="0"/>
              <w:marRight w:val="0"/>
              <w:marTop w:val="0"/>
              <w:marBottom w:val="0"/>
              <w:divBdr>
                <w:top w:val="none" w:sz="0" w:space="0" w:color="auto"/>
                <w:left w:val="none" w:sz="0" w:space="0" w:color="auto"/>
                <w:bottom w:val="none" w:sz="0" w:space="0" w:color="auto"/>
                <w:right w:val="none" w:sz="0" w:space="0" w:color="auto"/>
              </w:divBdr>
            </w:div>
          </w:divsChild>
        </w:div>
        <w:div w:id="1674140638">
          <w:marLeft w:val="0"/>
          <w:marRight w:val="0"/>
          <w:marTop w:val="0"/>
          <w:marBottom w:val="0"/>
          <w:divBdr>
            <w:top w:val="none" w:sz="0" w:space="0" w:color="auto"/>
            <w:left w:val="none" w:sz="0" w:space="0" w:color="auto"/>
            <w:bottom w:val="none" w:sz="0" w:space="0" w:color="auto"/>
            <w:right w:val="none" w:sz="0" w:space="0" w:color="auto"/>
          </w:divBdr>
          <w:divsChild>
            <w:div w:id="371881424">
              <w:marLeft w:val="0"/>
              <w:marRight w:val="0"/>
              <w:marTop w:val="0"/>
              <w:marBottom w:val="0"/>
              <w:divBdr>
                <w:top w:val="none" w:sz="0" w:space="0" w:color="auto"/>
                <w:left w:val="none" w:sz="0" w:space="0" w:color="auto"/>
                <w:bottom w:val="none" w:sz="0" w:space="0" w:color="auto"/>
                <w:right w:val="none" w:sz="0" w:space="0" w:color="auto"/>
              </w:divBdr>
            </w:div>
            <w:div w:id="1286081883">
              <w:marLeft w:val="0"/>
              <w:marRight w:val="0"/>
              <w:marTop w:val="0"/>
              <w:marBottom w:val="0"/>
              <w:divBdr>
                <w:top w:val="none" w:sz="0" w:space="0" w:color="auto"/>
                <w:left w:val="none" w:sz="0" w:space="0" w:color="auto"/>
                <w:bottom w:val="none" w:sz="0" w:space="0" w:color="auto"/>
                <w:right w:val="none" w:sz="0" w:space="0" w:color="auto"/>
              </w:divBdr>
            </w:div>
          </w:divsChild>
        </w:div>
        <w:div w:id="140588138">
          <w:marLeft w:val="0"/>
          <w:marRight w:val="0"/>
          <w:marTop w:val="0"/>
          <w:marBottom w:val="0"/>
          <w:divBdr>
            <w:top w:val="none" w:sz="0" w:space="0" w:color="auto"/>
            <w:left w:val="none" w:sz="0" w:space="0" w:color="auto"/>
            <w:bottom w:val="none" w:sz="0" w:space="0" w:color="auto"/>
            <w:right w:val="none" w:sz="0" w:space="0" w:color="auto"/>
          </w:divBdr>
          <w:divsChild>
            <w:div w:id="2057463445">
              <w:marLeft w:val="0"/>
              <w:marRight w:val="0"/>
              <w:marTop w:val="0"/>
              <w:marBottom w:val="0"/>
              <w:divBdr>
                <w:top w:val="none" w:sz="0" w:space="0" w:color="auto"/>
                <w:left w:val="none" w:sz="0" w:space="0" w:color="auto"/>
                <w:bottom w:val="none" w:sz="0" w:space="0" w:color="auto"/>
                <w:right w:val="none" w:sz="0" w:space="0" w:color="auto"/>
              </w:divBdr>
            </w:div>
          </w:divsChild>
        </w:div>
        <w:div w:id="402794248">
          <w:marLeft w:val="0"/>
          <w:marRight w:val="0"/>
          <w:marTop w:val="0"/>
          <w:marBottom w:val="0"/>
          <w:divBdr>
            <w:top w:val="none" w:sz="0" w:space="0" w:color="auto"/>
            <w:left w:val="none" w:sz="0" w:space="0" w:color="auto"/>
            <w:bottom w:val="none" w:sz="0" w:space="0" w:color="auto"/>
            <w:right w:val="none" w:sz="0" w:space="0" w:color="auto"/>
          </w:divBdr>
          <w:divsChild>
            <w:div w:id="1558860409">
              <w:marLeft w:val="0"/>
              <w:marRight w:val="0"/>
              <w:marTop w:val="0"/>
              <w:marBottom w:val="0"/>
              <w:divBdr>
                <w:top w:val="none" w:sz="0" w:space="0" w:color="auto"/>
                <w:left w:val="none" w:sz="0" w:space="0" w:color="auto"/>
                <w:bottom w:val="none" w:sz="0" w:space="0" w:color="auto"/>
                <w:right w:val="none" w:sz="0" w:space="0" w:color="auto"/>
              </w:divBdr>
            </w:div>
          </w:divsChild>
        </w:div>
        <w:div w:id="1280989094">
          <w:marLeft w:val="0"/>
          <w:marRight w:val="0"/>
          <w:marTop w:val="0"/>
          <w:marBottom w:val="0"/>
          <w:divBdr>
            <w:top w:val="none" w:sz="0" w:space="0" w:color="auto"/>
            <w:left w:val="none" w:sz="0" w:space="0" w:color="auto"/>
            <w:bottom w:val="none" w:sz="0" w:space="0" w:color="auto"/>
            <w:right w:val="none" w:sz="0" w:space="0" w:color="auto"/>
          </w:divBdr>
          <w:divsChild>
            <w:div w:id="1871530071">
              <w:marLeft w:val="0"/>
              <w:marRight w:val="0"/>
              <w:marTop w:val="0"/>
              <w:marBottom w:val="0"/>
              <w:divBdr>
                <w:top w:val="none" w:sz="0" w:space="0" w:color="auto"/>
                <w:left w:val="none" w:sz="0" w:space="0" w:color="auto"/>
                <w:bottom w:val="none" w:sz="0" w:space="0" w:color="auto"/>
                <w:right w:val="none" w:sz="0" w:space="0" w:color="auto"/>
              </w:divBdr>
            </w:div>
          </w:divsChild>
        </w:div>
        <w:div w:id="38474492">
          <w:marLeft w:val="0"/>
          <w:marRight w:val="0"/>
          <w:marTop w:val="0"/>
          <w:marBottom w:val="0"/>
          <w:divBdr>
            <w:top w:val="none" w:sz="0" w:space="0" w:color="auto"/>
            <w:left w:val="none" w:sz="0" w:space="0" w:color="auto"/>
            <w:bottom w:val="none" w:sz="0" w:space="0" w:color="auto"/>
            <w:right w:val="none" w:sz="0" w:space="0" w:color="auto"/>
          </w:divBdr>
          <w:divsChild>
            <w:div w:id="455609104">
              <w:marLeft w:val="0"/>
              <w:marRight w:val="0"/>
              <w:marTop w:val="0"/>
              <w:marBottom w:val="0"/>
              <w:divBdr>
                <w:top w:val="none" w:sz="0" w:space="0" w:color="auto"/>
                <w:left w:val="none" w:sz="0" w:space="0" w:color="auto"/>
                <w:bottom w:val="none" w:sz="0" w:space="0" w:color="auto"/>
                <w:right w:val="none" w:sz="0" w:space="0" w:color="auto"/>
              </w:divBdr>
            </w:div>
          </w:divsChild>
        </w:div>
        <w:div w:id="716585348">
          <w:marLeft w:val="0"/>
          <w:marRight w:val="0"/>
          <w:marTop w:val="0"/>
          <w:marBottom w:val="0"/>
          <w:divBdr>
            <w:top w:val="none" w:sz="0" w:space="0" w:color="auto"/>
            <w:left w:val="none" w:sz="0" w:space="0" w:color="auto"/>
            <w:bottom w:val="none" w:sz="0" w:space="0" w:color="auto"/>
            <w:right w:val="none" w:sz="0" w:space="0" w:color="auto"/>
          </w:divBdr>
          <w:divsChild>
            <w:div w:id="1763066702">
              <w:marLeft w:val="0"/>
              <w:marRight w:val="0"/>
              <w:marTop w:val="0"/>
              <w:marBottom w:val="0"/>
              <w:divBdr>
                <w:top w:val="none" w:sz="0" w:space="0" w:color="auto"/>
                <w:left w:val="none" w:sz="0" w:space="0" w:color="auto"/>
                <w:bottom w:val="none" w:sz="0" w:space="0" w:color="auto"/>
                <w:right w:val="none" w:sz="0" w:space="0" w:color="auto"/>
              </w:divBdr>
            </w:div>
          </w:divsChild>
        </w:div>
        <w:div w:id="1850677339">
          <w:marLeft w:val="0"/>
          <w:marRight w:val="0"/>
          <w:marTop w:val="0"/>
          <w:marBottom w:val="0"/>
          <w:divBdr>
            <w:top w:val="none" w:sz="0" w:space="0" w:color="auto"/>
            <w:left w:val="none" w:sz="0" w:space="0" w:color="auto"/>
            <w:bottom w:val="none" w:sz="0" w:space="0" w:color="auto"/>
            <w:right w:val="none" w:sz="0" w:space="0" w:color="auto"/>
          </w:divBdr>
          <w:divsChild>
            <w:div w:id="1086926500">
              <w:marLeft w:val="0"/>
              <w:marRight w:val="0"/>
              <w:marTop w:val="0"/>
              <w:marBottom w:val="0"/>
              <w:divBdr>
                <w:top w:val="none" w:sz="0" w:space="0" w:color="auto"/>
                <w:left w:val="none" w:sz="0" w:space="0" w:color="auto"/>
                <w:bottom w:val="none" w:sz="0" w:space="0" w:color="auto"/>
                <w:right w:val="none" w:sz="0" w:space="0" w:color="auto"/>
              </w:divBdr>
              <w:divsChild>
                <w:div w:id="1179854038">
                  <w:marLeft w:val="0"/>
                  <w:marRight w:val="0"/>
                  <w:marTop w:val="300"/>
                  <w:marBottom w:val="300"/>
                  <w:divBdr>
                    <w:top w:val="none" w:sz="0" w:space="0" w:color="auto"/>
                    <w:left w:val="none" w:sz="0" w:space="0" w:color="auto"/>
                    <w:bottom w:val="none" w:sz="0" w:space="0" w:color="auto"/>
                    <w:right w:val="none" w:sz="0" w:space="0" w:color="auto"/>
                  </w:divBdr>
                  <w:divsChild>
                    <w:div w:id="2062095567">
                      <w:marLeft w:val="0"/>
                      <w:marRight w:val="0"/>
                      <w:marTop w:val="0"/>
                      <w:marBottom w:val="0"/>
                      <w:divBdr>
                        <w:top w:val="none" w:sz="0" w:space="0" w:color="auto"/>
                        <w:left w:val="none" w:sz="0" w:space="0" w:color="auto"/>
                        <w:bottom w:val="none" w:sz="0" w:space="0" w:color="auto"/>
                        <w:right w:val="none" w:sz="0" w:space="0" w:color="auto"/>
                      </w:divBdr>
                      <w:divsChild>
                        <w:div w:id="19919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5918">
              <w:marLeft w:val="0"/>
              <w:marRight w:val="0"/>
              <w:marTop w:val="0"/>
              <w:marBottom w:val="0"/>
              <w:divBdr>
                <w:top w:val="none" w:sz="0" w:space="0" w:color="auto"/>
                <w:left w:val="none" w:sz="0" w:space="0" w:color="auto"/>
                <w:bottom w:val="none" w:sz="0" w:space="0" w:color="auto"/>
                <w:right w:val="none" w:sz="0" w:space="0" w:color="auto"/>
              </w:divBdr>
            </w:div>
          </w:divsChild>
        </w:div>
        <w:div w:id="1448042290">
          <w:marLeft w:val="0"/>
          <w:marRight w:val="0"/>
          <w:marTop w:val="0"/>
          <w:marBottom w:val="0"/>
          <w:divBdr>
            <w:top w:val="none" w:sz="0" w:space="0" w:color="auto"/>
            <w:left w:val="none" w:sz="0" w:space="0" w:color="auto"/>
            <w:bottom w:val="none" w:sz="0" w:space="0" w:color="auto"/>
            <w:right w:val="none" w:sz="0" w:space="0" w:color="auto"/>
          </w:divBdr>
          <w:divsChild>
            <w:div w:id="1580870594">
              <w:marLeft w:val="0"/>
              <w:marRight w:val="0"/>
              <w:marTop w:val="0"/>
              <w:marBottom w:val="0"/>
              <w:divBdr>
                <w:top w:val="none" w:sz="0" w:space="0" w:color="auto"/>
                <w:left w:val="none" w:sz="0" w:space="0" w:color="auto"/>
                <w:bottom w:val="none" w:sz="0" w:space="0" w:color="auto"/>
                <w:right w:val="none" w:sz="0" w:space="0" w:color="auto"/>
              </w:divBdr>
            </w:div>
          </w:divsChild>
        </w:div>
        <w:div w:id="1935086122">
          <w:marLeft w:val="0"/>
          <w:marRight w:val="0"/>
          <w:marTop w:val="0"/>
          <w:marBottom w:val="0"/>
          <w:divBdr>
            <w:top w:val="none" w:sz="0" w:space="0" w:color="auto"/>
            <w:left w:val="none" w:sz="0" w:space="0" w:color="auto"/>
            <w:bottom w:val="none" w:sz="0" w:space="0" w:color="auto"/>
            <w:right w:val="none" w:sz="0" w:space="0" w:color="auto"/>
          </w:divBdr>
          <w:divsChild>
            <w:div w:id="367802802">
              <w:marLeft w:val="0"/>
              <w:marRight w:val="0"/>
              <w:marTop w:val="0"/>
              <w:marBottom w:val="0"/>
              <w:divBdr>
                <w:top w:val="none" w:sz="0" w:space="0" w:color="auto"/>
                <w:left w:val="none" w:sz="0" w:space="0" w:color="auto"/>
                <w:bottom w:val="none" w:sz="0" w:space="0" w:color="auto"/>
                <w:right w:val="none" w:sz="0" w:space="0" w:color="auto"/>
              </w:divBdr>
            </w:div>
          </w:divsChild>
        </w:div>
        <w:div w:id="552472520">
          <w:marLeft w:val="0"/>
          <w:marRight w:val="0"/>
          <w:marTop w:val="0"/>
          <w:marBottom w:val="0"/>
          <w:divBdr>
            <w:top w:val="none" w:sz="0" w:space="0" w:color="auto"/>
            <w:left w:val="none" w:sz="0" w:space="0" w:color="auto"/>
            <w:bottom w:val="none" w:sz="0" w:space="0" w:color="auto"/>
            <w:right w:val="none" w:sz="0" w:space="0" w:color="auto"/>
          </w:divBdr>
          <w:divsChild>
            <w:div w:id="1896501661">
              <w:marLeft w:val="0"/>
              <w:marRight w:val="0"/>
              <w:marTop w:val="0"/>
              <w:marBottom w:val="0"/>
              <w:divBdr>
                <w:top w:val="none" w:sz="0" w:space="0" w:color="auto"/>
                <w:left w:val="none" w:sz="0" w:space="0" w:color="auto"/>
                <w:bottom w:val="none" w:sz="0" w:space="0" w:color="auto"/>
                <w:right w:val="none" w:sz="0" w:space="0" w:color="auto"/>
              </w:divBdr>
            </w:div>
          </w:divsChild>
        </w:div>
        <w:div w:id="1780836964">
          <w:marLeft w:val="0"/>
          <w:marRight w:val="0"/>
          <w:marTop w:val="0"/>
          <w:marBottom w:val="0"/>
          <w:divBdr>
            <w:top w:val="none" w:sz="0" w:space="0" w:color="auto"/>
            <w:left w:val="none" w:sz="0" w:space="0" w:color="auto"/>
            <w:bottom w:val="none" w:sz="0" w:space="0" w:color="auto"/>
            <w:right w:val="none" w:sz="0" w:space="0" w:color="auto"/>
          </w:divBdr>
          <w:divsChild>
            <w:div w:id="1851022065">
              <w:marLeft w:val="0"/>
              <w:marRight w:val="0"/>
              <w:marTop w:val="0"/>
              <w:marBottom w:val="0"/>
              <w:divBdr>
                <w:top w:val="none" w:sz="0" w:space="0" w:color="auto"/>
                <w:left w:val="none" w:sz="0" w:space="0" w:color="auto"/>
                <w:bottom w:val="none" w:sz="0" w:space="0" w:color="auto"/>
                <w:right w:val="none" w:sz="0" w:space="0" w:color="auto"/>
              </w:divBdr>
            </w:div>
          </w:divsChild>
        </w:div>
        <w:div w:id="2076197976">
          <w:marLeft w:val="0"/>
          <w:marRight w:val="0"/>
          <w:marTop w:val="0"/>
          <w:marBottom w:val="0"/>
          <w:divBdr>
            <w:top w:val="none" w:sz="0" w:space="0" w:color="auto"/>
            <w:left w:val="none" w:sz="0" w:space="0" w:color="auto"/>
            <w:bottom w:val="none" w:sz="0" w:space="0" w:color="auto"/>
            <w:right w:val="none" w:sz="0" w:space="0" w:color="auto"/>
          </w:divBdr>
          <w:divsChild>
            <w:div w:id="483357757">
              <w:marLeft w:val="0"/>
              <w:marRight w:val="0"/>
              <w:marTop w:val="0"/>
              <w:marBottom w:val="0"/>
              <w:divBdr>
                <w:top w:val="none" w:sz="0" w:space="0" w:color="auto"/>
                <w:left w:val="none" w:sz="0" w:space="0" w:color="auto"/>
                <w:bottom w:val="none" w:sz="0" w:space="0" w:color="auto"/>
                <w:right w:val="none" w:sz="0" w:space="0" w:color="auto"/>
              </w:divBdr>
            </w:div>
          </w:divsChild>
        </w:div>
        <w:div w:id="107820313">
          <w:marLeft w:val="0"/>
          <w:marRight w:val="0"/>
          <w:marTop w:val="0"/>
          <w:marBottom w:val="0"/>
          <w:divBdr>
            <w:top w:val="none" w:sz="0" w:space="0" w:color="auto"/>
            <w:left w:val="none" w:sz="0" w:space="0" w:color="auto"/>
            <w:bottom w:val="none" w:sz="0" w:space="0" w:color="auto"/>
            <w:right w:val="none" w:sz="0" w:space="0" w:color="auto"/>
          </w:divBdr>
          <w:divsChild>
            <w:div w:id="1839229176">
              <w:marLeft w:val="0"/>
              <w:marRight w:val="0"/>
              <w:marTop w:val="0"/>
              <w:marBottom w:val="0"/>
              <w:divBdr>
                <w:top w:val="none" w:sz="0" w:space="0" w:color="auto"/>
                <w:left w:val="none" w:sz="0" w:space="0" w:color="auto"/>
                <w:bottom w:val="none" w:sz="0" w:space="0" w:color="auto"/>
                <w:right w:val="none" w:sz="0" w:space="0" w:color="auto"/>
              </w:divBdr>
            </w:div>
          </w:divsChild>
        </w:div>
        <w:div w:id="1922174509">
          <w:marLeft w:val="0"/>
          <w:marRight w:val="0"/>
          <w:marTop w:val="0"/>
          <w:marBottom w:val="0"/>
          <w:divBdr>
            <w:top w:val="none" w:sz="0" w:space="0" w:color="auto"/>
            <w:left w:val="none" w:sz="0" w:space="0" w:color="auto"/>
            <w:bottom w:val="none" w:sz="0" w:space="0" w:color="auto"/>
            <w:right w:val="none" w:sz="0" w:space="0" w:color="auto"/>
          </w:divBdr>
          <w:divsChild>
            <w:div w:id="1899783826">
              <w:marLeft w:val="0"/>
              <w:marRight w:val="0"/>
              <w:marTop w:val="0"/>
              <w:marBottom w:val="0"/>
              <w:divBdr>
                <w:top w:val="none" w:sz="0" w:space="0" w:color="auto"/>
                <w:left w:val="none" w:sz="0" w:space="0" w:color="auto"/>
                <w:bottom w:val="none" w:sz="0" w:space="0" w:color="auto"/>
                <w:right w:val="none" w:sz="0" w:space="0" w:color="auto"/>
              </w:divBdr>
            </w:div>
            <w:div w:id="181017837">
              <w:marLeft w:val="0"/>
              <w:marRight w:val="0"/>
              <w:marTop w:val="0"/>
              <w:marBottom w:val="0"/>
              <w:divBdr>
                <w:top w:val="none" w:sz="0" w:space="0" w:color="auto"/>
                <w:left w:val="none" w:sz="0" w:space="0" w:color="auto"/>
                <w:bottom w:val="none" w:sz="0" w:space="0" w:color="auto"/>
                <w:right w:val="none" w:sz="0" w:space="0" w:color="auto"/>
              </w:divBdr>
            </w:div>
            <w:div w:id="918320855">
              <w:marLeft w:val="0"/>
              <w:marRight w:val="0"/>
              <w:marTop w:val="0"/>
              <w:marBottom w:val="0"/>
              <w:divBdr>
                <w:top w:val="none" w:sz="0" w:space="0" w:color="auto"/>
                <w:left w:val="none" w:sz="0" w:space="0" w:color="auto"/>
                <w:bottom w:val="none" w:sz="0" w:space="0" w:color="auto"/>
                <w:right w:val="none" w:sz="0" w:space="0" w:color="auto"/>
              </w:divBdr>
            </w:div>
            <w:div w:id="1228416730">
              <w:marLeft w:val="0"/>
              <w:marRight w:val="0"/>
              <w:marTop w:val="0"/>
              <w:marBottom w:val="0"/>
              <w:divBdr>
                <w:top w:val="none" w:sz="0" w:space="0" w:color="auto"/>
                <w:left w:val="none" w:sz="0" w:space="0" w:color="auto"/>
                <w:bottom w:val="none" w:sz="0" w:space="0" w:color="auto"/>
                <w:right w:val="none" w:sz="0" w:space="0" w:color="auto"/>
              </w:divBdr>
            </w:div>
            <w:div w:id="2121413482">
              <w:marLeft w:val="0"/>
              <w:marRight w:val="0"/>
              <w:marTop w:val="0"/>
              <w:marBottom w:val="0"/>
              <w:divBdr>
                <w:top w:val="none" w:sz="0" w:space="0" w:color="auto"/>
                <w:left w:val="none" w:sz="0" w:space="0" w:color="auto"/>
                <w:bottom w:val="none" w:sz="0" w:space="0" w:color="auto"/>
                <w:right w:val="none" w:sz="0" w:space="0" w:color="auto"/>
              </w:divBdr>
            </w:div>
            <w:div w:id="253822732">
              <w:marLeft w:val="0"/>
              <w:marRight w:val="0"/>
              <w:marTop w:val="0"/>
              <w:marBottom w:val="0"/>
              <w:divBdr>
                <w:top w:val="none" w:sz="0" w:space="0" w:color="auto"/>
                <w:left w:val="none" w:sz="0" w:space="0" w:color="auto"/>
                <w:bottom w:val="none" w:sz="0" w:space="0" w:color="auto"/>
                <w:right w:val="none" w:sz="0" w:space="0" w:color="auto"/>
              </w:divBdr>
            </w:div>
          </w:divsChild>
        </w:div>
        <w:div w:id="1883203604">
          <w:marLeft w:val="0"/>
          <w:marRight w:val="0"/>
          <w:marTop w:val="0"/>
          <w:marBottom w:val="0"/>
          <w:divBdr>
            <w:top w:val="none" w:sz="0" w:space="0" w:color="auto"/>
            <w:left w:val="none" w:sz="0" w:space="0" w:color="auto"/>
            <w:bottom w:val="none" w:sz="0" w:space="0" w:color="auto"/>
            <w:right w:val="none" w:sz="0" w:space="0" w:color="auto"/>
          </w:divBdr>
          <w:divsChild>
            <w:div w:id="1896962704">
              <w:marLeft w:val="0"/>
              <w:marRight w:val="0"/>
              <w:marTop w:val="0"/>
              <w:marBottom w:val="0"/>
              <w:divBdr>
                <w:top w:val="none" w:sz="0" w:space="0" w:color="auto"/>
                <w:left w:val="none" w:sz="0" w:space="0" w:color="auto"/>
                <w:bottom w:val="none" w:sz="0" w:space="0" w:color="auto"/>
                <w:right w:val="none" w:sz="0" w:space="0" w:color="auto"/>
              </w:divBdr>
            </w:div>
          </w:divsChild>
        </w:div>
        <w:div w:id="1467774168">
          <w:marLeft w:val="0"/>
          <w:marRight w:val="0"/>
          <w:marTop w:val="0"/>
          <w:marBottom w:val="0"/>
          <w:divBdr>
            <w:top w:val="none" w:sz="0" w:space="0" w:color="auto"/>
            <w:left w:val="none" w:sz="0" w:space="0" w:color="auto"/>
            <w:bottom w:val="none" w:sz="0" w:space="0" w:color="auto"/>
            <w:right w:val="none" w:sz="0" w:space="0" w:color="auto"/>
          </w:divBdr>
          <w:divsChild>
            <w:div w:id="2025743599">
              <w:marLeft w:val="0"/>
              <w:marRight w:val="0"/>
              <w:marTop w:val="0"/>
              <w:marBottom w:val="0"/>
              <w:divBdr>
                <w:top w:val="none" w:sz="0" w:space="0" w:color="auto"/>
                <w:left w:val="none" w:sz="0" w:space="0" w:color="auto"/>
                <w:bottom w:val="none" w:sz="0" w:space="0" w:color="auto"/>
                <w:right w:val="none" w:sz="0" w:space="0" w:color="auto"/>
              </w:divBdr>
            </w:div>
          </w:divsChild>
        </w:div>
        <w:div w:id="1514301163">
          <w:marLeft w:val="0"/>
          <w:marRight w:val="0"/>
          <w:marTop w:val="0"/>
          <w:marBottom w:val="0"/>
          <w:divBdr>
            <w:top w:val="single" w:sz="6" w:space="0" w:color="EEEEEE"/>
            <w:left w:val="single" w:sz="6" w:space="5" w:color="EEEEEE"/>
            <w:bottom w:val="single" w:sz="6" w:space="0" w:color="EEEEEE"/>
            <w:right w:val="single" w:sz="6" w:space="5" w:color="EEEEEE"/>
          </w:divBdr>
          <w:divsChild>
            <w:div w:id="102224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4911">
      <w:bodyDiv w:val="1"/>
      <w:marLeft w:val="0"/>
      <w:marRight w:val="0"/>
      <w:marTop w:val="0"/>
      <w:marBottom w:val="0"/>
      <w:divBdr>
        <w:top w:val="none" w:sz="0" w:space="0" w:color="auto"/>
        <w:left w:val="none" w:sz="0" w:space="0" w:color="auto"/>
        <w:bottom w:val="none" w:sz="0" w:space="0" w:color="auto"/>
        <w:right w:val="none" w:sz="0" w:space="0" w:color="auto"/>
      </w:divBdr>
    </w:div>
    <w:div w:id="1942176469">
      <w:bodyDiv w:val="1"/>
      <w:marLeft w:val="0"/>
      <w:marRight w:val="0"/>
      <w:marTop w:val="0"/>
      <w:marBottom w:val="0"/>
      <w:divBdr>
        <w:top w:val="none" w:sz="0" w:space="0" w:color="auto"/>
        <w:left w:val="none" w:sz="0" w:space="0" w:color="auto"/>
        <w:bottom w:val="none" w:sz="0" w:space="0" w:color="auto"/>
        <w:right w:val="none" w:sz="0" w:space="0" w:color="auto"/>
      </w:divBdr>
      <w:divsChild>
        <w:div w:id="269355858">
          <w:marLeft w:val="0"/>
          <w:marRight w:val="0"/>
          <w:marTop w:val="0"/>
          <w:marBottom w:val="0"/>
          <w:divBdr>
            <w:top w:val="none" w:sz="0" w:space="0" w:color="auto"/>
            <w:left w:val="none" w:sz="0" w:space="0" w:color="auto"/>
            <w:bottom w:val="none" w:sz="0" w:space="0" w:color="auto"/>
            <w:right w:val="none" w:sz="0" w:space="0" w:color="auto"/>
          </w:divBdr>
        </w:div>
        <w:div w:id="1577544471">
          <w:marLeft w:val="0"/>
          <w:marRight w:val="0"/>
          <w:marTop w:val="0"/>
          <w:marBottom w:val="0"/>
          <w:divBdr>
            <w:top w:val="none" w:sz="0" w:space="0" w:color="auto"/>
            <w:left w:val="none" w:sz="0" w:space="0" w:color="auto"/>
            <w:bottom w:val="none" w:sz="0" w:space="0" w:color="auto"/>
            <w:right w:val="none" w:sz="0" w:space="0" w:color="auto"/>
          </w:divBdr>
        </w:div>
      </w:divsChild>
    </w:div>
    <w:div w:id="1952546642">
      <w:bodyDiv w:val="1"/>
      <w:marLeft w:val="0"/>
      <w:marRight w:val="0"/>
      <w:marTop w:val="0"/>
      <w:marBottom w:val="0"/>
      <w:divBdr>
        <w:top w:val="none" w:sz="0" w:space="0" w:color="auto"/>
        <w:left w:val="none" w:sz="0" w:space="0" w:color="auto"/>
        <w:bottom w:val="none" w:sz="0" w:space="0" w:color="auto"/>
        <w:right w:val="none" w:sz="0" w:space="0" w:color="auto"/>
      </w:divBdr>
    </w:div>
    <w:div w:id="1970209819">
      <w:bodyDiv w:val="1"/>
      <w:marLeft w:val="0"/>
      <w:marRight w:val="0"/>
      <w:marTop w:val="0"/>
      <w:marBottom w:val="0"/>
      <w:divBdr>
        <w:top w:val="none" w:sz="0" w:space="0" w:color="auto"/>
        <w:left w:val="none" w:sz="0" w:space="0" w:color="auto"/>
        <w:bottom w:val="none" w:sz="0" w:space="0" w:color="auto"/>
        <w:right w:val="none" w:sz="0" w:space="0" w:color="auto"/>
      </w:divBdr>
      <w:divsChild>
        <w:div w:id="23869608">
          <w:marLeft w:val="677"/>
          <w:marRight w:val="0"/>
          <w:marTop w:val="0"/>
          <w:marBottom w:val="120"/>
          <w:divBdr>
            <w:top w:val="none" w:sz="0" w:space="0" w:color="auto"/>
            <w:left w:val="none" w:sz="0" w:space="0" w:color="auto"/>
            <w:bottom w:val="none" w:sz="0" w:space="0" w:color="auto"/>
            <w:right w:val="none" w:sz="0" w:space="0" w:color="auto"/>
          </w:divBdr>
        </w:div>
        <w:div w:id="124934935">
          <w:marLeft w:val="677"/>
          <w:marRight w:val="0"/>
          <w:marTop w:val="0"/>
          <w:marBottom w:val="120"/>
          <w:divBdr>
            <w:top w:val="none" w:sz="0" w:space="0" w:color="auto"/>
            <w:left w:val="none" w:sz="0" w:space="0" w:color="auto"/>
            <w:bottom w:val="none" w:sz="0" w:space="0" w:color="auto"/>
            <w:right w:val="none" w:sz="0" w:space="0" w:color="auto"/>
          </w:divBdr>
        </w:div>
        <w:div w:id="426772939">
          <w:marLeft w:val="677"/>
          <w:marRight w:val="0"/>
          <w:marTop w:val="0"/>
          <w:marBottom w:val="120"/>
          <w:divBdr>
            <w:top w:val="none" w:sz="0" w:space="0" w:color="auto"/>
            <w:left w:val="none" w:sz="0" w:space="0" w:color="auto"/>
            <w:bottom w:val="none" w:sz="0" w:space="0" w:color="auto"/>
            <w:right w:val="none" w:sz="0" w:space="0" w:color="auto"/>
          </w:divBdr>
        </w:div>
        <w:div w:id="447165855">
          <w:marLeft w:val="677"/>
          <w:marRight w:val="0"/>
          <w:marTop w:val="0"/>
          <w:marBottom w:val="120"/>
          <w:divBdr>
            <w:top w:val="none" w:sz="0" w:space="0" w:color="auto"/>
            <w:left w:val="none" w:sz="0" w:space="0" w:color="auto"/>
            <w:bottom w:val="none" w:sz="0" w:space="0" w:color="auto"/>
            <w:right w:val="none" w:sz="0" w:space="0" w:color="auto"/>
          </w:divBdr>
        </w:div>
        <w:div w:id="590508583">
          <w:marLeft w:val="446"/>
          <w:marRight w:val="0"/>
          <w:marTop w:val="0"/>
          <w:marBottom w:val="120"/>
          <w:divBdr>
            <w:top w:val="none" w:sz="0" w:space="0" w:color="auto"/>
            <w:left w:val="none" w:sz="0" w:space="0" w:color="auto"/>
            <w:bottom w:val="none" w:sz="0" w:space="0" w:color="auto"/>
            <w:right w:val="none" w:sz="0" w:space="0" w:color="auto"/>
          </w:divBdr>
        </w:div>
        <w:div w:id="785392422">
          <w:marLeft w:val="677"/>
          <w:marRight w:val="0"/>
          <w:marTop w:val="0"/>
          <w:marBottom w:val="120"/>
          <w:divBdr>
            <w:top w:val="none" w:sz="0" w:space="0" w:color="auto"/>
            <w:left w:val="none" w:sz="0" w:space="0" w:color="auto"/>
            <w:bottom w:val="none" w:sz="0" w:space="0" w:color="auto"/>
            <w:right w:val="none" w:sz="0" w:space="0" w:color="auto"/>
          </w:divBdr>
        </w:div>
        <w:div w:id="1263563942">
          <w:marLeft w:val="677"/>
          <w:marRight w:val="0"/>
          <w:marTop w:val="0"/>
          <w:marBottom w:val="120"/>
          <w:divBdr>
            <w:top w:val="none" w:sz="0" w:space="0" w:color="auto"/>
            <w:left w:val="none" w:sz="0" w:space="0" w:color="auto"/>
            <w:bottom w:val="none" w:sz="0" w:space="0" w:color="auto"/>
            <w:right w:val="none" w:sz="0" w:space="0" w:color="auto"/>
          </w:divBdr>
        </w:div>
        <w:div w:id="1291397657">
          <w:marLeft w:val="446"/>
          <w:marRight w:val="0"/>
          <w:marTop w:val="0"/>
          <w:marBottom w:val="120"/>
          <w:divBdr>
            <w:top w:val="none" w:sz="0" w:space="0" w:color="auto"/>
            <w:left w:val="none" w:sz="0" w:space="0" w:color="auto"/>
            <w:bottom w:val="none" w:sz="0" w:space="0" w:color="auto"/>
            <w:right w:val="none" w:sz="0" w:space="0" w:color="auto"/>
          </w:divBdr>
        </w:div>
        <w:div w:id="2065563890">
          <w:marLeft w:val="677"/>
          <w:marRight w:val="0"/>
          <w:marTop w:val="0"/>
          <w:marBottom w:val="120"/>
          <w:divBdr>
            <w:top w:val="none" w:sz="0" w:space="0" w:color="auto"/>
            <w:left w:val="none" w:sz="0" w:space="0" w:color="auto"/>
            <w:bottom w:val="none" w:sz="0" w:space="0" w:color="auto"/>
            <w:right w:val="none" w:sz="0" w:space="0" w:color="auto"/>
          </w:divBdr>
        </w:div>
      </w:divsChild>
    </w:div>
    <w:div w:id="1990549612">
      <w:bodyDiv w:val="1"/>
      <w:marLeft w:val="0"/>
      <w:marRight w:val="0"/>
      <w:marTop w:val="0"/>
      <w:marBottom w:val="0"/>
      <w:divBdr>
        <w:top w:val="none" w:sz="0" w:space="0" w:color="auto"/>
        <w:left w:val="none" w:sz="0" w:space="0" w:color="auto"/>
        <w:bottom w:val="none" w:sz="0" w:space="0" w:color="auto"/>
        <w:right w:val="none" w:sz="0" w:space="0" w:color="auto"/>
      </w:divBdr>
      <w:divsChild>
        <w:div w:id="2141414156">
          <w:marLeft w:val="720"/>
          <w:marRight w:val="0"/>
          <w:marTop w:val="134"/>
          <w:marBottom w:val="0"/>
          <w:divBdr>
            <w:top w:val="none" w:sz="0" w:space="0" w:color="auto"/>
            <w:left w:val="none" w:sz="0" w:space="0" w:color="auto"/>
            <w:bottom w:val="none" w:sz="0" w:space="0" w:color="auto"/>
            <w:right w:val="none" w:sz="0" w:space="0" w:color="auto"/>
          </w:divBdr>
        </w:div>
      </w:divsChild>
    </w:div>
    <w:div w:id="1998457972">
      <w:bodyDiv w:val="1"/>
      <w:marLeft w:val="0"/>
      <w:marRight w:val="0"/>
      <w:marTop w:val="0"/>
      <w:marBottom w:val="0"/>
      <w:divBdr>
        <w:top w:val="none" w:sz="0" w:space="0" w:color="auto"/>
        <w:left w:val="none" w:sz="0" w:space="0" w:color="auto"/>
        <w:bottom w:val="none" w:sz="0" w:space="0" w:color="auto"/>
        <w:right w:val="none" w:sz="0" w:space="0" w:color="auto"/>
      </w:divBdr>
      <w:divsChild>
        <w:div w:id="25494278">
          <w:marLeft w:val="0"/>
          <w:marRight w:val="0"/>
          <w:marTop w:val="0"/>
          <w:marBottom w:val="0"/>
          <w:divBdr>
            <w:top w:val="none" w:sz="0" w:space="0" w:color="auto"/>
            <w:left w:val="none" w:sz="0" w:space="0" w:color="auto"/>
            <w:bottom w:val="none" w:sz="0" w:space="0" w:color="auto"/>
            <w:right w:val="none" w:sz="0" w:space="0" w:color="auto"/>
          </w:divBdr>
        </w:div>
        <w:div w:id="73091772">
          <w:marLeft w:val="0"/>
          <w:marRight w:val="0"/>
          <w:marTop w:val="0"/>
          <w:marBottom w:val="0"/>
          <w:divBdr>
            <w:top w:val="none" w:sz="0" w:space="0" w:color="auto"/>
            <w:left w:val="none" w:sz="0" w:space="0" w:color="auto"/>
            <w:bottom w:val="none" w:sz="0" w:space="0" w:color="auto"/>
            <w:right w:val="none" w:sz="0" w:space="0" w:color="auto"/>
          </w:divBdr>
        </w:div>
        <w:div w:id="212474589">
          <w:marLeft w:val="0"/>
          <w:marRight w:val="0"/>
          <w:marTop w:val="0"/>
          <w:marBottom w:val="0"/>
          <w:divBdr>
            <w:top w:val="none" w:sz="0" w:space="0" w:color="auto"/>
            <w:left w:val="none" w:sz="0" w:space="0" w:color="auto"/>
            <w:bottom w:val="none" w:sz="0" w:space="0" w:color="auto"/>
            <w:right w:val="none" w:sz="0" w:space="0" w:color="auto"/>
          </w:divBdr>
        </w:div>
        <w:div w:id="213347412">
          <w:marLeft w:val="0"/>
          <w:marRight w:val="0"/>
          <w:marTop w:val="0"/>
          <w:marBottom w:val="0"/>
          <w:divBdr>
            <w:top w:val="none" w:sz="0" w:space="0" w:color="auto"/>
            <w:left w:val="none" w:sz="0" w:space="0" w:color="auto"/>
            <w:bottom w:val="none" w:sz="0" w:space="0" w:color="auto"/>
            <w:right w:val="none" w:sz="0" w:space="0" w:color="auto"/>
          </w:divBdr>
        </w:div>
        <w:div w:id="239602869">
          <w:marLeft w:val="0"/>
          <w:marRight w:val="0"/>
          <w:marTop w:val="0"/>
          <w:marBottom w:val="0"/>
          <w:divBdr>
            <w:top w:val="none" w:sz="0" w:space="0" w:color="auto"/>
            <w:left w:val="none" w:sz="0" w:space="0" w:color="auto"/>
            <w:bottom w:val="none" w:sz="0" w:space="0" w:color="auto"/>
            <w:right w:val="none" w:sz="0" w:space="0" w:color="auto"/>
          </w:divBdr>
        </w:div>
        <w:div w:id="255674769">
          <w:marLeft w:val="0"/>
          <w:marRight w:val="0"/>
          <w:marTop w:val="0"/>
          <w:marBottom w:val="0"/>
          <w:divBdr>
            <w:top w:val="none" w:sz="0" w:space="0" w:color="auto"/>
            <w:left w:val="none" w:sz="0" w:space="0" w:color="auto"/>
            <w:bottom w:val="none" w:sz="0" w:space="0" w:color="auto"/>
            <w:right w:val="none" w:sz="0" w:space="0" w:color="auto"/>
          </w:divBdr>
        </w:div>
        <w:div w:id="330763506">
          <w:marLeft w:val="0"/>
          <w:marRight w:val="0"/>
          <w:marTop w:val="0"/>
          <w:marBottom w:val="0"/>
          <w:divBdr>
            <w:top w:val="none" w:sz="0" w:space="0" w:color="auto"/>
            <w:left w:val="none" w:sz="0" w:space="0" w:color="auto"/>
            <w:bottom w:val="none" w:sz="0" w:space="0" w:color="auto"/>
            <w:right w:val="none" w:sz="0" w:space="0" w:color="auto"/>
          </w:divBdr>
        </w:div>
        <w:div w:id="358624227">
          <w:marLeft w:val="0"/>
          <w:marRight w:val="0"/>
          <w:marTop w:val="0"/>
          <w:marBottom w:val="0"/>
          <w:divBdr>
            <w:top w:val="none" w:sz="0" w:space="0" w:color="auto"/>
            <w:left w:val="none" w:sz="0" w:space="0" w:color="auto"/>
            <w:bottom w:val="none" w:sz="0" w:space="0" w:color="auto"/>
            <w:right w:val="none" w:sz="0" w:space="0" w:color="auto"/>
          </w:divBdr>
        </w:div>
        <w:div w:id="432094337">
          <w:marLeft w:val="0"/>
          <w:marRight w:val="0"/>
          <w:marTop w:val="0"/>
          <w:marBottom w:val="0"/>
          <w:divBdr>
            <w:top w:val="none" w:sz="0" w:space="0" w:color="auto"/>
            <w:left w:val="none" w:sz="0" w:space="0" w:color="auto"/>
            <w:bottom w:val="none" w:sz="0" w:space="0" w:color="auto"/>
            <w:right w:val="none" w:sz="0" w:space="0" w:color="auto"/>
          </w:divBdr>
        </w:div>
        <w:div w:id="539248753">
          <w:marLeft w:val="0"/>
          <w:marRight w:val="0"/>
          <w:marTop w:val="0"/>
          <w:marBottom w:val="0"/>
          <w:divBdr>
            <w:top w:val="none" w:sz="0" w:space="0" w:color="auto"/>
            <w:left w:val="none" w:sz="0" w:space="0" w:color="auto"/>
            <w:bottom w:val="none" w:sz="0" w:space="0" w:color="auto"/>
            <w:right w:val="none" w:sz="0" w:space="0" w:color="auto"/>
          </w:divBdr>
        </w:div>
        <w:div w:id="542643156">
          <w:marLeft w:val="0"/>
          <w:marRight w:val="0"/>
          <w:marTop w:val="0"/>
          <w:marBottom w:val="0"/>
          <w:divBdr>
            <w:top w:val="none" w:sz="0" w:space="0" w:color="auto"/>
            <w:left w:val="none" w:sz="0" w:space="0" w:color="auto"/>
            <w:bottom w:val="none" w:sz="0" w:space="0" w:color="auto"/>
            <w:right w:val="none" w:sz="0" w:space="0" w:color="auto"/>
          </w:divBdr>
        </w:div>
        <w:div w:id="643698867">
          <w:marLeft w:val="0"/>
          <w:marRight w:val="0"/>
          <w:marTop w:val="0"/>
          <w:marBottom w:val="0"/>
          <w:divBdr>
            <w:top w:val="none" w:sz="0" w:space="0" w:color="auto"/>
            <w:left w:val="none" w:sz="0" w:space="0" w:color="auto"/>
            <w:bottom w:val="none" w:sz="0" w:space="0" w:color="auto"/>
            <w:right w:val="none" w:sz="0" w:space="0" w:color="auto"/>
          </w:divBdr>
        </w:div>
        <w:div w:id="666135846">
          <w:marLeft w:val="0"/>
          <w:marRight w:val="0"/>
          <w:marTop w:val="0"/>
          <w:marBottom w:val="0"/>
          <w:divBdr>
            <w:top w:val="none" w:sz="0" w:space="0" w:color="auto"/>
            <w:left w:val="none" w:sz="0" w:space="0" w:color="auto"/>
            <w:bottom w:val="none" w:sz="0" w:space="0" w:color="auto"/>
            <w:right w:val="none" w:sz="0" w:space="0" w:color="auto"/>
          </w:divBdr>
        </w:div>
        <w:div w:id="681051035">
          <w:marLeft w:val="0"/>
          <w:marRight w:val="0"/>
          <w:marTop w:val="0"/>
          <w:marBottom w:val="0"/>
          <w:divBdr>
            <w:top w:val="none" w:sz="0" w:space="0" w:color="auto"/>
            <w:left w:val="none" w:sz="0" w:space="0" w:color="auto"/>
            <w:bottom w:val="none" w:sz="0" w:space="0" w:color="auto"/>
            <w:right w:val="none" w:sz="0" w:space="0" w:color="auto"/>
          </w:divBdr>
        </w:div>
        <w:div w:id="751778892">
          <w:marLeft w:val="0"/>
          <w:marRight w:val="0"/>
          <w:marTop w:val="0"/>
          <w:marBottom w:val="0"/>
          <w:divBdr>
            <w:top w:val="none" w:sz="0" w:space="0" w:color="auto"/>
            <w:left w:val="none" w:sz="0" w:space="0" w:color="auto"/>
            <w:bottom w:val="none" w:sz="0" w:space="0" w:color="auto"/>
            <w:right w:val="none" w:sz="0" w:space="0" w:color="auto"/>
          </w:divBdr>
        </w:div>
        <w:div w:id="752316834">
          <w:marLeft w:val="0"/>
          <w:marRight w:val="0"/>
          <w:marTop w:val="0"/>
          <w:marBottom w:val="0"/>
          <w:divBdr>
            <w:top w:val="none" w:sz="0" w:space="0" w:color="auto"/>
            <w:left w:val="none" w:sz="0" w:space="0" w:color="auto"/>
            <w:bottom w:val="none" w:sz="0" w:space="0" w:color="auto"/>
            <w:right w:val="none" w:sz="0" w:space="0" w:color="auto"/>
          </w:divBdr>
        </w:div>
        <w:div w:id="772171901">
          <w:marLeft w:val="0"/>
          <w:marRight w:val="0"/>
          <w:marTop w:val="0"/>
          <w:marBottom w:val="0"/>
          <w:divBdr>
            <w:top w:val="none" w:sz="0" w:space="0" w:color="auto"/>
            <w:left w:val="none" w:sz="0" w:space="0" w:color="auto"/>
            <w:bottom w:val="none" w:sz="0" w:space="0" w:color="auto"/>
            <w:right w:val="none" w:sz="0" w:space="0" w:color="auto"/>
          </w:divBdr>
        </w:div>
        <w:div w:id="800348401">
          <w:marLeft w:val="0"/>
          <w:marRight w:val="0"/>
          <w:marTop w:val="0"/>
          <w:marBottom w:val="0"/>
          <w:divBdr>
            <w:top w:val="none" w:sz="0" w:space="0" w:color="auto"/>
            <w:left w:val="none" w:sz="0" w:space="0" w:color="auto"/>
            <w:bottom w:val="none" w:sz="0" w:space="0" w:color="auto"/>
            <w:right w:val="none" w:sz="0" w:space="0" w:color="auto"/>
          </w:divBdr>
        </w:div>
        <w:div w:id="813327941">
          <w:marLeft w:val="0"/>
          <w:marRight w:val="0"/>
          <w:marTop w:val="0"/>
          <w:marBottom w:val="0"/>
          <w:divBdr>
            <w:top w:val="none" w:sz="0" w:space="0" w:color="auto"/>
            <w:left w:val="none" w:sz="0" w:space="0" w:color="auto"/>
            <w:bottom w:val="none" w:sz="0" w:space="0" w:color="auto"/>
            <w:right w:val="none" w:sz="0" w:space="0" w:color="auto"/>
          </w:divBdr>
        </w:div>
        <w:div w:id="820581982">
          <w:marLeft w:val="0"/>
          <w:marRight w:val="0"/>
          <w:marTop w:val="0"/>
          <w:marBottom w:val="0"/>
          <w:divBdr>
            <w:top w:val="none" w:sz="0" w:space="0" w:color="auto"/>
            <w:left w:val="none" w:sz="0" w:space="0" w:color="auto"/>
            <w:bottom w:val="none" w:sz="0" w:space="0" w:color="auto"/>
            <w:right w:val="none" w:sz="0" w:space="0" w:color="auto"/>
          </w:divBdr>
        </w:div>
        <w:div w:id="845169490">
          <w:marLeft w:val="0"/>
          <w:marRight w:val="0"/>
          <w:marTop w:val="0"/>
          <w:marBottom w:val="0"/>
          <w:divBdr>
            <w:top w:val="none" w:sz="0" w:space="0" w:color="auto"/>
            <w:left w:val="none" w:sz="0" w:space="0" w:color="auto"/>
            <w:bottom w:val="none" w:sz="0" w:space="0" w:color="auto"/>
            <w:right w:val="none" w:sz="0" w:space="0" w:color="auto"/>
          </w:divBdr>
        </w:div>
        <w:div w:id="918057483">
          <w:marLeft w:val="0"/>
          <w:marRight w:val="0"/>
          <w:marTop w:val="0"/>
          <w:marBottom w:val="0"/>
          <w:divBdr>
            <w:top w:val="none" w:sz="0" w:space="0" w:color="auto"/>
            <w:left w:val="none" w:sz="0" w:space="0" w:color="auto"/>
            <w:bottom w:val="none" w:sz="0" w:space="0" w:color="auto"/>
            <w:right w:val="none" w:sz="0" w:space="0" w:color="auto"/>
          </w:divBdr>
        </w:div>
        <w:div w:id="922105827">
          <w:marLeft w:val="0"/>
          <w:marRight w:val="0"/>
          <w:marTop w:val="0"/>
          <w:marBottom w:val="0"/>
          <w:divBdr>
            <w:top w:val="none" w:sz="0" w:space="0" w:color="auto"/>
            <w:left w:val="none" w:sz="0" w:space="0" w:color="auto"/>
            <w:bottom w:val="none" w:sz="0" w:space="0" w:color="auto"/>
            <w:right w:val="none" w:sz="0" w:space="0" w:color="auto"/>
          </w:divBdr>
        </w:div>
        <w:div w:id="927541035">
          <w:marLeft w:val="0"/>
          <w:marRight w:val="0"/>
          <w:marTop w:val="0"/>
          <w:marBottom w:val="0"/>
          <w:divBdr>
            <w:top w:val="none" w:sz="0" w:space="0" w:color="auto"/>
            <w:left w:val="none" w:sz="0" w:space="0" w:color="auto"/>
            <w:bottom w:val="none" w:sz="0" w:space="0" w:color="auto"/>
            <w:right w:val="none" w:sz="0" w:space="0" w:color="auto"/>
          </w:divBdr>
        </w:div>
        <w:div w:id="970204965">
          <w:marLeft w:val="0"/>
          <w:marRight w:val="0"/>
          <w:marTop w:val="0"/>
          <w:marBottom w:val="0"/>
          <w:divBdr>
            <w:top w:val="none" w:sz="0" w:space="0" w:color="auto"/>
            <w:left w:val="none" w:sz="0" w:space="0" w:color="auto"/>
            <w:bottom w:val="none" w:sz="0" w:space="0" w:color="auto"/>
            <w:right w:val="none" w:sz="0" w:space="0" w:color="auto"/>
          </w:divBdr>
        </w:div>
        <w:div w:id="1027484627">
          <w:marLeft w:val="0"/>
          <w:marRight w:val="0"/>
          <w:marTop w:val="0"/>
          <w:marBottom w:val="0"/>
          <w:divBdr>
            <w:top w:val="none" w:sz="0" w:space="0" w:color="auto"/>
            <w:left w:val="none" w:sz="0" w:space="0" w:color="auto"/>
            <w:bottom w:val="none" w:sz="0" w:space="0" w:color="auto"/>
            <w:right w:val="none" w:sz="0" w:space="0" w:color="auto"/>
          </w:divBdr>
        </w:div>
        <w:div w:id="1064642264">
          <w:marLeft w:val="0"/>
          <w:marRight w:val="0"/>
          <w:marTop w:val="0"/>
          <w:marBottom w:val="0"/>
          <w:divBdr>
            <w:top w:val="none" w:sz="0" w:space="0" w:color="auto"/>
            <w:left w:val="none" w:sz="0" w:space="0" w:color="auto"/>
            <w:bottom w:val="none" w:sz="0" w:space="0" w:color="auto"/>
            <w:right w:val="none" w:sz="0" w:space="0" w:color="auto"/>
          </w:divBdr>
        </w:div>
        <w:div w:id="1069814128">
          <w:marLeft w:val="0"/>
          <w:marRight w:val="0"/>
          <w:marTop w:val="0"/>
          <w:marBottom w:val="0"/>
          <w:divBdr>
            <w:top w:val="none" w:sz="0" w:space="0" w:color="auto"/>
            <w:left w:val="none" w:sz="0" w:space="0" w:color="auto"/>
            <w:bottom w:val="none" w:sz="0" w:space="0" w:color="auto"/>
            <w:right w:val="none" w:sz="0" w:space="0" w:color="auto"/>
          </w:divBdr>
        </w:div>
        <w:div w:id="1134061900">
          <w:marLeft w:val="0"/>
          <w:marRight w:val="0"/>
          <w:marTop w:val="0"/>
          <w:marBottom w:val="0"/>
          <w:divBdr>
            <w:top w:val="none" w:sz="0" w:space="0" w:color="auto"/>
            <w:left w:val="none" w:sz="0" w:space="0" w:color="auto"/>
            <w:bottom w:val="none" w:sz="0" w:space="0" w:color="auto"/>
            <w:right w:val="none" w:sz="0" w:space="0" w:color="auto"/>
          </w:divBdr>
        </w:div>
        <w:div w:id="1239823029">
          <w:marLeft w:val="0"/>
          <w:marRight w:val="0"/>
          <w:marTop w:val="0"/>
          <w:marBottom w:val="0"/>
          <w:divBdr>
            <w:top w:val="none" w:sz="0" w:space="0" w:color="auto"/>
            <w:left w:val="none" w:sz="0" w:space="0" w:color="auto"/>
            <w:bottom w:val="none" w:sz="0" w:space="0" w:color="auto"/>
            <w:right w:val="none" w:sz="0" w:space="0" w:color="auto"/>
          </w:divBdr>
        </w:div>
        <w:div w:id="1247423093">
          <w:marLeft w:val="0"/>
          <w:marRight w:val="0"/>
          <w:marTop w:val="0"/>
          <w:marBottom w:val="0"/>
          <w:divBdr>
            <w:top w:val="none" w:sz="0" w:space="0" w:color="auto"/>
            <w:left w:val="none" w:sz="0" w:space="0" w:color="auto"/>
            <w:bottom w:val="none" w:sz="0" w:space="0" w:color="auto"/>
            <w:right w:val="none" w:sz="0" w:space="0" w:color="auto"/>
          </w:divBdr>
        </w:div>
        <w:div w:id="1252818804">
          <w:marLeft w:val="0"/>
          <w:marRight w:val="0"/>
          <w:marTop w:val="0"/>
          <w:marBottom w:val="0"/>
          <w:divBdr>
            <w:top w:val="none" w:sz="0" w:space="0" w:color="auto"/>
            <w:left w:val="none" w:sz="0" w:space="0" w:color="auto"/>
            <w:bottom w:val="none" w:sz="0" w:space="0" w:color="auto"/>
            <w:right w:val="none" w:sz="0" w:space="0" w:color="auto"/>
          </w:divBdr>
        </w:div>
        <w:div w:id="1280795683">
          <w:marLeft w:val="0"/>
          <w:marRight w:val="0"/>
          <w:marTop w:val="0"/>
          <w:marBottom w:val="0"/>
          <w:divBdr>
            <w:top w:val="none" w:sz="0" w:space="0" w:color="auto"/>
            <w:left w:val="none" w:sz="0" w:space="0" w:color="auto"/>
            <w:bottom w:val="none" w:sz="0" w:space="0" w:color="auto"/>
            <w:right w:val="none" w:sz="0" w:space="0" w:color="auto"/>
          </w:divBdr>
        </w:div>
        <w:div w:id="1323436917">
          <w:marLeft w:val="0"/>
          <w:marRight w:val="0"/>
          <w:marTop w:val="0"/>
          <w:marBottom w:val="0"/>
          <w:divBdr>
            <w:top w:val="none" w:sz="0" w:space="0" w:color="auto"/>
            <w:left w:val="none" w:sz="0" w:space="0" w:color="auto"/>
            <w:bottom w:val="none" w:sz="0" w:space="0" w:color="auto"/>
            <w:right w:val="none" w:sz="0" w:space="0" w:color="auto"/>
          </w:divBdr>
        </w:div>
        <w:div w:id="1326283032">
          <w:marLeft w:val="0"/>
          <w:marRight w:val="0"/>
          <w:marTop w:val="0"/>
          <w:marBottom w:val="0"/>
          <w:divBdr>
            <w:top w:val="none" w:sz="0" w:space="0" w:color="auto"/>
            <w:left w:val="none" w:sz="0" w:space="0" w:color="auto"/>
            <w:bottom w:val="none" w:sz="0" w:space="0" w:color="auto"/>
            <w:right w:val="none" w:sz="0" w:space="0" w:color="auto"/>
          </w:divBdr>
        </w:div>
        <w:div w:id="1366373391">
          <w:marLeft w:val="0"/>
          <w:marRight w:val="0"/>
          <w:marTop w:val="0"/>
          <w:marBottom w:val="0"/>
          <w:divBdr>
            <w:top w:val="none" w:sz="0" w:space="0" w:color="auto"/>
            <w:left w:val="none" w:sz="0" w:space="0" w:color="auto"/>
            <w:bottom w:val="none" w:sz="0" w:space="0" w:color="auto"/>
            <w:right w:val="none" w:sz="0" w:space="0" w:color="auto"/>
          </w:divBdr>
        </w:div>
        <w:div w:id="1374160503">
          <w:marLeft w:val="0"/>
          <w:marRight w:val="0"/>
          <w:marTop w:val="0"/>
          <w:marBottom w:val="0"/>
          <w:divBdr>
            <w:top w:val="none" w:sz="0" w:space="0" w:color="auto"/>
            <w:left w:val="none" w:sz="0" w:space="0" w:color="auto"/>
            <w:bottom w:val="none" w:sz="0" w:space="0" w:color="auto"/>
            <w:right w:val="none" w:sz="0" w:space="0" w:color="auto"/>
          </w:divBdr>
        </w:div>
        <w:div w:id="1443719321">
          <w:marLeft w:val="0"/>
          <w:marRight w:val="0"/>
          <w:marTop w:val="0"/>
          <w:marBottom w:val="0"/>
          <w:divBdr>
            <w:top w:val="none" w:sz="0" w:space="0" w:color="auto"/>
            <w:left w:val="none" w:sz="0" w:space="0" w:color="auto"/>
            <w:bottom w:val="none" w:sz="0" w:space="0" w:color="auto"/>
            <w:right w:val="none" w:sz="0" w:space="0" w:color="auto"/>
          </w:divBdr>
        </w:div>
        <w:div w:id="1445344961">
          <w:marLeft w:val="0"/>
          <w:marRight w:val="0"/>
          <w:marTop w:val="0"/>
          <w:marBottom w:val="0"/>
          <w:divBdr>
            <w:top w:val="none" w:sz="0" w:space="0" w:color="auto"/>
            <w:left w:val="none" w:sz="0" w:space="0" w:color="auto"/>
            <w:bottom w:val="none" w:sz="0" w:space="0" w:color="auto"/>
            <w:right w:val="none" w:sz="0" w:space="0" w:color="auto"/>
          </w:divBdr>
        </w:div>
        <w:div w:id="1451052146">
          <w:marLeft w:val="0"/>
          <w:marRight w:val="0"/>
          <w:marTop w:val="0"/>
          <w:marBottom w:val="0"/>
          <w:divBdr>
            <w:top w:val="none" w:sz="0" w:space="0" w:color="auto"/>
            <w:left w:val="none" w:sz="0" w:space="0" w:color="auto"/>
            <w:bottom w:val="none" w:sz="0" w:space="0" w:color="auto"/>
            <w:right w:val="none" w:sz="0" w:space="0" w:color="auto"/>
          </w:divBdr>
        </w:div>
        <w:div w:id="1453746305">
          <w:marLeft w:val="0"/>
          <w:marRight w:val="0"/>
          <w:marTop w:val="0"/>
          <w:marBottom w:val="0"/>
          <w:divBdr>
            <w:top w:val="none" w:sz="0" w:space="0" w:color="auto"/>
            <w:left w:val="none" w:sz="0" w:space="0" w:color="auto"/>
            <w:bottom w:val="none" w:sz="0" w:space="0" w:color="auto"/>
            <w:right w:val="none" w:sz="0" w:space="0" w:color="auto"/>
          </w:divBdr>
        </w:div>
        <w:div w:id="1513489042">
          <w:marLeft w:val="0"/>
          <w:marRight w:val="0"/>
          <w:marTop w:val="0"/>
          <w:marBottom w:val="0"/>
          <w:divBdr>
            <w:top w:val="none" w:sz="0" w:space="0" w:color="auto"/>
            <w:left w:val="none" w:sz="0" w:space="0" w:color="auto"/>
            <w:bottom w:val="none" w:sz="0" w:space="0" w:color="auto"/>
            <w:right w:val="none" w:sz="0" w:space="0" w:color="auto"/>
          </w:divBdr>
        </w:div>
        <w:div w:id="1533304023">
          <w:marLeft w:val="0"/>
          <w:marRight w:val="0"/>
          <w:marTop w:val="0"/>
          <w:marBottom w:val="0"/>
          <w:divBdr>
            <w:top w:val="none" w:sz="0" w:space="0" w:color="auto"/>
            <w:left w:val="none" w:sz="0" w:space="0" w:color="auto"/>
            <w:bottom w:val="none" w:sz="0" w:space="0" w:color="auto"/>
            <w:right w:val="none" w:sz="0" w:space="0" w:color="auto"/>
          </w:divBdr>
        </w:div>
        <w:div w:id="1609854149">
          <w:marLeft w:val="0"/>
          <w:marRight w:val="0"/>
          <w:marTop w:val="0"/>
          <w:marBottom w:val="0"/>
          <w:divBdr>
            <w:top w:val="none" w:sz="0" w:space="0" w:color="auto"/>
            <w:left w:val="none" w:sz="0" w:space="0" w:color="auto"/>
            <w:bottom w:val="none" w:sz="0" w:space="0" w:color="auto"/>
            <w:right w:val="none" w:sz="0" w:space="0" w:color="auto"/>
          </w:divBdr>
        </w:div>
        <w:div w:id="1746103270">
          <w:marLeft w:val="0"/>
          <w:marRight w:val="0"/>
          <w:marTop w:val="0"/>
          <w:marBottom w:val="0"/>
          <w:divBdr>
            <w:top w:val="none" w:sz="0" w:space="0" w:color="auto"/>
            <w:left w:val="none" w:sz="0" w:space="0" w:color="auto"/>
            <w:bottom w:val="none" w:sz="0" w:space="0" w:color="auto"/>
            <w:right w:val="none" w:sz="0" w:space="0" w:color="auto"/>
          </w:divBdr>
        </w:div>
        <w:div w:id="1824080683">
          <w:marLeft w:val="0"/>
          <w:marRight w:val="0"/>
          <w:marTop w:val="0"/>
          <w:marBottom w:val="0"/>
          <w:divBdr>
            <w:top w:val="none" w:sz="0" w:space="0" w:color="auto"/>
            <w:left w:val="none" w:sz="0" w:space="0" w:color="auto"/>
            <w:bottom w:val="none" w:sz="0" w:space="0" w:color="auto"/>
            <w:right w:val="none" w:sz="0" w:space="0" w:color="auto"/>
          </w:divBdr>
        </w:div>
        <w:div w:id="1828010691">
          <w:marLeft w:val="0"/>
          <w:marRight w:val="0"/>
          <w:marTop w:val="0"/>
          <w:marBottom w:val="0"/>
          <w:divBdr>
            <w:top w:val="none" w:sz="0" w:space="0" w:color="auto"/>
            <w:left w:val="none" w:sz="0" w:space="0" w:color="auto"/>
            <w:bottom w:val="none" w:sz="0" w:space="0" w:color="auto"/>
            <w:right w:val="none" w:sz="0" w:space="0" w:color="auto"/>
          </w:divBdr>
        </w:div>
        <w:div w:id="1850635734">
          <w:marLeft w:val="0"/>
          <w:marRight w:val="0"/>
          <w:marTop w:val="0"/>
          <w:marBottom w:val="0"/>
          <w:divBdr>
            <w:top w:val="none" w:sz="0" w:space="0" w:color="auto"/>
            <w:left w:val="none" w:sz="0" w:space="0" w:color="auto"/>
            <w:bottom w:val="none" w:sz="0" w:space="0" w:color="auto"/>
            <w:right w:val="none" w:sz="0" w:space="0" w:color="auto"/>
          </w:divBdr>
        </w:div>
        <w:div w:id="1871409729">
          <w:marLeft w:val="0"/>
          <w:marRight w:val="0"/>
          <w:marTop w:val="0"/>
          <w:marBottom w:val="0"/>
          <w:divBdr>
            <w:top w:val="none" w:sz="0" w:space="0" w:color="auto"/>
            <w:left w:val="none" w:sz="0" w:space="0" w:color="auto"/>
            <w:bottom w:val="none" w:sz="0" w:space="0" w:color="auto"/>
            <w:right w:val="none" w:sz="0" w:space="0" w:color="auto"/>
          </w:divBdr>
        </w:div>
        <w:div w:id="1916162999">
          <w:marLeft w:val="0"/>
          <w:marRight w:val="0"/>
          <w:marTop w:val="0"/>
          <w:marBottom w:val="0"/>
          <w:divBdr>
            <w:top w:val="none" w:sz="0" w:space="0" w:color="auto"/>
            <w:left w:val="none" w:sz="0" w:space="0" w:color="auto"/>
            <w:bottom w:val="none" w:sz="0" w:space="0" w:color="auto"/>
            <w:right w:val="none" w:sz="0" w:space="0" w:color="auto"/>
          </w:divBdr>
        </w:div>
        <w:div w:id="1947930051">
          <w:marLeft w:val="0"/>
          <w:marRight w:val="0"/>
          <w:marTop w:val="0"/>
          <w:marBottom w:val="0"/>
          <w:divBdr>
            <w:top w:val="none" w:sz="0" w:space="0" w:color="auto"/>
            <w:left w:val="none" w:sz="0" w:space="0" w:color="auto"/>
            <w:bottom w:val="none" w:sz="0" w:space="0" w:color="auto"/>
            <w:right w:val="none" w:sz="0" w:space="0" w:color="auto"/>
          </w:divBdr>
        </w:div>
        <w:div w:id="2034334457">
          <w:marLeft w:val="0"/>
          <w:marRight w:val="0"/>
          <w:marTop w:val="0"/>
          <w:marBottom w:val="0"/>
          <w:divBdr>
            <w:top w:val="none" w:sz="0" w:space="0" w:color="auto"/>
            <w:left w:val="none" w:sz="0" w:space="0" w:color="auto"/>
            <w:bottom w:val="none" w:sz="0" w:space="0" w:color="auto"/>
            <w:right w:val="none" w:sz="0" w:space="0" w:color="auto"/>
          </w:divBdr>
        </w:div>
      </w:divsChild>
    </w:div>
    <w:div w:id="2012754060">
      <w:bodyDiv w:val="1"/>
      <w:marLeft w:val="0"/>
      <w:marRight w:val="0"/>
      <w:marTop w:val="0"/>
      <w:marBottom w:val="0"/>
      <w:divBdr>
        <w:top w:val="none" w:sz="0" w:space="0" w:color="auto"/>
        <w:left w:val="none" w:sz="0" w:space="0" w:color="auto"/>
        <w:bottom w:val="none" w:sz="0" w:space="0" w:color="auto"/>
        <w:right w:val="none" w:sz="0" w:space="0" w:color="auto"/>
      </w:divBdr>
    </w:div>
    <w:div w:id="2020964513">
      <w:bodyDiv w:val="1"/>
      <w:marLeft w:val="0"/>
      <w:marRight w:val="0"/>
      <w:marTop w:val="0"/>
      <w:marBottom w:val="0"/>
      <w:divBdr>
        <w:top w:val="none" w:sz="0" w:space="0" w:color="auto"/>
        <w:left w:val="none" w:sz="0" w:space="0" w:color="auto"/>
        <w:bottom w:val="none" w:sz="0" w:space="0" w:color="auto"/>
        <w:right w:val="none" w:sz="0" w:space="0" w:color="auto"/>
      </w:divBdr>
    </w:div>
    <w:div w:id="2030250015">
      <w:bodyDiv w:val="1"/>
      <w:marLeft w:val="0"/>
      <w:marRight w:val="0"/>
      <w:marTop w:val="0"/>
      <w:marBottom w:val="0"/>
      <w:divBdr>
        <w:top w:val="none" w:sz="0" w:space="0" w:color="auto"/>
        <w:left w:val="none" w:sz="0" w:space="0" w:color="auto"/>
        <w:bottom w:val="none" w:sz="0" w:space="0" w:color="auto"/>
        <w:right w:val="none" w:sz="0" w:space="0" w:color="auto"/>
      </w:divBdr>
    </w:div>
    <w:div w:id="2032561099">
      <w:bodyDiv w:val="1"/>
      <w:marLeft w:val="0"/>
      <w:marRight w:val="0"/>
      <w:marTop w:val="0"/>
      <w:marBottom w:val="0"/>
      <w:divBdr>
        <w:top w:val="none" w:sz="0" w:space="0" w:color="auto"/>
        <w:left w:val="none" w:sz="0" w:space="0" w:color="auto"/>
        <w:bottom w:val="none" w:sz="0" w:space="0" w:color="auto"/>
        <w:right w:val="none" w:sz="0" w:space="0" w:color="auto"/>
      </w:divBdr>
      <w:divsChild>
        <w:div w:id="755320476">
          <w:marLeft w:val="0"/>
          <w:marRight w:val="0"/>
          <w:marTop w:val="0"/>
          <w:marBottom w:val="0"/>
          <w:divBdr>
            <w:top w:val="none" w:sz="0" w:space="0" w:color="auto"/>
            <w:left w:val="none" w:sz="0" w:space="0" w:color="auto"/>
            <w:bottom w:val="none" w:sz="0" w:space="0" w:color="auto"/>
            <w:right w:val="none" w:sz="0" w:space="0" w:color="auto"/>
          </w:divBdr>
        </w:div>
        <w:div w:id="1215505652">
          <w:marLeft w:val="0"/>
          <w:marRight w:val="0"/>
          <w:marTop w:val="0"/>
          <w:marBottom w:val="0"/>
          <w:divBdr>
            <w:top w:val="none" w:sz="0" w:space="0" w:color="auto"/>
            <w:left w:val="none" w:sz="0" w:space="0" w:color="auto"/>
            <w:bottom w:val="none" w:sz="0" w:space="0" w:color="auto"/>
            <w:right w:val="none" w:sz="0" w:space="0" w:color="auto"/>
          </w:divBdr>
        </w:div>
      </w:divsChild>
    </w:div>
    <w:div w:id="2038236050">
      <w:bodyDiv w:val="1"/>
      <w:marLeft w:val="0"/>
      <w:marRight w:val="0"/>
      <w:marTop w:val="0"/>
      <w:marBottom w:val="0"/>
      <w:divBdr>
        <w:top w:val="none" w:sz="0" w:space="0" w:color="auto"/>
        <w:left w:val="none" w:sz="0" w:space="0" w:color="auto"/>
        <w:bottom w:val="none" w:sz="0" w:space="0" w:color="auto"/>
        <w:right w:val="none" w:sz="0" w:space="0" w:color="auto"/>
      </w:divBdr>
    </w:div>
    <w:div w:id="2047830469">
      <w:bodyDiv w:val="1"/>
      <w:marLeft w:val="0"/>
      <w:marRight w:val="0"/>
      <w:marTop w:val="0"/>
      <w:marBottom w:val="0"/>
      <w:divBdr>
        <w:top w:val="none" w:sz="0" w:space="0" w:color="auto"/>
        <w:left w:val="none" w:sz="0" w:space="0" w:color="auto"/>
        <w:bottom w:val="none" w:sz="0" w:space="0" w:color="auto"/>
        <w:right w:val="none" w:sz="0" w:space="0" w:color="auto"/>
      </w:divBdr>
    </w:div>
    <w:div w:id="2050180757">
      <w:bodyDiv w:val="1"/>
      <w:marLeft w:val="0"/>
      <w:marRight w:val="0"/>
      <w:marTop w:val="0"/>
      <w:marBottom w:val="0"/>
      <w:divBdr>
        <w:top w:val="none" w:sz="0" w:space="0" w:color="auto"/>
        <w:left w:val="none" w:sz="0" w:space="0" w:color="auto"/>
        <w:bottom w:val="none" w:sz="0" w:space="0" w:color="auto"/>
        <w:right w:val="none" w:sz="0" w:space="0" w:color="auto"/>
      </w:divBdr>
    </w:div>
    <w:div w:id="2070225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DE6107B2754F942A287F25861F85930" ma:contentTypeVersion="12" ma:contentTypeDescription="Create a new document." ma:contentTypeScope="" ma:versionID="132f402c9aa47e3c910bc52f538666dc">
  <xsd:schema xmlns:xsd="http://www.w3.org/2001/XMLSchema" xmlns:xs="http://www.w3.org/2001/XMLSchema" xmlns:p="http://schemas.microsoft.com/office/2006/metadata/properties" xmlns:ns3="efbddff4-296b-4a18-ad22-4ed006b54651" xmlns:ns4="5371a449-e78e-42e7-b69a-699205fcc400" targetNamespace="http://schemas.microsoft.com/office/2006/metadata/properties" ma:root="true" ma:fieldsID="d2f5cf4604316369dded38f120769446" ns3:_="" ns4:_="">
    <xsd:import namespace="efbddff4-296b-4a18-ad22-4ed006b54651"/>
    <xsd:import namespace="5371a449-e78e-42e7-b69a-699205fcc4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ddff4-296b-4a18-ad22-4ed006b54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71a449-e78e-42e7-b69a-699205fcc4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FFDD3-9FC6-45CB-979C-5E1FD39E1545}">
  <ds:schemaRefs>
    <ds:schemaRef ds:uri="http://schemas.microsoft.com/sharepoint/v3/contenttype/forms"/>
  </ds:schemaRefs>
</ds:datastoreItem>
</file>

<file path=customXml/itemProps2.xml><?xml version="1.0" encoding="utf-8"?>
<ds:datastoreItem xmlns:ds="http://schemas.openxmlformats.org/officeDocument/2006/customXml" ds:itemID="{14505ED1-32AE-4017-9F5E-6F65B7732F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B15B6D-757C-4689-B3A6-C6D45813A761}">
  <ds:schemaRefs>
    <ds:schemaRef ds:uri="http://schemas.openxmlformats.org/officeDocument/2006/bibliography"/>
  </ds:schemaRefs>
</ds:datastoreItem>
</file>

<file path=customXml/itemProps4.xml><?xml version="1.0" encoding="utf-8"?>
<ds:datastoreItem xmlns:ds="http://schemas.openxmlformats.org/officeDocument/2006/customXml" ds:itemID="{C333D786-701B-4779-B8E5-3D0F63762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ddff4-296b-4a18-ad22-4ed006b54651"/>
    <ds:schemaRef ds:uri="5371a449-e78e-42e7-b69a-699205fcc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12</Pages>
  <Words>4252</Words>
  <Characters>28280</Characters>
  <Application>Microsoft Office Word</Application>
  <DocSecurity>0</DocSecurity>
  <Lines>523</Lines>
  <Paragraphs>304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I. FELADAT</vt:lpstr>
      <vt:lpstr>I. FELADAT</vt:lpstr>
    </vt:vector>
  </TitlesOfParts>
  <Company>B.K.E.</Company>
  <LinksUpToDate>false</LinksUpToDate>
  <CharactersWithSpaces>32228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FELADAT</dc:title>
  <dc:subject/>
  <dc:creator>Adorján</dc:creator>
  <cp:keywords/>
  <dc:description/>
  <cp:lastModifiedBy>Lukacs Janos</cp:lastModifiedBy>
  <cp:revision>6</cp:revision>
  <cp:lastPrinted>2018-06-11T21:08:00Z</cp:lastPrinted>
  <dcterms:created xsi:type="dcterms:W3CDTF">2025-04-15T12:34:00Z</dcterms:created>
  <dcterms:modified xsi:type="dcterms:W3CDTF">2025-05-12T12:46:00Z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0x0101004DE6107B2754F942A287F25861F85930</vt:lpwstr>
  </property>
</Properties>
</file>